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F4E79"/>
          <w:sz w:val="44"/>
        </w:rPr>
        <w:t>旅游产品创新与创业</w:t>
      </w:r>
    </w:p>
    <w:p>
      <w:pPr>
        <w:jc w:val="center"/>
      </w:pPr>
      <w:r>
        <w:rPr>
          <w:rFonts w:ascii="黑体" w:hAnsi="黑体" w:eastAsia="黑体"/>
          <w:b/>
          <w:color w:val="1F4E79"/>
          <w:sz w:val="36"/>
        </w:rPr>
        <w:t>全案案例核心启示</w:t>
      </w:r>
    </w:p>
    <w:p/>
    <w:p>
      <w:pPr>
        <w:jc w:val="center"/>
      </w:pPr>
      <w:r>
        <w:rPr>
          <w:rFonts w:ascii="宋体" w:hAnsi="宋体" w:eastAsia="宋体"/>
          <w:color w:val="999999"/>
          <w:sz w:val="24"/>
        </w:rPr>
        <w:t>《从0到1进行旅游产品创新与创业》案例启示汇编</w:t>
      </w:r>
    </w:p>
    <w:p>
      <w:r>
        <w:br w:type="page"/>
      </w:r>
    </w:p>
    <w:p>
      <w:pPr>
        <w:spacing w:before="400" w:after="200"/>
      </w:pPr>
      <w:r>
        <w:rPr>
          <w:rFonts w:ascii="黑体" w:hAnsi="黑体" w:eastAsia="黑体"/>
          <w:b/>
          <w:color w:val="1F4E79"/>
          <w:sz w:val="36"/>
        </w:rPr>
        <w:t>引言</w:t>
      </w:r>
    </w:p>
    <w:p>
      <w:pPr>
        <w:spacing w:after="120" w:line="360" w:lineRule="auto"/>
        <w:jc w:val="both"/>
      </w:pPr>
      <w:r>
        <w:rPr>
          <w:rFonts w:ascii="宋体" w:hAnsi="宋体" w:eastAsia="宋体"/>
          <w:b w:val="0"/>
          <w:sz w:val="24"/>
        </w:rPr>
        <w:t>本文档从《从0到1进行旅游产品创新与创业》全书17个案例中，系统提取每个案例的核心启示，并按主题归纳为六条贯穿全书的关键经验。这些案例覆盖了平台生态、沉浸体验、可持续旅游、AI技术驱动、银发旅游、跨境服务、乡村微度假、工业遗存改造等多个前沿方向，为旅游创业者提供从产品构思到规模扩展的全路径参考。新增的"微短剧+文旅"案例代表了内容驱动型旅游创新的最新范式。</w:t>
      </w:r>
    </w:p>
    <w:p>
      <w:r>
        <w:br w:type="page"/>
      </w:r>
    </w:p>
    <w:p>
      <w:pPr>
        <w:spacing w:before="400" w:after="200"/>
      </w:pPr>
      <w:r>
        <w:rPr>
          <w:rFonts w:ascii="黑体" w:hAnsi="黑体" w:eastAsia="黑体"/>
          <w:b/>
          <w:color w:val="1F4E79"/>
          <w:sz w:val="36"/>
        </w:rPr>
        <w:t>一、第11章标杆案例核心启示（10个）</w:t>
      </w:r>
    </w:p>
    <w:p>
      <w:pPr>
        <w:spacing w:before="280" w:after="160"/>
      </w:pPr>
      <w:r>
        <w:rPr>
          <w:rFonts w:ascii="黑体" w:hAnsi="黑体" w:eastAsia="黑体"/>
          <w:b/>
          <w:color w:val="1F4E79"/>
          <w:sz w:val="28"/>
        </w:rPr>
        <w:t>11.1 携程旅行网——在线旅游平台的创新路径</w:t>
      </w:r>
    </w:p>
    <w:p>
      <w:pPr>
        <w:spacing w:after="120" w:line="360" w:lineRule="auto"/>
        <w:jc w:val="both"/>
      </w:pPr>
      <w:r>
        <w:rPr>
          <w:rFonts w:ascii="宋体" w:hAnsi="宋体" w:eastAsia="宋体"/>
          <w:b/>
          <w:sz w:val="24"/>
        </w:rPr>
        <w:t>创新类型</w:t>
      </w:r>
      <w:r>
        <w:rPr>
          <w:rFonts w:ascii="宋体" w:hAnsi="宋体" w:eastAsia="宋体"/>
          <w:b w:val="0"/>
          <w:sz w:val="24"/>
        </w:rPr>
        <w:t>：平台生态创新</w:t>
      </w:r>
    </w:p>
    <w:p>
      <w:pPr>
        <w:spacing w:after="120" w:line="360" w:lineRule="auto"/>
        <w:jc w:val="both"/>
      </w:pPr>
      <w:r>
        <w:rPr>
          <w:rFonts w:ascii="宋体" w:hAnsi="宋体" w:eastAsia="宋体"/>
          <w:b/>
          <w:sz w:val="24"/>
        </w:rPr>
        <w:t>核心启示</w:t>
      </w:r>
      <w:r>
        <w:rPr>
          <w:rFonts w:ascii="宋体" w:hAnsi="宋体" w:eastAsia="宋体"/>
          <w:b w:val="0"/>
          <w:sz w:val="24"/>
        </w:rPr>
        <w:t>：旅游平台创新路径是"</w:t>
      </w:r>
      <w:r>
        <w:rPr>
          <w:rFonts w:ascii="宋体" w:hAnsi="宋体" w:eastAsia="宋体"/>
          <w:b/>
          <w:sz w:val="24"/>
        </w:rPr>
        <w:t>单品突破→品类扩展→生态构建→技术升级</w:t>
      </w:r>
      <w:r>
        <w:rPr>
          <w:rFonts w:ascii="宋体" w:hAnsi="宋体" w:eastAsia="宋体"/>
          <w:b w:val="0"/>
          <w:sz w:val="24"/>
        </w:rPr>
        <w:t>"的螺旋上升过程。携程以"机票+酒店"标准化程度高的品类切入，验证模式后逐步扩展到度假、商旅、门票等全品类，再通过投资并购构建生态，最终以AI客服、智能推荐等技术驱动数字化转型。每个阶段为下一阶段奠定基础，但也面临不同的转型压力。</w:t>
      </w:r>
    </w:p>
    <w:p>
      <w:pPr>
        <w:spacing w:before="280" w:after="160"/>
      </w:pPr>
      <w:r>
        <w:rPr>
          <w:rFonts w:ascii="黑体" w:hAnsi="黑体" w:eastAsia="黑体"/>
          <w:b/>
          <w:color w:val="1F4E79"/>
          <w:sz w:val="28"/>
        </w:rPr>
        <w:t>11.2 跟着团长打县城——沉浸式体验产品的从0到1</w:t>
      </w:r>
    </w:p>
    <w:p>
      <w:pPr>
        <w:spacing w:after="120" w:line="360" w:lineRule="auto"/>
        <w:jc w:val="both"/>
      </w:pPr>
      <w:r>
        <w:rPr>
          <w:rFonts w:ascii="宋体" w:hAnsi="宋体" w:eastAsia="宋体"/>
          <w:b/>
          <w:sz w:val="24"/>
        </w:rPr>
        <w:t>创新类型</w:t>
      </w:r>
      <w:r>
        <w:rPr>
          <w:rFonts w:ascii="宋体" w:hAnsi="宋体" w:eastAsia="宋体"/>
          <w:b w:val="0"/>
          <w:sz w:val="24"/>
        </w:rPr>
        <w:t>：体验创新</w:t>
      </w:r>
    </w:p>
    <w:p>
      <w:pPr>
        <w:spacing w:after="120" w:line="360" w:lineRule="auto"/>
        <w:jc w:val="both"/>
      </w:pPr>
      <w:r>
        <w:rPr>
          <w:rFonts w:ascii="宋体" w:hAnsi="宋体" w:eastAsia="宋体"/>
          <w:b/>
          <w:sz w:val="24"/>
        </w:rPr>
        <w:t>核心启示</w:t>
      </w:r>
      <w:r>
        <w:rPr>
          <w:rFonts w:ascii="宋体" w:hAnsi="宋体" w:eastAsia="宋体"/>
          <w:b w:val="0"/>
          <w:sz w:val="24"/>
        </w:rPr>
        <w:t>：旅游产品创新不一定要"无中生有"，</w:t>
      </w:r>
      <w:r>
        <w:rPr>
          <w:rFonts w:ascii="宋体" w:hAnsi="宋体" w:eastAsia="宋体"/>
          <w:b/>
          <w:sz w:val="24"/>
        </w:rPr>
        <w:t>将成熟的产品形态（沉浸式游戏）与新的内容领域（红色旅游）结合</w:t>
      </w:r>
      <w:r>
        <w:rPr>
          <w:rFonts w:ascii="宋体" w:hAnsi="宋体" w:eastAsia="宋体"/>
          <w:b w:val="0"/>
          <w:sz w:val="24"/>
        </w:rPr>
        <w:t>，同样可以创造令人耳目一新的产品。该案例突破了传统红色旅游"参观展览+听讲解"的模式，将历史教育转化为角色扮演体验，验证了"内容迁移+形态重组"的创新路径。</w:t>
      </w:r>
    </w:p>
    <w:p>
      <w:pPr>
        <w:spacing w:before="280" w:after="160"/>
      </w:pPr>
      <w:r>
        <w:rPr>
          <w:rFonts w:ascii="黑体" w:hAnsi="黑体" w:eastAsia="黑体"/>
          <w:b/>
          <w:color w:val="1F4E79"/>
          <w:sz w:val="28"/>
        </w:rPr>
        <w:t>11.3 松赞旅行——乡村可持续旅游创业</w:t>
      </w:r>
    </w:p>
    <w:p>
      <w:pPr>
        <w:spacing w:after="120" w:line="360" w:lineRule="auto"/>
        <w:jc w:val="both"/>
      </w:pPr>
      <w:r>
        <w:rPr>
          <w:rFonts w:ascii="宋体" w:hAnsi="宋体" w:eastAsia="宋体"/>
          <w:b/>
          <w:sz w:val="24"/>
        </w:rPr>
        <w:t>创新类型</w:t>
      </w:r>
      <w:r>
        <w:rPr>
          <w:rFonts w:ascii="宋体" w:hAnsi="宋体" w:eastAsia="宋体"/>
          <w:b w:val="0"/>
          <w:sz w:val="24"/>
        </w:rPr>
        <w:t>：可持续模式创新</w:t>
      </w:r>
    </w:p>
    <w:p>
      <w:pPr>
        <w:spacing w:after="120" w:line="360" w:lineRule="auto"/>
        <w:jc w:val="both"/>
      </w:pPr>
      <w:r>
        <w:rPr>
          <w:rFonts w:ascii="宋体" w:hAnsi="宋体" w:eastAsia="宋体"/>
          <w:b/>
          <w:sz w:val="24"/>
        </w:rPr>
        <w:t>核心启示</w:t>
      </w:r>
      <w:r>
        <w:rPr>
          <w:rFonts w:ascii="宋体" w:hAnsi="宋体" w:eastAsia="宋体"/>
          <w:b w:val="0"/>
          <w:sz w:val="24"/>
        </w:rPr>
        <w:t>："</w:t>
      </w:r>
      <w:r>
        <w:rPr>
          <w:rFonts w:ascii="宋体" w:hAnsi="宋体" w:eastAsia="宋体"/>
          <w:b/>
          <w:sz w:val="24"/>
        </w:rPr>
        <w:t>小而美</w:t>
      </w:r>
      <w:r>
        <w:rPr>
          <w:rFonts w:ascii="宋体" w:hAnsi="宋体" w:eastAsia="宋体"/>
          <w:b w:val="0"/>
          <w:sz w:val="24"/>
        </w:rPr>
        <w:t>"的旅游创业模式同样可以建立持久的品牌价值。关键在于：找到一个有文化深度的细分领域，坚持长期主义的品质追求，将社会价值融入商业模式的DNA中。松赞的收入结构是"住宿+旅行服务+文化体验"的组合而非单一客房收入，员工全部来自当地村庄，利润反哺社区基金，形成了经济价值与社会价值的良性循环。</w:t>
      </w:r>
    </w:p>
    <w:p>
      <w:pPr>
        <w:spacing w:before="280" w:after="160"/>
      </w:pPr>
      <w:r>
        <w:rPr>
          <w:rFonts w:ascii="黑体" w:hAnsi="黑体" w:eastAsia="黑体"/>
          <w:b/>
          <w:color w:val="1F4E79"/>
          <w:sz w:val="28"/>
        </w:rPr>
        <w:t>11.4 Airbnb——国际旅游创业标杆</w:t>
      </w:r>
    </w:p>
    <w:p>
      <w:pPr>
        <w:spacing w:after="120" w:line="360" w:lineRule="auto"/>
        <w:jc w:val="both"/>
      </w:pPr>
      <w:r>
        <w:rPr>
          <w:rFonts w:ascii="宋体" w:hAnsi="宋体" w:eastAsia="宋体"/>
          <w:b/>
          <w:sz w:val="24"/>
        </w:rPr>
        <w:t>创新类型</w:t>
      </w:r>
      <w:r>
        <w:rPr>
          <w:rFonts w:ascii="宋体" w:hAnsi="宋体" w:eastAsia="宋体"/>
          <w:b w:val="0"/>
          <w:sz w:val="24"/>
        </w:rPr>
        <w:t>：颠覆性商业模式创新</w:t>
      </w:r>
    </w:p>
    <w:p>
      <w:pPr>
        <w:spacing w:after="120" w:line="360" w:lineRule="auto"/>
        <w:jc w:val="both"/>
      </w:pPr>
      <w:r>
        <w:rPr>
          <w:rFonts w:ascii="宋体" w:hAnsi="宋体" w:eastAsia="宋体"/>
          <w:b/>
          <w:sz w:val="24"/>
        </w:rPr>
        <w:t>核心启示</w:t>
      </w:r>
      <w:r>
        <w:rPr>
          <w:rFonts w:ascii="宋体" w:hAnsi="宋体" w:eastAsia="宋体"/>
          <w:b w:val="0"/>
          <w:sz w:val="24"/>
        </w:rPr>
        <w:t>：真正的颠覆不是"更便宜的酒店"，而是</w:t>
      </w:r>
      <w:r>
        <w:rPr>
          <w:rFonts w:ascii="宋体" w:hAnsi="宋体" w:eastAsia="宋体"/>
          <w:b/>
          <w:sz w:val="24"/>
        </w:rPr>
        <w:t>创造完全不同的住宿体验</w:t>
      </w:r>
      <w:r>
        <w:rPr>
          <w:rFonts w:ascii="宋体" w:hAnsi="宋体" w:eastAsia="宋体"/>
          <w:b w:val="0"/>
          <w:sz w:val="24"/>
        </w:rPr>
        <w:t>——住在当地人家中，体验当地人生活方式。信任机制是平台型旅游产品的生命线，Airbnb通过双向评价、身份验证、保障保险等渐进式建设解决陌生人信任问题。从单一住宿平台演进为"体验+住宿"综合旅行平台，体现了"核心验证→生态扩展"的增长逻辑。</w:t>
      </w:r>
    </w:p>
    <w:p>
      <w:pPr>
        <w:spacing w:before="280" w:after="160"/>
      </w:pPr>
      <w:r>
        <w:rPr>
          <w:rFonts w:ascii="黑体" w:hAnsi="黑体" w:eastAsia="黑体"/>
          <w:b/>
          <w:color w:val="1F4E79"/>
          <w:sz w:val="28"/>
        </w:rPr>
        <w:t>11.5 大连熊洞街（博涛文化）——工业遗存的文商旅重生</w:t>
      </w:r>
    </w:p>
    <w:p>
      <w:pPr>
        <w:spacing w:after="120" w:line="360" w:lineRule="auto"/>
        <w:jc w:val="both"/>
      </w:pPr>
      <w:r>
        <w:rPr>
          <w:rFonts w:ascii="宋体" w:hAnsi="宋体" w:eastAsia="宋体"/>
          <w:b/>
          <w:sz w:val="24"/>
        </w:rPr>
        <w:t>创新类型</w:t>
      </w:r>
      <w:r>
        <w:rPr>
          <w:rFonts w:ascii="宋体" w:hAnsi="宋体" w:eastAsia="宋体"/>
          <w:b w:val="0"/>
          <w:sz w:val="24"/>
        </w:rPr>
        <w:t>：产品+模式创新</w:t>
      </w:r>
    </w:p>
    <w:p>
      <w:pPr>
        <w:spacing w:after="120" w:line="360" w:lineRule="auto"/>
        <w:jc w:val="both"/>
      </w:pPr>
      <w:r>
        <w:rPr>
          <w:rFonts w:ascii="宋体" w:hAnsi="宋体" w:eastAsia="宋体"/>
          <w:b/>
          <w:sz w:val="24"/>
        </w:rPr>
        <w:t>核心启示</w:t>
      </w:r>
      <w:r>
        <w:rPr>
          <w:rFonts w:ascii="宋体" w:hAnsi="宋体" w:eastAsia="宋体"/>
          <w:b w:val="0"/>
          <w:sz w:val="24"/>
        </w:rPr>
        <w:t>：旅游产品创新可以是"</w:t>
      </w:r>
      <w:r>
        <w:rPr>
          <w:rFonts w:ascii="宋体" w:hAnsi="宋体" w:eastAsia="宋体"/>
          <w:b/>
          <w:sz w:val="24"/>
        </w:rPr>
        <w:t>旧空间+新内容</w:t>
      </w:r>
      <w:r>
        <w:rPr>
          <w:rFonts w:ascii="宋体" w:hAnsi="宋体" w:eastAsia="宋体"/>
          <w:b w:val="0"/>
          <w:sz w:val="24"/>
        </w:rPr>
        <w:t>"的组合。工业遗存、老旧街区、废弃矿区等"负资产"，通过创意IP和科技手段的赋能，可以转化为具有强大吸引力的旅游新地标。熊洞街以机械巨熊"熊北北"为核心IP，从机械驱动升级到AI实时驱动，2024年接待游客140万人次，证明了"工业废墟到文化地标"的转型价值。</w:t>
      </w:r>
    </w:p>
    <w:p>
      <w:pPr>
        <w:spacing w:before="280" w:after="160"/>
      </w:pPr>
      <w:r>
        <w:rPr>
          <w:rFonts w:ascii="黑体" w:hAnsi="黑体" w:eastAsia="黑体"/>
          <w:b/>
          <w:color w:val="1F4E79"/>
          <w:sz w:val="28"/>
        </w:rPr>
        <w:t>11.6 智游飘——AI驱动的数字文旅平台</w:t>
      </w:r>
    </w:p>
    <w:p>
      <w:pPr>
        <w:spacing w:after="120" w:line="360" w:lineRule="auto"/>
        <w:jc w:val="both"/>
      </w:pPr>
      <w:r>
        <w:rPr>
          <w:rFonts w:ascii="宋体" w:hAnsi="宋体" w:eastAsia="宋体"/>
          <w:b/>
          <w:sz w:val="24"/>
        </w:rPr>
        <w:t>创新类型</w:t>
      </w:r>
      <w:r>
        <w:rPr>
          <w:rFonts w:ascii="宋体" w:hAnsi="宋体" w:eastAsia="宋体"/>
          <w:b w:val="0"/>
          <w:sz w:val="24"/>
        </w:rPr>
        <w:t>：技术创新</w:t>
      </w:r>
    </w:p>
    <w:p>
      <w:pPr>
        <w:spacing w:after="120" w:line="360" w:lineRule="auto"/>
        <w:jc w:val="both"/>
      </w:pPr>
      <w:r>
        <w:rPr>
          <w:rFonts w:ascii="宋体" w:hAnsi="宋体" w:eastAsia="宋体"/>
          <w:b/>
          <w:sz w:val="24"/>
        </w:rPr>
        <w:t>核心启示</w:t>
      </w:r>
      <w:r>
        <w:rPr>
          <w:rFonts w:ascii="宋体" w:hAnsi="宋体" w:eastAsia="宋体"/>
          <w:b w:val="0"/>
          <w:sz w:val="24"/>
        </w:rPr>
        <w:t>：核心竞争力不是单一功能的技术先进性，而是"</w:t>
      </w:r>
      <w:r>
        <w:rPr>
          <w:rFonts w:ascii="宋体" w:hAnsi="宋体" w:eastAsia="宋体"/>
          <w:b/>
          <w:sz w:val="24"/>
        </w:rPr>
        <w:t>AI能力矩阵</w:t>
      </w:r>
      <w:r>
        <w:rPr>
          <w:rFonts w:ascii="宋体" w:hAnsi="宋体" w:eastAsia="宋体"/>
          <w:b w:val="0"/>
          <w:sz w:val="24"/>
        </w:rPr>
        <w:t>"的系统性整合——将AI旅行管家、数字导游、AR夺宝、智能语音解说等多种AI能力组合成覆盖旅行全旅程的数字服务生态。上线不到一年即挂牌"双创企业板"，验证了"AI+文旅"模式的市场价值。</w:t>
      </w:r>
    </w:p>
    <w:p>
      <w:pPr>
        <w:spacing w:before="280" w:after="160"/>
      </w:pPr>
      <w:r>
        <w:rPr>
          <w:rFonts w:ascii="黑体" w:hAnsi="黑体" w:eastAsia="黑体"/>
          <w:b/>
          <w:color w:val="1F4E79"/>
          <w:sz w:val="28"/>
        </w:rPr>
        <w:t>11.7 快乐旅居（美时美刻国旅）——银发旅游的媒体转型创业</w:t>
      </w:r>
    </w:p>
    <w:p>
      <w:pPr>
        <w:spacing w:after="120" w:line="360" w:lineRule="auto"/>
        <w:jc w:val="both"/>
      </w:pPr>
      <w:r>
        <w:rPr>
          <w:rFonts w:ascii="宋体" w:hAnsi="宋体" w:eastAsia="宋体"/>
          <w:b/>
          <w:sz w:val="24"/>
        </w:rPr>
        <w:t>创新类型</w:t>
      </w:r>
      <w:r>
        <w:rPr>
          <w:rFonts w:ascii="宋体" w:hAnsi="宋体" w:eastAsia="宋体"/>
          <w:b w:val="0"/>
          <w:sz w:val="24"/>
        </w:rPr>
        <w:t>：模式创新</w:t>
      </w:r>
    </w:p>
    <w:p>
      <w:pPr>
        <w:spacing w:after="120" w:line="360" w:lineRule="auto"/>
        <w:jc w:val="both"/>
      </w:pPr>
      <w:r>
        <w:rPr>
          <w:rFonts w:ascii="宋体" w:hAnsi="宋体" w:eastAsia="宋体"/>
          <w:b/>
          <w:sz w:val="24"/>
        </w:rPr>
        <w:t>核心启示</w:t>
      </w:r>
      <w:r>
        <w:rPr>
          <w:rFonts w:ascii="宋体" w:hAnsi="宋体" w:eastAsia="宋体"/>
          <w:b w:val="0"/>
          <w:sz w:val="24"/>
        </w:rPr>
        <w:t>："</w:t>
      </w:r>
      <w:r>
        <w:rPr>
          <w:rFonts w:ascii="宋体" w:hAnsi="宋体" w:eastAsia="宋体"/>
          <w:b/>
          <w:sz w:val="24"/>
        </w:rPr>
        <w:t>媒体+旅游</w:t>
      </w:r>
      <w:r>
        <w:rPr>
          <w:rFonts w:ascii="宋体" w:hAnsi="宋体" w:eastAsia="宋体"/>
          <w:b w:val="0"/>
          <w:sz w:val="24"/>
        </w:rPr>
        <w:t>"跨界创业的核心竞争力是</w:t>
      </w:r>
      <w:r>
        <w:rPr>
          <w:rFonts w:ascii="宋体" w:hAnsi="宋体" w:eastAsia="宋体"/>
          <w:b/>
          <w:sz w:val="24"/>
        </w:rPr>
        <w:t>将用户信任、社群关系和品牌认知转化为旅游消费的"转化器"能力</w:t>
      </w:r>
      <w:r>
        <w:rPr>
          <w:rFonts w:ascii="宋体" w:hAnsi="宋体" w:eastAsia="宋体"/>
          <w:b w:val="0"/>
          <w:sz w:val="24"/>
        </w:rPr>
        <w:t>，而非旅游产品本身。《快乐老人报》将230万份发行量积累的老年读者信任转化为"百地换住"旅居产品消费，被国家发改委作为"互联网+旅游"新模式典型案例推广。</w:t>
      </w:r>
    </w:p>
    <w:p>
      <w:pPr>
        <w:spacing w:before="280" w:after="160"/>
      </w:pPr>
      <w:r>
        <w:rPr>
          <w:rFonts w:ascii="黑体" w:hAnsi="黑体" w:eastAsia="黑体"/>
          <w:b/>
          <w:color w:val="1F4E79"/>
          <w:sz w:val="28"/>
        </w:rPr>
        <w:t>11.8 秘笈科技——AI轻量文旅实验</w:t>
      </w:r>
    </w:p>
    <w:p>
      <w:pPr>
        <w:spacing w:after="120" w:line="360" w:lineRule="auto"/>
        <w:jc w:val="both"/>
      </w:pPr>
      <w:r>
        <w:rPr>
          <w:rFonts w:ascii="宋体" w:hAnsi="宋体" w:eastAsia="宋体"/>
          <w:b/>
          <w:sz w:val="24"/>
        </w:rPr>
        <w:t>创新类型</w:t>
      </w:r>
      <w:r>
        <w:rPr>
          <w:rFonts w:ascii="宋体" w:hAnsi="宋体" w:eastAsia="宋体"/>
          <w:b w:val="0"/>
          <w:sz w:val="24"/>
        </w:rPr>
        <w:t>：技术创新</w:t>
      </w:r>
    </w:p>
    <w:p>
      <w:pPr>
        <w:spacing w:after="120" w:line="360" w:lineRule="auto"/>
        <w:jc w:val="both"/>
      </w:pPr>
      <w:r>
        <w:rPr>
          <w:rFonts w:ascii="宋体" w:hAnsi="宋体" w:eastAsia="宋体"/>
          <w:b/>
          <w:sz w:val="24"/>
        </w:rPr>
        <w:t>核心启示</w:t>
      </w:r>
      <w:r>
        <w:rPr>
          <w:rFonts w:ascii="宋体" w:hAnsi="宋体" w:eastAsia="宋体"/>
          <w:b w:val="0"/>
          <w:sz w:val="24"/>
        </w:rPr>
        <w:t>："</w:t>
      </w:r>
      <w:r>
        <w:rPr>
          <w:rFonts w:ascii="宋体" w:hAnsi="宋体" w:eastAsia="宋体"/>
          <w:b/>
          <w:sz w:val="24"/>
        </w:rPr>
        <w:t>AI原生</w:t>
      </w:r>
      <w:r>
        <w:rPr>
          <w:rFonts w:ascii="宋体" w:hAnsi="宋体" w:eastAsia="宋体"/>
          <w:b w:val="0"/>
          <w:sz w:val="24"/>
        </w:rPr>
        <w:t>"旅游创业新范式——不是在传统旅游产品上叠加AI功能，而是</w:t>
      </w:r>
      <w:r>
        <w:rPr>
          <w:rFonts w:ascii="宋体" w:hAnsi="宋体" w:eastAsia="宋体"/>
          <w:b/>
          <w:sz w:val="24"/>
        </w:rPr>
        <w:t>以AI为核心能力重新定义文旅体验的生产方式</w:t>
      </w:r>
      <w:r>
        <w:rPr>
          <w:rFonts w:ascii="宋体" w:hAnsi="宋体" w:eastAsia="宋体"/>
          <w:b w:val="0"/>
          <w:sz w:val="24"/>
        </w:rPr>
        <w:t>。其"1+3+N"业务模式和"降本80%"的量化价值主张，使"轻量文旅"理念尤其适合资金有限的早期创业者。自研文旅视频生成大模型将传统视频制作周期缩短至3天，以轻资产方式改造文旅场景。</w:t>
      </w:r>
    </w:p>
    <w:p>
      <w:pPr>
        <w:spacing w:before="280" w:after="160"/>
      </w:pPr>
      <w:r>
        <w:rPr>
          <w:rFonts w:ascii="黑体" w:hAnsi="黑体" w:eastAsia="黑体"/>
          <w:b/>
          <w:color w:val="1F4E79"/>
          <w:sz w:val="28"/>
        </w:rPr>
        <w:t>11.9 逆旅 Inner Journeys——跨境AI旅游服务</w:t>
      </w:r>
    </w:p>
    <w:p>
      <w:pPr>
        <w:spacing w:after="120" w:line="360" w:lineRule="auto"/>
        <w:jc w:val="both"/>
      </w:pPr>
      <w:r>
        <w:rPr>
          <w:rFonts w:ascii="宋体" w:hAnsi="宋体" w:eastAsia="宋体"/>
          <w:b/>
          <w:sz w:val="24"/>
        </w:rPr>
        <w:t>创新类型</w:t>
      </w:r>
      <w:r>
        <w:rPr>
          <w:rFonts w:ascii="宋体" w:hAnsi="宋体" w:eastAsia="宋体"/>
          <w:b w:val="0"/>
          <w:sz w:val="24"/>
        </w:rPr>
        <w:t>：模式创新</w:t>
      </w:r>
    </w:p>
    <w:p>
      <w:pPr>
        <w:spacing w:after="120" w:line="360" w:lineRule="auto"/>
        <w:jc w:val="both"/>
      </w:pPr>
      <w:r>
        <w:rPr>
          <w:rFonts w:ascii="宋体" w:hAnsi="宋体" w:eastAsia="宋体"/>
          <w:b/>
          <w:sz w:val="24"/>
        </w:rPr>
        <w:t>核心启示</w:t>
      </w:r>
      <w:r>
        <w:rPr>
          <w:rFonts w:ascii="宋体" w:hAnsi="宋体" w:eastAsia="宋体"/>
          <w:b w:val="0"/>
          <w:sz w:val="24"/>
        </w:rPr>
        <w:t>："跨境+AI"旅游创业的核心壁垒不是单一技术能力，而是"</w:t>
      </w:r>
      <w:r>
        <w:rPr>
          <w:rFonts w:ascii="宋体" w:hAnsi="宋体" w:eastAsia="宋体"/>
          <w:b/>
          <w:sz w:val="24"/>
        </w:rPr>
        <w:t>AI技术+跨文化资源整合+国际人才网络</w:t>
      </w:r>
      <w:r>
        <w:rPr>
          <w:rFonts w:ascii="宋体" w:hAnsi="宋体" w:eastAsia="宋体"/>
          <w:b w:val="0"/>
          <w:sz w:val="24"/>
        </w:rPr>
        <w:t>"的三重组合优势。逆旅强调"体验导向"而非传统OTA的"预订导向"，AI作为旅途中的文化桥梁和体验增强器，系统性降低跨境旅行的信息不对称、文化隔阂和语言障碍三大门槛。</w:t>
      </w:r>
    </w:p>
    <w:p>
      <w:pPr>
        <w:spacing w:before="280" w:after="160"/>
      </w:pPr>
      <w:r>
        <w:rPr>
          <w:rFonts w:ascii="黑体" w:hAnsi="黑体" w:eastAsia="黑体"/>
          <w:b/>
          <w:color w:val="1F4E79"/>
          <w:sz w:val="28"/>
        </w:rPr>
        <w:t>11.10 杭州余杭径山村——乡村微度假的多元业态融合</w:t>
      </w:r>
    </w:p>
    <w:p>
      <w:pPr>
        <w:spacing w:after="120" w:line="360" w:lineRule="auto"/>
        <w:jc w:val="both"/>
      </w:pPr>
      <w:r>
        <w:rPr>
          <w:rFonts w:ascii="宋体" w:hAnsi="宋体" w:eastAsia="宋体"/>
          <w:b/>
          <w:sz w:val="24"/>
        </w:rPr>
        <w:t>创新类型</w:t>
      </w:r>
      <w:r>
        <w:rPr>
          <w:rFonts w:ascii="宋体" w:hAnsi="宋体" w:eastAsia="宋体"/>
          <w:b w:val="0"/>
          <w:sz w:val="24"/>
        </w:rPr>
        <w:t>：产品创新</w:t>
      </w:r>
    </w:p>
    <w:p>
      <w:pPr>
        <w:spacing w:after="120" w:line="360" w:lineRule="auto"/>
        <w:jc w:val="both"/>
      </w:pPr>
      <w:r>
        <w:rPr>
          <w:rFonts w:ascii="宋体" w:hAnsi="宋体" w:eastAsia="宋体"/>
          <w:b/>
          <w:sz w:val="24"/>
        </w:rPr>
        <w:t>核心启示</w:t>
      </w:r>
      <w:r>
        <w:rPr>
          <w:rFonts w:ascii="宋体" w:hAnsi="宋体" w:eastAsia="宋体"/>
          <w:b w:val="0"/>
          <w:sz w:val="24"/>
        </w:rPr>
        <w:t>：乡村微度假创新不需要"大拆大建"，而是通过"</w:t>
      </w:r>
      <w:r>
        <w:rPr>
          <w:rFonts w:ascii="宋体" w:hAnsi="宋体" w:eastAsia="宋体"/>
          <w:b/>
          <w:sz w:val="24"/>
        </w:rPr>
        <w:t>多元业态融合</w:t>
      </w:r>
      <w:r>
        <w:rPr>
          <w:rFonts w:ascii="宋体" w:hAnsi="宋体" w:eastAsia="宋体"/>
          <w:b w:val="0"/>
          <w:sz w:val="24"/>
        </w:rPr>
        <w:t>"提升单位面积的体验密度和消费深度。径山村以千亩茶园为基底，融合茶文化体验、市集社交、科技互动和非遗手作，形成复合体验场景。关键在于将本地资源（茶园、非遗）与外来元素（科技、市集社交）进行有机组合，被央视专题报道。</w:t>
      </w:r>
    </w:p>
    <w:p>
      <w:r>
        <w:br w:type="page"/>
      </w:r>
    </w:p>
    <w:p>
      <w:pPr>
        <w:spacing w:before="400" w:after="200"/>
      </w:pPr>
      <w:r>
        <w:rPr>
          <w:rFonts w:ascii="黑体" w:hAnsi="黑体" w:eastAsia="黑体"/>
          <w:b/>
          <w:color w:val="1F4E79"/>
          <w:sz w:val="36"/>
        </w:rPr>
        <w:t>二、其他章节案例核心启示（7个）</w:t>
      </w:r>
    </w:p>
    <w:p>
      <w:pPr>
        <w:spacing w:before="280" w:after="160"/>
      </w:pPr>
      <w:r>
        <w:rPr>
          <w:rFonts w:ascii="黑体" w:hAnsi="黑体" w:eastAsia="黑体"/>
          <w:b/>
          <w:color w:val="1F4E79"/>
          <w:sz w:val="28"/>
        </w:rPr>
        <w:t>第1章案例：AI旅行管家</w:t>
      </w:r>
    </w:p>
    <w:p>
      <w:pPr>
        <w:spacing w:after="120" w:line="360" w:lineRule="auto"/>
        <w:jc w:val="both"/>
      </w:pPr>
      <w:r>
        <w:rPr>
          <w:rFonts w:ascii="宋体" w:hAnsi="宋体" w:eastAsia="宋体"/>
          <w:b/>
          <w:sz w:val="24"/>
        </w:rPr>
        <w:t>案例简述</w:t>
      </w:r>
      <w:r>
        <w:rPr>
          <w:rFonts w:ascii="宋体" w:hAnsi="宋体" w:eastAsia="宋体"/>
          <w:b w:val="0"/>
          <w:sz w:val="24"/>
        </w:rPr>
        <w:t>：某旅游科技公司利用大语言模型开发AI旅行管家，实时生成个性化多日行程方案，上线半年服务超50万用户，满意度达92%。</w:t>
      </w:r>
    </w:p>
    <w:p>
      <w:pPr>
        <w:spacing w:after="120" w:line="360" w:lineRule="auto"/>
        <w:jc w:val="both"/>
      </w:pPr>
      <w:r>
        <w:rPr>
          <w:rFonts w:ascii="宋体" w:hAnsi="宋体" w:eastAsia="宋体"/>
          <w:b/>
          <w:sz w:val="24"/>
        </w:rPr>
        <w:t>核心启示</w:t>
      </w:r>
      <w:r>
        <w:rPr>
          <w:rFonts w:ascii="宋体" w:hAnsi="宋体" w:eastAsia="宋体"/>
          <w:b w:val="0"/>
          <w:sz w:val="24"/>
        </w:rPr>
        <w:t>：AI+旅游产品成功的关键是</w:t>
      </w:r>
      <w:r>
        <w:rPr>
          <w:rFonts w:ascii="宋体" w:hAnsi="宋体" w:eastAsia="宋体"/>
          <w:b/>
          <w:sz w:val="24"/>
        </w:rPr>
        <w:t>将AI能力与实时情境数据（天气、拥挤度、交通状况）深度融合</w:t>
      </w:r>
      <w:r>
        <w:rPr>
          <w:rFonts w:ascii="宋体" w:hAnsi="宋体" w:eastAsia="宋体"/>
          <w:b w:val="0"/>
          <w:sz w:val="24"/>
        </w:rPr>
        <w:t>，而非简单地用AI替代人工。动态调整能力是AI旅行产品区别于传统行程规划工具的核心差异化。</w:t>
      </w:r>
    </w:p>
    <w:p>
      <w:pPr>
        <w:spacing w:before="280" w:after="160"/>
      </w:pPr>
      <w:r>
        <w:rPr>
          <w:rFonts w:ascii="黑体" w:hAnsi="黑体" w:eastAsia="黑体"/>
          <w:b/>
          <w:color w:val="1F4E79"/>
          <w:sz w:val="28"/>
        </w:rPr>
        <w:t>第3章案例：资深导游的渐进式创业转型</w:t>
      </w:r>
    </w:p>
    <w:p>
      <w:pPr>
        <w:spacing w:after="120" w:line="360" w:lineRule="auto"/>
        <w:jc w:val="both"/>
      </w:pPr>
      <w:r>
        <w:rPr>
          <w:rFonts w:ascii="宋体" w:hAnsi="宋体" w:eastAsia="宋体"/>
          <w:b/>
          <w:sz w:val="24"/>
        </w:rPr>
        <w:t>案例简述</w:t>
      </w:r>
      <w:r>
        <w:rPr>
          <w:rFonts w:ascii="宋体" w:hAnsi="宋体" w:eastAsia="宋体"/>
          <w:b w:val="0"/>
          <w:sz w:val="24"/>
        </w:rPr>
        <w:t>：某旅行社资深导游从业十年后决定创业，未急于辞职，而是利用业余时间开发"深度文化体验"小众线路，通过社交媒体口碑传播，验证市场需求并积累首批忠实客户后才正式辞职。</w:t>
      </w:r>
    </w:p>
    <w:p>
      <w:pPr>
        <w:spacing w:after="120" w:line="360" w:lineRule="auto"/>
        <w:jc w:val="both"/>
      </w:pPr>
      <w:r>
        <w:rPr>
          <w:rFonts w:ascii="宋体" w:hAnsi="宋体" w:eastAsia="宋体"/>
          <w:b/>
          <w:sz w:val="24"/>
        </w:rPr>
        <w:t>核心启示</w:t>
      </w:r>
      <w:r>
        <w:rPr>
          <w:rFonts w:ascii="宋体" w:hAnsi="宋体" w:eastAsia="宋体"/>
          <w:b w:val="0"/>
          <w:sz w:val="24"/>
        </w:rPr>
        <w:t>：</w:t>
      </w:r>
      <w:r>
        <w:rPr>
          <w:rFonts w:ascii="宋体" w:hAnsi="宋体" w:eastAsia="宋体"/>
          <w:b/>
          <w:sz w:val="24"/>
        </w:rPr>
        <w:t>"副业验证—全职创业"的渐进式转型路径</w:t>
      </w:r>
      <w:r>
        <w:rPr>
          <w:rFonts w:ascii="宋体" w:hAnsi="宋体" w:eastAsia="宋体"/>
          <w:b w:val="0"/>
          <w:sz w:val="24"/>
        </w:rPr>
        <w:t>有效降低了创业风险。先以最小成本验证市场假设、积累客户和供应商资源，再进行全职投入，比"破釜沉舟"式创业更具可持续性。</w:t>
      </w:r>
    </w:p>
    <w:p>
      <w:pPr>
        <w:spacing w:before="280" w:after="160"/>
      </w:pPr>
      <w:r>
        <w:rPr>
          <w:rFonts w:ascii="黑体" w:hAnsi="黑体" w:eastAsia="黑体"/>
          <w:b/>
          <w:color w:val="1F4E79"/>
          <w:sz w:val="28"/>
        </w:rPr>
        <w:t>第4章案例：分龄托管式亲子度假</w:t>
      </w:r>
    </w:p>
    <w:p>
      <w:pPr>
        <w:spacing w:after="120" w:line="360" w:lineRule="auto"/>
        <w:jc w:val="both"/>
      </w:pPr>
      <w:r>
        <w:rPr>
          <w:rFonts w:ascii="宋体" w:hAnsi="宋体" w:eastAsia="宋体"/>
          <w:b/>
          <w:sz w:val="24"/>
        </w:rPr>
        <w:t>案例简述</w:t>
      </w:r>
      <w:r>
        <w:rPr>
          <w:rFonts w:ascii="宋体" w:hAnsi="宋体" w:eastAsia="宋体"/>
          <w:b w:val="0"/>
          <w:sz w:val="24"/>
        </w:rPr>
        <w:t>：某创业团队调研发现年轻父母对亲子旅游的核心痛点不是"没有地方去"，而是"孩子玩不好、家长也休息不好"，据此设计了分龄托管式亲子度假产品，上线后快速实现口碑传播。</w:t>
      </w:r>
    </w:p>
    <w:p>
      <w:pPr>
        <w:spacing w:after="120" w:line="360" w:lineRule="auto"/>
        <w:jc w:val="both"/>
      </w:pPr>
      <w:r>
        <w:rPr>
          <w:rFonts w:ascii="宋体" w:hAnsi="宋体" w:eastAsia="宋体"/>
          <w:b/>
          <w:sz w:val="24"/>
        </w:rPr>
        <w:t>核心启示</w:t>
      </w:r>
      <w:r>
        <w:rPr>
          <w:rFonts w:ascii="宋体" w:hAnsi="宋体" w:eastAsia="宋体"/>
          <w:b w:val="0"/>
          <w:sz w:val="24"/>
        </w:rPr>
        <w:t>：深度调研能发现</w:t>
      </w:r>
      <w:r>
        <w:rPr>
          <w:rFonts w:ascii="宋体" w:hAnsi="宋体" w:eastAsia="宋体"/>
          <w:b/>
          <w:sz w:val="24"/>
        </w:rPr>
        <w:t>反直觉的需求</w:t>
      </w:r>
      <w:r>
        <w:rPr>
          <w:rFonts w:ascii="宋体" w:hAnsi="宋体" w:eastAsia="宋体"/>
          <w:b w:val="0"/>
          <w:sz w:val="24"/>
        </w:rPr>
        <w:t>——亲子旅游的核心痛点不是"目的地不足"而是"体验设计缺陷"。</w:t>
      </w:r>
      <w:r>
        <w:rPr>
          <w:rFonts w:ascii="宋体" w:hAnsi="宋体" w:eastAsia="宋体"/>
          <w:b/>
          <w:sz w:val="24"/>
        </w:rPr>
        <w:t>精准定义痛点即定义产品</w:t>
      </w:r>
      <w:r>
        <w:rPr>
          <w:rFonts w:ascii="宋体" w:hAnsi="宋体" w:eastAsia="宋体"/>
          <w:b w:val="0"/>
          <w:sz w:val="24"/>
        </w:rPr>
        <w:t>，最有效的产品概念往往来自对用户痛点的重新定义而非全新需求的创造。</w:t>
      </w:r>
    </w:p>
    <w:p>
      <w:pPr>
        <w:spacing w:before="280" w:after="160"/>
      </w:pPr>
      <w:r>
        <w:rPr>
          <w:rFonts w:ascii="黑体" w:hAnsi="黑体" w:eastAsia="黑体"/>
          <w:b/>
          <w:color w:val="1F4E79"/>
          <w:sz w:val="28"/>
        </w:rPr>
        <w:t>第5章案例：AI景区导览从大而全到小而精</w:t>
      </w:r>
    </w:p>
    <w:p>
      <w:pPr>
        <w:spacing w:after="120" w:line="360" w:lineRule="auto"/>
        <w:jc w:val="both"/>
      </w:pPr>
      <w:r>
        <w:rPr>
          <w:rFonts w:ascii="宋体" w:hAnsi="宋体" w:eastAsia="宋体"/>
          <w:b/>
          <w:sz w:val="24"/>
        </w:rPr>
        <w:t>案例简述</w:t>
      </w:r>
      <w:r>
        <w:rPr>
          <w:rFonts w:ascii="宋体" w:hAnsi="宋体" w:eastAsia="宋体"/>
          <w:b w:val="0"/>
          <w:sz w:val="24"/>
        </w:rPr>
        <w:t>：某团队开发AI景区导览产品，第一个MVP版本提供全面功能但留存率仅15%。通过深度访谈发现用户核心痛点是"找不到人少的好拍照点"，团队大幅简化产品聚焦于此，次日留存率升至47%，达到PMF。</w:t>
      </w:r>
    </w:p>
    <w:p>
      <w:pPr>
        <w:spacing w:after="120" w:line="360" w:lineRule="auto"/>
        <w:jc w:val="both"/>
      </w:pPr>
      <w:r>
        <w:rPr>
          <w:rFonts w:ascii="宋体" w:hAnsi="宋体" w:eastAsia="宋体"/>
          <w:b/>
          <w:sz w:val="24"/>
        </w:rPr>
        <w:t>核心启示</w:t>
      </w:r>
      <w:r>
        <w:rPr>
          <w:rFonts w:ascii="宋体" w:hAnsi="宋体" w:eastAsia="宋体"/>
          <w:b w:val="0"/>
          <w:sz w:val="24"/>
        </w:rPr>
        <w:t>：</w:t>
      </w:r>
      <w:r>
        <w:rPr>
          <w:rFonts w:ascii="宋体" w:hAnsi="宋体" w:eastAsia="宋体"/>
          <w:b/>
          <w:sz w:val="24"/>
        </w:rPr>
        <w:t>MVP不是"简陋版完整产品"，而是"验证一个核心假设的最小实验"</w:t>
      </w:r>
      <w:r>
        <w:rPr>
          <w:rFonts w:ascii="宋体" w:hAnsi="宋体" w:eastAsia="宋体"/>
          <w:b w:val="0"/>
          <w:sz w:val="24"/>
        </w:rPr>
        <w:t>。砍掉非核心功能比堆砌功能更能快速找到产品-市场匹配。用户不需要"又一个导览APP"，他们需要的是解决一个具体痛点的工具。</w:t>
      </w:r>
    </w:p>
    <w:p>
      <w:pPr>
        <w:spacing w:before="280" w:after="160"/>
      </w:pPr>
      <w:r>
        <w:rPr>
          <w:rFonts w:ascii="黑体" w:hAnsi="黑体" w:eastAsia="黑体"/>
          <w:b/>
          <w:color w:val="1F4E79"/>
          <w:sz w:val="28"/>
        </w:rPr>
        <w:t>第8章案例：主题公园智能故事手环</w:t>
      </w:r>
    </w:p>
    <w:p>
      <w:pPr>
        <w:spacing w:after="120" w:line="360" w:lineRule="auto"/>
        <w:jc w:val="both"/>
      </w:pPr>
      <w:r>
        <w:rPr>
          <w:rFonts w:ascii="宋体" w:hAnsi="宋体" w:eastAsia="宋体"/>
          <w:b/>
          <w:sz w:val="24"/>
        </w:rPr>
        <w:t>案例简述</w:t>
      </w:r>
      <w:r>
        <w:rPr>
          <w:rFonts w:ascii="宋体" w:hAnsi="宋体" w:eastAsia="宋体"/>
          <w:b w:val="0"/>
          <w:sz w:val="24"/>
        </w:rPr>
        <w:t>：某主题公园引入AI驱动的"智能故事手环"，游客选择角色身份后，手环根据位置和选择触发不同故事情节和互动任务。两位游客即使走同一路线，也可能体验完全不同的故事。</w:t>
      </w:r>
    </w:p>
    <w:p>
      <w:pPr>
        <w:spacing w:after="120" w:line="360" w:lineRule="auto"/>
        <w:jc w:val="both"/>
      </w:pPr>
      <w:r>
        <w:rPr>
          <w:rFonts w:ascii="宋体" w:hAnsi="宋体" w:eastAsia="宋体"/>
          <w:b/>
          <w:sz w:val="24"/>
        </w:rPr>
        <w:t>核心启示</w:t>
      </w:r>
      <w:r>
        <w:rPr>
          <w:rFonts w:ascii="宋体" w:hAnsi="宋体" w:eastAsia="宋体"/>
          <w:b w:val="0"/>
          <w:sz w:val="24"/>
        </w:rPr>
        <w:t>："千人千面"的个性化体验设计代表了智慧旅游的前沿方向——</w:t>
      </w:r>
      <w:r>
        <w:rPr>
          <w:rFonts w:ascii="宋体" w:hAnsi="宋体" w:eastAsia="宋体"/>
          <w:b/>
          <w:sz w:val="24"/>
        </w:rPr>
        <w:t>技术使每个游客的体验都成为独一无二的故事</w:t>
      </w:r>
      <w:r>
        <w:rPr>
          <w:rFonts w:ascii="宋体" w:hAnsi="宋体" w:eastAsia="宋体"/>
          <w:b w:val="0"/>
          <w:sz w:val="24"/>
        </w:rPr>
        <w:t>。旅游产品的终极差异化不是"看到什么"，而是"经历了什么属于自己的故事"。</w:t>
      </w:r>
    </w:p>
    <w:p>
      <w:pPr>
        <w:spacing w:before="280" w:after="160"/>
      </w:pPr>
      <w:r>
        <w:rPr>
          <w:rFonts w:ascii="黑体" w:hAnsi="黑体" w:eastAsia="黑体"/>
          <w:b/>
          <w:color w:val="1F4E79"/>
          <w:sz w:val="28"/>
        </w:rPr>
        <w:t>第9章案例：数据驱动的行程密度优化</w:t>
      </w:r>
    </w:p>
    <w:p>
      <w:pPr>
        <w:spacing w:after="120" w:line="360" w:lineRule="auto"/>
        <w:jc w:val="both"/>
      </w:pPr>
      <w:r>
        <w:rPr>
          <w:rFonts w:ascii="宋体" w:hAnsi="宋体" w:eastAsia="宋体"/>
          <w:b/>
          <w:sz w:val="24"/>
        </w:rPr>
        <w:t>案例简述</w:t>
      </w:r>
      <w:r>
        <w:rPr>
          <w:rFonts w:ascii="宋体" w:hAnsi="宋体" w:eastAsia="宋体"/>
          <w:b w:val="0"/>
          <w:sz w:val="24"/>
        </w:rPr>
        <w:t>：某定制旅行公司通过数据分析发现客户满意度在行程第三天显著下降，原因是第三天行程最密集导致疲劳峰值。调整后第三天活动量降低30%并增加休息环节，满意度提升18%，整体NPS提升12分。</w:t>
      </w:r>
    </w:p>
    <w:p>
      <w:pPr>
        <w:spacing w:after="120" w:line="360" w:lineRule="auto"/>
        <w:jc w:val="both"/>
      </w:pPr>
      <w:r>
        <w:rPr>
          <w:rFonts w:ascii="宋体" w:hAnsi="宋体" w:eastAsia="宋体"/>
          <w:b/>
          <w:sz w:val="24"/>
        </w:rPr>
        <w:t>核心启示</w:t>
      </w:r>
      <w:r>
        <w:rPr>
          <w:rFonts w:ascii="宋体" w:hAnsi="宋体" w:eastAsia="宋体"/>
          <w:b w:val="0"/>
          <w:sz w:val="24"/>
        </w:rPr>
        <w:t>：数据驱动运营的价值在于</w:t>
      </w:r>
      <w:r>
        <w:rPr>
          <w:rFonts w:ascii="宋体" w:hAnsi="宋体" w:eastAsia="宋体"/>
          <w:b/>
          <w:sz w:val="24"/>
        </w:rPr>
        <w:t>发现直觉无法察觉的系统性问题</w:t>
      </w:r>
      <w:r>
        <w:rPr>
          <w:rFonts w:ascii="宋体" w:hAnsi="宋体" w:eastAsia="宋体"/>
          <w:b w:val="0"/>
          <w:sz w:val="24"/>
        </w:rPr>
        <w:t>——行程第三天过于密集不是偶然事件而是设计模板的固有缺陷。数据分析的最大价值不是"确认已知"而是"发现未知"。</w:t>
      </w:r>
    </w:p>
    <w:p>
      <w:pPr>
        <w:spacing w:before="280" w:after="160"/>
      </w:pPr>
      <w:r>
        <w:rPr>
          <w:rFonts w:ascii="黑体" w:hAnsi="黑体" w:eastAsia="黑体"/>
          <w:b/>
          <w:color w:val="1F4E79"/>
          <w:sz w:val="28"/>
        </w:rPr>
        <w:t>第10章案例：现金流断裂的教训</w:t>
      </w:r>
    </w:p>
    <w:p>
      <w:pPr>
        <w:spacing w:after="120" w:line="360" w:lineRule="auto"/>
        <w:jc w:val="both"/>
      </w:pPr>
      <w:r>
        <w:rPr>
          <w:rFonts w:ascii="宋体" w:hAnsi="宋体" w:eastAsia="宋体"/>
          <w:b/>
          <w:sz w:val="24"/>
        </w:rPr>
        <w:t>案例简述</w:t>
      </w:r>
      <w:r>
        <w:rPr>
          <w:rFonts w:ascii="宋体" w:hAnsi="宋体" w:eastAsia="宋体"/>
          <w:b w:val="0"/>
          <w:sz w:val="24"/>
        </w:rPr>
        <w:t>：某旅游体验公司旺季月收入50万元，创始人据此扩大团队和营销投入。淡季月收入骤降至8万元，固定成本已升至20万元/月，三个月后现金流断裂。</w:t>
      </w:r>
    </w:p>
    <w:p>
      <w:pPr>
        <w:spacing w:after="120" w:line="360" w:lineRule="auto"/>
        <w:jc w:val="both"/>
      </w:pPr>
      <w:r>
        <w:rPr>
          <w:rFonts w:ascii="宋体" w:hAnsi="宋体" w:eastAsia="宋体"/>
          <w:b/>
          <w:sz w:val="24"/>
        </w:rPr>
        <w:t>核心启示</w:t>
      </w:r>
      <w:r>
        <w:rPr>
          <w:rFonts w:ascii="宋体" w:hAnsi="宋体" w:eastAsia="宋体"/>
          <w:b w:val="0"/>
          <w:sz w:val="24"/>
        </w:rPr>
        <w:t>：旅游创业的扩张决策应</w:t>
      </w:r>
      <w:r>
        <w:rPr>
          <w:rFonts w:ascii="宋体" w:hAnsi="宋体" w:eastAsia="宋体"/>
          <w:b/>
          <w:sz w:val="24"/>
        </w:rPr>
        <w:t>基于全年平均收入而非旺季峰值</w:t>
      </w:r>
      <w:r>
        <w:rPr>
          <w:rFonts w:ascii="宋体" w:hAnsi="宋体" w:eastAsia="宋体"/>
          <w:b w:val="0"/>
          <w:sz w:val="24"/>
        </w:rPr>
        <w:t>，始终保留应对季节性波动的资金缓冲。旅游行业的季节性特征要求创业者建立"旺季蓄水、淡季节流"的资金管理节奏，保持至少3-6个月运营费用的现金储备。</w:t>
      </w:r>
    </w:p>
    <w:p>
      <w:pPr>
        <w:spacing w:before="280" w:after="160"/>
      </w:pPr>
      <w:r>
        <w:rPr>
          <w:rFonts w:ascii="黑体" w:hAnsi="黑体" w:eastAsia="黑体"/>
          <w:b/>
          <w:color w:val="1F4E79"/>
          <w:sz w:val="28"/>
        </w:rPr>
        <w:t>补充案例：杭州余杭"微短剧+文旅"——内容驱动型旅游创新</w:t>
      </w:r>
    </w:p>
    <w:p>
      <w:pPr>
        <w:spacing w:after="120" w:line="360" w:lineRule="auto"/>
        <w:jc w:val="both"/>
      </w:pPr>
      <w:r>
        <w:rPr>
          <w:rFonts w:ascii="宋体" w:hAnsi="宋体" w:eastAsia="宋体"/>
          <w:b/>
          <w:sz w:val="24"/>
        </w:rPr>
        <w:t>案例简述</w:t>
      </w:r>
      <w:r>
        <w:rPr>
          <w:rFonts w:ascii="宋体" w:hAnsi="宋体" w:eastAsia="宋体"/>
          <w:b w:val="0"/>
          <w:sz w:val="24"/>
        </w:rPr>
        <w:t>：杭州市余杭区以微短剧为抓手，构建"影视+文旅"融合发展新模式。通过《侠客不行》《玉梦》两部微短剧在核心景区取景拍摄，将剧情与目的地深度绑定，实现"一部短剧带火一座城"的效果，带动核心景区年游客量近千万。国家广电总局推出"跟着微短剧去旅行"创作计划，截至2025年9月已发布七批共335部推荐剧目。2026年7月，浙江省发布《关于促进微短剧产业高质量发展的实施意见》九条举措，将"微短剧+文旅"上升为省级战略。余杭区还涌现出《月光锈》《梔梔复梔梔》等红果观看量破10亿的现象级短剧，以及剧点网络AI漫剧《咒术反噬？我有无限血条》上线即破亿的技术创新案例。</w:t>
      </w:r>
    </w:p>
    <w:p>
      <w:pPr>
        <w:spacing w:after="120" w:line="360" w:lineRule="auto"/>
        <w:jc w:val="both"/>
      </w:pPr>
      <w:r>
        <w:rPr>
          <w:rFonts w:ascii="宋体" w:hAnsi="宋体" w:eastAsia="宋体"/>
          <w:b/>
          <w:sz w:val="24"/>
        </w:rPr>
        <w:t>创新类型</w:t>
      </w:r>
      <w:r>
        <w:rPr>
          <w:rFonts w:ascii="宋体" w:hAnsi="宋体" w:eastAsia="宋体"/>
          <w:b w:val="0"/>
          <w:sz w:val="24"/>
        </w:rPr>
        <w:t>：内容驱动型创新（微短剧+文旅融合）</w:t>
      </w:r>
    </w:p>
    <w:p>
      <w:pPr>
        <w:spacing w:after="120" w:line="360" w:lineRule="auto"/>
        <w:jc w:val="both"/>
      </w:pPr>
      <w:r>
        <w:rPr>
          <w:rFonts w:ascii="宋体" w:hAnsi="宋体" w:eastAsia="宋体"/>
          <w:b/>
          <w:sz w:val="24"/>
        </w:rPr>
        <w:t>核心启示</w:t>
      </w:r>
      <w:r>
        <w:rPr>
          <w:rFonts w:ascii="宋体" w:hAnsi="宋体" w:eastAsia="宋体"/>
          <w:b w:val="0"/>
          <w:sz w:val="24"/>
        </w:rPr>
        <w:t>："微短剧+文旅"代表了一种全新的</w:t>
      </w:r>
      <w:r>
        <w:rPr>
          <w:rFonts w:ascii="宋体" w:hAnsi="宋体" w:eastAsia="宋体"/>
          <w:b/>
          <w:sz w:val="24"/>
        </w:rPr>
        <w:t>内容驱动型旅游创新范式</w:t>
      </w:r>
      <w:r>
        <w:rPr>
          <w:rFonts w:ascii="宋体" w:hAnsi="宋体" w:eastAsia="宋体"/>
          <w:b w:val="0"/>
          <w:sz w:val="24"/>
        </w:rPr>
        <w:t>——不是在旅游产品上叠加营销内容，而是</w:t>
      </w:r>
      <w:r>
        <w:rPr>
          <w:rFonts w:ascii="宋体" w:hAnsi="宋体" w:eastAsia="宋体"/>
          <w:b/>
          <w:sz w:val="24"/>
        </w:rPr>
        <w:t>以影视内容为核心产品，将旅游目的地转化为内容消费场景的延伸</w:t>
      </w:r>
      <w:r>
        <w:rPr>
          <w:rFonts w:ascii="宋体" w:hAnsi="宋体" w:eastAsia="宋体"/>
          <w:b w:val="0"/>
          <w:sz w:val="24"/>
        </w:rPr>
        <w:t>。其创新逻辑体现在三个层面：一是"种草即体验"，微短剧的沉浸式叙事使用户在观看阶段即建立目的地的情感连接，实现线上流量向线下留量的转化；二是"内容即基建"，微短剧的取景地、剧情元素和角色IP成为目的地可复用的内容基础设施，长期赋能旅游消费；三是"AI+内容"的叠加效应，AI技术正在渗透微短剧的剧本创作、角色生成和场景搭建环节，使内容生产成本大幅降低、效率显著提升，为"微短剧+文旅"模式的规模化复制提供了技术基础。这一模式的本质是</w:t>
      </w:r>
      <w:r>
        <w:rPr>
          <w:rFonts w:ascii="宋体" w:hAnsi="宋体" w:eastAsia="宋体"/>
          <w:b/>
          <w:sz w:val="24"/>
        </w:rPr>
        <w:t>将旅游目的地的文化资产编码为可传播的影视内容，再通过内容消费解码为旅游行为</w:t>
      </w:r>
      <w:r>
        <w:rPr>
          <w:rFonts w:ascii="宋体" w:hAnsi="宋体" w:eastAsia="宋体"/>
          <w:b w:val="0"/>
          <w:sz w:val="24"/>
        </w:rPr>
        <w:t>，形成"内容生产—传播种草—线下体验—UGC再传播"的增长飞轮。</w:t>
      </w:r>
    </w:p>
    <w:p>
      <w:r>
        <w:br w:type="page"/>
      </w:r>
    </w:p>
    <w:p>
      <w:pPr>
        <w:spacing w:before="400" w:after="200"/>
      </w:pPr>
      <w:r>
        <w:rPr>
          <w:rFonts w:ascii="黑体" w:hAnsi="黑体" w:eastAsia="黑体"/>
          <w:b/>
          <w:color w:val="1F4E79"/>
          <w:sz w:val="36"/>
        </w:rPr>
        <w:t>三、六条关键经验主题归纳</w:t>
      </w:r>
    </w:p>
    <w:p>
      <w:pPr>
        <w:spacing w:after="120" w:line="360" w:lineRule="auto"/>
        <w:jc w:val="both"/>
      </w:pPr>
      <w:r>
        <w:rPr>
          <w:rFonts w:ascii="宋体" w:hAnsi="宋体" w:eastAsia="宋体"/>
          <w:b w:val="0"/>
          <w:sz w:val="24"/>
        </w:rPr>
        <w:t>将17个案例的核心启示按主题归类，可提炼出七条贯穿全书的关键经验：</w:t>
      </w:r>
    </w:p>
    <w:p>
      <w:pPr>
        <w:spacing w:before="280" w:after="160"/>
      </w:pPr>
      <w:r>
        <w:rPr>
          <w:rFonts w:ascii="黑体" w:hAnsi="黑体" w:eastAsia="黑体"/>
          <w:b/>
          <w:color w:val="1F4E79"/>
          <w:sz w:val="28"/>
        </w:rPr>
        <w:t>经验一：创新路径——组合优于发明</w:t>
      </w:r>
    </w:p>
    <w:p>
      <w:pPr>
        <w:spacing w:after="120" w:line="360" w:lineRule="auto"/>
        <w:jc w:val="both"/>
      </w:pPr>
      <w:r>
        <w:rPr>
          <w:rFonts w:ascii="宋体" w:hAnsi="宋体" w:eastAsia="宋体"/>
          <w:b/>
          <w:sz w:val="24"/>
        </w:rPr>
        <w:t>相关案例</w:t>
      </w:r>
      <w:r>
        <w:rPr>
          <w:rFonts w:ascii="宋体" w:hAnsi="宋体" w:eastAsia="宋体"/>
          <w:b w:val="0"/>
          <w:sz w:val="24"/>
        </w:rPr>
        <w:t>：11.2 跟着团长打县城、11.5 熊洞街、11.10 径山村</w:t>
      </w:r>
    </w:p>
    <w:p>
      <w:pPr>
        <w:spacing w:after="120" w:line="360" w:lineRule="auto"/>
        <w:ind w:left="567"/>
        <w:jc w:val="both"/>
      </w:pPr>
      <w:r>
        <w:rPr>
          <w:rFonts w:ascii="楷体" w:hAnsi="楷体" w:eastAsia="楷体"/>
          <w:b w:val="0"/>
          <w:color w:val="555555"/>
          <w:sz w:val="22"/>
        </w:rPr>
        <w:t>最具创新性的旅游产品往往不是"无中生有"的发明，而是将成熟的产品形态与新的内容领域组合（沉浸式游戏+红色旅游）、将旧空间与新内容组合（工业遗存+机械巨兽IP）、将本地资源与外来元素组合（茶园+市集+科技）。组合创新的本质是"已知要素的未知搭配"。</w:t>
      </w:r>
    </w:p>
    <w:p>
      <w:pPr>
        <w:spacing w:before="280" w:after="160"/>
      </w:pPr>
      <w:r>
        <w:rPr>
          <w:rFonts w:ascii="黑体" w:hAnsi="黑体" w:eastAsia="黑体"/>
          <w:b/>
          <w:color w:val="1F4E79"/>
          <w:sz w:val="28"/>
        </w:rPr>
        <w:t>经验二：验证方法——小实验优于大赌注</w:t>
      </w:r>
    </w:p>
    <w:p>
      <w:pPr>
        <w:spacing w:after="120" w:line="360" w:lineRule="auto"/>
        <w:jc w:val="both"/>
      </w:pPr>
      <w:r>
        <w:rPr>
          <w:rFonts w:ascii="宋体" w:hAnsi="宋体" w:eastAsia="宋体"/>
          <w:b/>
          <w:sz w:val="24"/>
        </w:rPr>
        <w:t>相关案例</w:t>
      </w:r>
      <w:r>
        <w:rPr>
          <w:rFonts w:ascii="宋体" w:hAnsi="宋体" w:eastAsia="宋体"/>
          <w:b w:val="0"/>
          <w:sz w:val="24"/>
        </w:rPr>
        <w:t>：11.4 Airbnb、第3章 导游创业、第5章 AI导览PMF</w:t>
      </w:r>
    </w:p>
    <w:p>
      <w:pPr>
        <w:spacing w:after="120" w:line="360" w:lineRule="auto"/>
        <w:ind w:left="567"/>
        <w:jc w:val="both"/>
      </w:pPr>
      <w:r>
        <w:rPr>
          <w:rFonts w:ascii="楷体" w:hAnsi="楷体" w:eastAsia="楷体"/>
          <w:b w:val="0"/>
          <w:color w:val="555555"/>
          <w:sz w:val="22"/>
        </w:rPr>
        <w:t>从充气床垫到全球平台、从副业线路到全职公司、从大而全到小而精——成功案例无一例外地采用了"最小成本验证核心假设"的策略。MVP的关键不是"最小"而是"验证假设"，砍掉非核心功能比堆砌功能更能快速找到PMF。</w:t>
      </w:r>
    </w:p>
    <w:p>
      <w:pPr>
        <w:spacing w:before="280" w:after="160"/>
      </w:pPr>
      <w:r>
        <w:rPr>
          <w:rFonts w:ascii="黑体" w:hAnsi="黑体" w:eastAsia="黑体"/>
          <w:b/>
          <w:color w:val="1F4E79"/>
          <w:sz w:val="28"/>
        </w:rPr>
        <w:t>经验三：价值创造——深度优于规模</w:t>
      </w:r>
    </w:p>
    <w:p>
      <w:pPr>
        <w:spacing w:after="120" w:line="360" w:lineRule="auto"/>
        <w:jc w:val="both"/>
      </w:pPr>
      <w:r>
        <w:rPr>
          <w:rFonts w:ascii="宋体" w:hAnsi="宋体" w:eastAsia="宋体"/>
          <w:b/>
          <w:sz w:val="24"/>
        </w:rPr>
        <w:t>相关案例</w:t>
      </w:r>
      <w:r>
        <w:rPr>
          <w:rFonts w:ascii="宋体" w:hAnsi="宋体" w:eastAsia="宋体"/>
          <w:b w:val="0"/>
          <w:sz w:val="24"/>
        </w:rPr>
        <w:t>：11.3 松赞旅行、11.10 径山村、第4章 亲子度假</w:t>
      </w:r>
    </w:p>
    <w:p>
      <w:pPr>
        <w:spacing w:after="120" w:line="360" w:lineRule="auto"/>
        <w:ind w:left="567"/>
        <w:jc w:val="both"/>
      </w:pPr>
      <w:r>
        <w:rPr>
          <w:rFonts w:ascii="楷体" w:hAnsi="楷体" w:eastAsia="楷体"/>
          <w:b w:val="0"/>
          <w:color w:val="555555"/>
          <w:sz w:val="22"/>
        </w:rPr>
        <w:t>"小而美"的旅游创业模式同样可以建立持久品牌价值。关键在于找到有文化深度的细分领域，通过多元业态融合提升单位面积的体验密度和消费深度，而非盲目追求规模扩张。</w:t>
      </w:r>
    </w:p>
    <w:p>
      <w:pPr>
        <w:spacing w:before="280" w:after="160"/>
      </w:pPr>
      <w:r>
        <w:rPr>
          <w:rFonts w:ascii="黑体" w:hAnsi="黑体" w:eastAsia="黑体"/>
          <w:b/>
          <w:color w:val="1F4E79"/>
          <w:sz w:val="28"/>
        </w:rPr>
        <w:t>经验四：技术赋能——整合优于单点</w:t>
      </w:r>
    </w:p>
    <w:p>
      <w:pPr>
        <w:spacing w:after="120" w:line="360" w:lineRule="auto"/>
        <w:jc w:val="both"/>
      </w:pPr>
      <w:r>
        <w:rPr>
          <w:rFonts w:ascii="宋体" w:hAnsi="宋体" w:eastAsia="宋体"/>
          <w:b/>
          <w:sz w:val="24"/>
        </w:rPr>
        <w:t>相关案例</w:t>
      </w:r>
      <w:r>
        <w:rPr>
          <w:rFonts w:ascii="宋体" w:hAnsi="宋体" w:eastAsia="宋体"/>
          <w:b w:val="0"/>
          <w:sz w:val="24"/>
        </w:rPr>
        <w:t>：11.6 智游飘、11.8 秘笈科技、第1章 AI旅行管家、第8章 智能故事手环</w:t>
      </w:r>
    </w:p>
    <w:p>
      <w:pPr>
        <w:spacing w:after="120" w:line="360" w:lineRule="auto"/>
        <w:ind w:left="567"/>
        <w:jc w:val="both"/>
      </w:pPr>
      <w:r>
        <w:rPr>
          <w:rFonts w:ascii="楷体" w:hAnsi="楷体" w:eastAsia="楷体"/>
          <w:b w:val="0"/>
          <w:color w:val="555555"/>
          <w:sz w:val="22"/>
        </w:rPr>
        <w:t>AI在旅游领域的价值不是单一功能的技术先进性，而是多种AI能力的系统性整合——从行程规划到在地导览到互动体验的全旅程覆盖。"AI原生"（以AI为核心重新定义体验生产方式）优于"AI叠加"（在传统产品上加AI功能）。</w:t>
      </w:r>
    </w:p>
    <w:p>
      <w:pPr>
        <w:spacing w:before="280" w:after="160"/>
      </w:pPr>
      <w:r>
        <w:rPr>
          <w:rFonts w:ascii="黑体" w:hAnsi="黑体" w:eastAsia="黑体"/>
          <w:b/>
          <w:color w:val="1F4E79"/>
          <w:sz w:val="28"/>
        </w:rPr>
        <w:t>经验五：信任资产——转化优于新建</w:t>
      </w:r>
    </w:p>
    <w:p>
      <w:pPr>
        <w:spacing w:after="120" w:line="360" w:lineRule="auto"/>
        <w:jc w:val="both"/>
      </w:pPr>
      <w:r>
        <w:rPr>
          <w:rFonts w:ascii="宋体" w:hAnsi="宋体" w:eastAsia="宋体"/>
          <w:b/>
          <w:sz w:val="24"/>
        </w:rPr>
        <w:t>相关案例</w:t>
      </w:r>
      <w:r>
        <w:rPr>
          <w:rFonts w:ascii="宋体" w:hAnsi="宋体" w:eastAsia="宋体"/>
          <w:b w:val="0"/>
          <w:sz w:val="24"/>
        </w:rPr>
        <w:t>：11.7 快乐旅居、11.4 Airbnb、11.9 逆旅</w:t>
      </w:r>
    </w:p>
    <w:p>
      <w:pPr>
        <w:spacing w:after="120" w:line="360" w:lineRule="auto"/>
        <w:ind w:left="567"/>
        <w:jc w:val="both"/>
      </w:pPr>
      <w:r>
        <w:rPr>
          <w:rFonts w:ascii="楷体" w:hAnsi="楷体" w:eastAsia="楷体"/>
          <w:b w:val="0"/>
          <w:color w:val="555555"/>
          <w:sz w:val="22"/>
        </w:rPr>
        <w:t>快乐旅居将媒体信任转化为旅游消费，Airbnb将信任机制作为平台生命线，逆旅将跨文化信任作为核心壁垒——旅游创业的竞争力往往来自将已有信任资产（媒体品牌、社群关系、平台评价体系）转化为用户决策的"信任转化器"。</w:t>
      </w:r>
    </w:p>
    <w:p>
      <w:pPr>
        <w:spacing w:before="280" w:after="160"/>
      </w:pPr>
      <w:r>
        <w:rPr>
          <w:rFonts w:ascii="黑体" w:hAnsi="黑体" w:eastAsia="黑体"/>
          <w:b/>
          <w:color w:val="1F4E79"/>
          <w:sz w:val="28"/>
        </w:rPr>
        <w:t>经验六：风险管理——均值优于峰值</w:t>
      </w:r>
    </w:p>
    <w:p>
      <w:pPr>
        <w:spacing w:after="120" w:line="360" w:lineRule="auto"/>
        <w:jc w:val="both"/>
      </w:pPr>
      <w:r>
        <w:rPr>
          <w:rFonts w:ascii="宋体" w:hAnsi="宋体" w:eastAsia="宋体"/>
          <w:b/>
          <w:sz w:val="24"/>
        </w:rPr>
        <w:t>相关案例</w:t>
      </w:r>
      <w:r>
        <w:rPr>
          <w:rFonts w:ascii="宋体" w:hAnsi="宋体" w:eastAsia="宋体"/>
          <w:b w:val="0"/>
          <w:sz w:val="24"/>
        </w:rPr>
        <w:t>：第10章 现金流断裂、第9章 满意度骤降、11.1 携程转型</w:t>
      </w:r>
    </w:p>
    <w:p>
      <w:pPr>
        <w:spacing w:after="120" w:line="360" w:lineRule="auto"/>
        <w:ind w:left="567"/>
        <w:jc w:val="both"/>
      </w:pPr>
      <w:r>
        <w:rPr>
          <w:rFonts w:ascii="楷体" w:hAnsi="楷体" w:eastAsia="楷体"/>
          <w:b w:val="0"/>
          <w:color w:val="555555"/>
          <w:sz w:val="22"/>
        </w:rPr>
        <w:t>旅游创业的最大风险不是产品失败而是基于峰值数据做扩张决策。无论是现金流管理（基于全年均值而非旺季峰值）还是服务质量控制（用数据发现直觉看不到的瓶颈），都需要建立"反直觉"的数据驱动决策机制。</w:t>
      </w:r>
    </w:p>
    <w:p>
      <w:pPr>
        <w:spacing w:before="280" w:after="160"/>
      </w:pPr>
      <w:r>
        <w:rPr>
          <w:rFonts w:ascii="黑体" w:hAnsi="黑体" w:eastAsia="黑体"/>
          <w:b/>
          <w:color w:val="1F4E79"/>
          <w:sz w:val="28"/>
        </w:rPr>
        <w:t>经验七：内容驱动——种草即体验</w:t>
      </w:r>
    </w:p>
    <w:p>
      <w:pPr>
        <w:spacing w:after="120" w:line="360" w:lineRule="auto"/>
        <w:jc w:val="both"/>
      </w:pPr>
      <w:r>
        <w:rPr>
          <w:rFonts w:ascii="宋体" w:hAnsi="宋体" w:eastAsia="宋体"/>
          <w:b/>
          <w:sz w:val="24"/>
        </w:rPr>
        <w:t>相关案例</w:t>
      </w:r>
      <w:r>
        <w:rPr>
          <w:rFonts w:ascii="宋体" w:hAnsi="宋体" w:eastAsia="宋体"/>
          <w:b w:val="0"/>
          <w:sz w:val="24"/>
        </w:rPr>
        <w:t>：补充案例 杭州余杭"微短剧+文旅"、11.7 快乐旅居</w:t>
      </w:r>
    </w:p>
    <w:p>
      <w:pPr>
        <w:spacing w:after="120" w:line="360" w:lineRule="auto"/>
        <w:ind w:left="567"/>
        <w:jc w:val="both"/>
      </w:pPr>
      <w:r>
        <w:rPr>
          <w:rFonts w:ascii="楷体" w:hAnsi="楷体" w:eastAsia="楷体"/>
          <w:b w:val="0"/>
          <w:color w:val="555555"/>
          <w:sz w:val="22"/>
        </w:rPr>
        <w:t>"微短剧+文旅"代表了内容驱动型旅游创新的新范式——以影视内容为核心产品，将旅游目的地转化为内容消费场景的延伸。其本质是"将文化资产编码为可传播的影视内容，再通过内容消费解码为旅游行为"，形成"内容生产—传播种草—线下体验—UGC再传播"的增长飞轮。内容不是旅游产品的营销手段，而是旅游产品本身。</w:t>
      </w:r>
    </w:p>
    <w:p>
      <w:r>
        <w:br w:type="page"/>
      </w:r>
    </w:p>
    <w:p>
      <w:pPr>
        <w:spacing w:before="400" w:after="200"/>
      </w:pPr>
      <w:r>
        <w:rPr>
          <w:rFonts w:ascii="黑体" w:hAnsi="黑体" w:eastAsia="黑体"/>
          <w:b/>
          <w:color w:val="1F4E79"/>
          <w:sz w:val="36"/>
        </w:rPr>
        <w:t>附：全书17个案例总览表</w:t>
      </w:r>
    </w:p>
    <w:tbl>
      <w:tblPr>
        <w:tblW w:type="auto" w:w="0"/>
        <w:jc w:val="center"/>
        <w:tblLayout w:type="autofit"/>
        <w:tblLook w:firstColumn="1" w:firstRow="1" w:lastColumn="0" w:lastRow="0" w:noHBand="0" w:noVBand="1" w:val="04A0"/>
      </w:tblPr>
      <w:tblGrid>
        <w:gridCol w:w="1805"/>
        <w:gridCol w:w="1805"/>
        <w:gridCol w:w="1805"/>
        <w:gridCol w:w="1805"/>
        <w:gridCol w:w="1805"/>
      </w:tblGrid>
      <w:tr>
        <w:tc>
          <w:tcPr>
            <w:tcW w:type="dxa" w:w="180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序号</w:t>
            </w:r>
          </w:p>
        </w:tc>
        <w:tc>
          <w:tcPr>
            <w:tcW w:type="dxa" w:w="180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案例名称</w:t>
            </w:r>
          </w:p>
        </w:tc>
        <w:tc>
          <w:tcPr>
            <w:tcW w:type="dxa" w:w="180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所在章节</w:t>
            </w:r>
          </w:p>
        </w:tc>
        <w:tc>
          <w:tcPr>
            <w:tcW w:type="dxa" w:w="180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创新类型</w:t>
            </w:r>
          </w:p>
        </w:tc>
        <w:tc>
          <w:tcPr>
            <w:tcW w:type="dxa" w:w="1805"/>
            <w:shd w:fill="1F4E79" w:val="clear"/>
            <w:tcBorders>
              <w:top w:val="single" w:sz="4" w:color="CCCCCC"/>
              <w:bottom w:val="single" w:sz="4" w:color="CCCCCC"/>
              <w:left w:val="single" w:sz="4" w:color="CCCCCC"/>
              <w:right w:val="single" w:sz="4" w:color="CCCCCC"/>
            </w:tcBorders>
          </w:tcPr>
          <w:p>
            <w:pPr>
              <w:spacing w:after="40" w:before="40"/>
              <w:jc w:val="center"/>
            </w:pPr>
            <w:r/>
            <w:r>
              <w:rPr>
                <w:rFonts w:ascii="黑体" w:hAnsi="黑体" w:eastAsia="黑体"/>
                <w:b/>
                <w:color w:val="FFFFFF"/>
                <w:sz w:val="20"/>
              </w:rPr>
              <w:t>SPARK阶段</w:t>
            </w:r>
          </w:p>
        </w:tc>
      </w:tr>
      <w:tr>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1</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携程旅行网</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平台生态创新</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全流程</w:t>
            </w:r>
          </w:p>
        </w:tc>
      </w:tr>
      <w:tr>
        <w:tc>
          <w:tcPr>
            <w:tcW w:type="dxa" w:w="1805"/>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2</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跟着团长打县城</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体验创新</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全流程</w:t>
            </w:r>
          </w:p>
        </w:tc>
      </w:tr>
      <w:tr>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3</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松赞旅行</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可持续模式创新</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全流程</w:t>
            </w:r>
          </w:p>
        </w:tc>
      </w:tr>
      <w:tr>
        <w:tc>
          <w:tcPr>
            <w:tcW w:type="dxa" w:w="1805"/>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4</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Airbnb</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颠覆性商业模式创新</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全流程</w:t>
            </w:r>
          </w:p>
        </w:tc>
      </w:tr>
      <w:tr>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5</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大连熊洞街（博涛文化）</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产品+模式创新</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全流程</w:t>
            </w:r>
          </w:p>
        </w:tc>
      </w:tr>
      <w:tr>
        <w:tc>
          <w:tcPr>
            <w:tcW w:type="dxa" w:w="1805"/>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6</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智游飘</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技术创新</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全流程</w:t>
            </w:r>
          </w:p>
        </w:tc>
      </w:tr>
      <w:tr>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7</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快乐旅居（美时美刻国旅）</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模式创新</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K</w:t>
            </w:r>
          </w:p>
        </w:tc>
      </w:tr>
      <w:tr>
        <w:tc>
          <w:tcPr>
            <w:tcW w:type="dxa" w:w="1805"/>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8</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秘笈科技</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技术创新</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全流程</w:t>
            </w:r>
          </w:p>
        </w:tc>
      </w:tr>
      <w:tr>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9</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逆旅 Inner Journeys</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模式创新</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全流程</w:t>
            </w:r>
          </w:p>
        </w:tc>
      </w:tr>
      <w:tr>
        <w:tc>
          <w:tcPr>
            <w:tcW w:type="dxa" w:w="1805"/>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10</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杭州余杭径山村</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第11章</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产品创新</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全流程</w:t>
            </w:r>
          </w:p>
        </w:tc>
      </w:tr>
      <w:tr>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11</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AI旅行管家</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第1章</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技术创新</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S+P</w:t>
            </w:r>
          </w:p>
        </w:tc>
      </w:tr>
      <w:tr>
        <w:tc>
          <w:tcPr>
            <w:tcW w:type="dxa" w:w="1805"/>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12</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资深导游渐进式创业</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第3章</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模式创新</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S+P</w:t>
            </w:r>
          </w:p>
        </w:tc>
      </w:tr>
      <w:tr>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13</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分龄托管式亲子度假</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第4章</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产品创新</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S</w:t>
            </w:r>
          </w:p>
        </w:tc>
      </w:tr>
      <w:tr>
        <w:tc>
          <w:tcPr>
            <w:tcW w:type="dxa" w:w="1805"/>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14</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AI景区导览PMF迭代</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第5章</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技术创新</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P+R</w:t>
            </w:r>
          </w:p>
        </w:tc>
      </w:tr>
      <w:tr>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15</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主题公园智能故事手环</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第8章</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体验+技术创新</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A+R</w:t>
            </w:r>
          </w:p>
        </w:tc>
      </w:tr>
      <w:tr>
        <w:tc>
          <w:tcPr>
            <w:tcW w:type="dxa" w:w="1805"/>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16</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定制旅行行程密度优化</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第9章</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运营创新</w:t>
            </w:r>
          </w:p>
        </w:tc>
        <w:tc>
          <w:tcPr>
            <w:tcW w:type="dxa" w:w="1805"/>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R</w:t>
            </w:r>
          </w:p>
        </w:tc>
      </w:tr>
      <w:tr>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center"/>
            </w:pPr>
            <w:r/>
            <w:r>
              <w:rPr>
                <w:rFonts w:ascii="宋体" w:hAnsi="宋体" w:eastAsia="宋体"/>
                <w:b w:val="0"/>
                <w:sz w:val="18"/>
              </w:rPr>
              <w:t>17</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杭州余杭"微短剧+文旅"</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补充案例</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内容驱动型创新</w:t>
            </w:r>
          </w:p>
        </w:tc>
        <w:tc>
          <w:tcPr>
            <w:tcW w:type="dxa" w:w="1805"/>
            <w:shd w:fill="F2F2F2" w:val="clear"/>
            <w:tcBorders>
              <w:top w:val="single" w:sz="4" w:color="CCCCCC"/>
              <w:bottom w:val="single" w:sz="4" w:color="CCCCCC"/>
              <w:left w:val="single" w:sz="4" w:color="CCCCCC"/>
              <w:right w:val="single" w:sz="4" w:color="CCCCCC"/>
            </w:tcBorders>
          </w:tcPr>
          <w:p>
            <w:pPr>
              <w:spacing w:after="40" w:before="40" w:line="312" w:lineRule="auto"/>
              <w:jc w:val="left"/>
            </w:pPr>
            <w:r/>
            <w:r>
              <w:rPr>
                <w:rFonts w:ascii="宋体" w:hAnsi="宋体" w:eastAsia="宋体"/>
                <w:b w:val="0"/>
                <w:sz w:val="18"/>
              </w:rPr>
              <w:t>A+K</w:t>
            </w:r>
          </w:p>
        </w:tc>
      </w:tr>
    </w:tbl>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color w:val="999999"/>
        <w:sz w:val="18"/>
      </w:rPr>
      <w:t xml:space="preserve">— </w:t>
    </w:r>
    <w:r>
      <w:rPr>
        <w:rFonts w:ascii="宋体" w:hAnsi="宋体" w:eastAsia="宋体"/>
        <w:color w:val="999999"/>
        <w:sz w:val="18"/>
      </w:rPr>
      <w:fldChar w:fldCharType="begin"/>
      <w:instrText xml:space="preserve"> PAGE </w:instrText>
      <w:fldChar w:fldCharType="end"/>
    </w:r>
    <w:r>
      <w:rPr>
        <w:rFonts w:ascii="宋体" w:hAnsi="宋体" w:eastAsia="宋体"/>
        <w:color w:val="999999"/>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宋体" w:hAnsi="宋体" w:eastAsia="宋体"/>
        <w:color w:val="999999"/>
        <w:sz w:val="18"/>
      </w:rPr>
      <w:t>旅游产品创新与创业——全案案例核心启示</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