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065A82"/>
          <w:sz w:val="64"/>
        </w:rPr>
        <w:t>文旅企业管理变革与数字化</w:t>
      </w:r>
    </w:p>
    <w:p>
      <w:pPr>
        <w:jc w:val="center"/>
      </w:pPr>
      <w:r>
        <w:rPr>
          <w:rFonts w:ascii="宋体" w:hAnsi="宋体" w:eastAsia="宋体"/>
          <w:color w:val="6B7280"/>
          <w:sz w:val="28"/>
        </w:rPr>
        <w:t>安顺学院旅游管理学院</w:t>
      </w:r>
    </w:p>
    <w:p>
      <w:r>
        <w:br w:type="page"/>
      </w:r>
    </w:p>
    <w:p>
      <w:pPr>
        <w:pStyle w:val="Heading1"/>
      </w:pPr>
      <w:r>
        <w:t>第1章 智能经济时代的文旅新图景</w:t>
      </w:r>
    </w:p>
    <w:p>
      <w:pPr>
        <w:pStyle w:val="Heading2"/>
      </w:pPr>
      <w:r>
        <w:t>学习目标</w:t>
      </w:r>
    </w:p>
    <w:p>
      <w:pPr>
        <w:pStyle w:val="ListBullet"/>
      </w:pPr>
      <w:r>
        <w:t>理解从数字经济到智能经济的历史性跨越</w:t>
      </w:r>
    </w:p>
    <w:p>
      <w:pPr>
        <w:pStyle w:val="ListBullet"/>
      </w:pPr>
      <w:r>
        <w:t>掌握文旅智能经济的四维重构框架</w:t>
      </w:r>
    </w:p>
    <w:p>
      <w:pPr>
        <w:pStyle w:val="ListBullet"/>
      </w:pPr>
      <w:r>
        <w:t>了解"人工智能+文旅"的政策与产业动态</w:t>
      </w:r>
    </w:p>
    <w:p>
      <w:pPr>
        <w:pStyle w:val="ListBullet"/>
      </w:pPr>
      <w:r>
        <w:t>认识智能经济对文旅管理范式的根本性影响</w:t>
      </w:r>
    </w:p>
    <w:p>
      <w:pPr>
        <w:pStyle w:val="ListBullet"/>
      </w:pPr>
      <w:r>
        <w:t>建立文旅管理变革的整体认知框架</w:t>
      </w:r>
    </w:p>
    <w:p>
      <w:pPr>
        <w:pStyle w:val="Heading2"/>
      </w:pPr>
      <w:r>
        <w:t>导入案例：当"智能馆长"成为标配</w:t>
      </w:r>
    </w:p>
    <w:p>
      <w:pPr>
        <w:spacing w:line="360" w:lineRule="auto"/>
        <w:ind w:firstLine="420"/>
      </w:pPr>
      <w:r>
        <w:rPr>
          <w:rFonts w:ascii="宋体" w:hAnsi="宋体" w:eastAsia="宋体"/>
          <w:sz w:val="24"/>
        </w:rPr>
        <w:t>2026年，南京大报恩寺遗址博物馆的"智能馆长"已经上岗一年。这位AI馆长能为每位游客提供一对一的讲解服务——根据游客的年龄、兴趣和提问自动调整讲解内容和深度。在常州中华恐龙园，巨型AI恐龙花灯不仅能眨眼卖萌，还能和游客唠嗑、回答关于恐龙的各种问题。</w:t>
      </w:r>
    </w:p>
    <w:p>
      <w:pPr>
        <w:spacing w:line="360" w:lineRule="auto"/>
        <w:ind w:firstLine="420"/>
      </w:pPr>
      <w:r>
        <w:rPr>
          <w:rFonts w:ascii="宋体" w:hAnsi="宋体" w:eastAsia="宋体"/>
          <w:sz w:val="24"/>
        </w:rPr>
        <w:t>这些场景正在江苏越来越多的文旅场所变成日常。2026年5月，江苏省出台"人工智能+文旅"行动方案，明确提出"推动AI在文旅管理、服务、营销全链条的深度应用"。从南京到安顺，从江苏到贵州，一场由AI驱动的文旅管理变革正在席卷全国。这场变革的本质不是"用AI工具提升效率"，而是"用AI思维重构文旅管理的底层逻辑"。</w:t>
      </w:r>
    </w:p>
    <w:p>
      <w:pPr>
        <w:pStyle w:val="Heading2"/>
      </w:pPr>
      <w:r>
        <w:t>1.1 从数字经济到智能经济</w:t>
      </w:r>
    </w:p>
    <w:p>
      <w:pPr>
        <w:spacing w:line="360" w:lineRule="auto"/>
        <w:ind w:firstLine="420"/>
      </w:pPr>
      <w:r>
        <w:rPr>
          <w:rFonts w:ascii="宋体" w:hAnsi="宋体" w:eastAsia="宋体"/>
          <w:sz w:val="24"/>
        </w:rPr>
        <w:t>2026年《政府工作报告》首次提出"打造智能经济新形态"。邓宁指出，文旅智能经济的本质是AI技术在个体创造力、组织流程、消费决策、物理服务四个维度的系统性重构——它不是数字经济的延续，而是一种全新的经济形态。</w:t>
      </w:r>
    </w:p>
    <w:p>
      <w:pPr>
        <w:spacing w:line="360" w:lineRule="auto"/>
        <w:ind w:firstLine="420"/>
      </w:pPr>
      <w:r>
        <w:rPr>
          <w:rFonts w:ascii="宋体" w:hAnsi="宋体" w:eastAsia="宋体"/>
          <w:sz w:val="24"/>
        </w:rPr>
        <w:t>数字经济时代的文旅管理核心是"信息化"——把业务流程搬到线上，用系统替代手工。智能经济时代的文旅管理核心是"智能化"——让AI参与甚至主导业务流程的决策和执行。这一跨越对文旅组织的管理范式提出了根本性挑战：管理者的角色从"指挥者"变为"AI的驾驭者"，组织架构从"为管控而设计"变为"为赋能而设计"。</w:t>
      </w:r>
    </w:p>
    <w:p>
      <w:pPr>
        <w:pStyle w:val="Heading3"/>
      </w:pPr>
      <w:r>
        <w:t>1.1.1 数字经济的遗产与局限</w:t>
      </w:r>
    </w:p>
    <w:p>
      <w:pPr>
        <w:spacing w:line="360" w:lineRule="auto"/>
        <w:ind w:firstLine="420"/>
      </w:pPr>
      <w:r>
        <w:rPr>
          <w:rFonts w:ascii="宋体" w:hAnsi="宋体" w:eastAsia="宋体"/>
          <w:sz w:val="24"/>
        </w:rPr>
        <w:t>过去十年，文旅行业的数字化转型取得了显著成就——OTA平台整合了预订渠道，智慧景区实现了电子票务和客流监控，社交媒体成为营销主阵地。但这些成就的本质是"工具替代"——用数字工具替代人工操作，业务流程和组织架构并未发生根本性改变。</w:t>
      </w:r>
    </w:p>
    <w:p>
      <w:pPr>
        <w:spacing w:line="360" w:lineRule="auto"/>
        <w:ind w:firstLine="420"/>
      </w:pPr>
      <w:r>
        <w:rPr>
          <w:rFonts w:ascii="宋体" w:hAnsi="宋体" w:eastAsia="宋体"/>
          <w:sz w:val="24"/>
        </w:rPr>
        <w:t>一个典型的智慧景区，前台用了人脸识别入园，后台还是层层审批的OA流程；营销部门用了大数据分析，决策还是靠领导的"拍脑袋"。数字化提高了效率，但没有改变组织的DNA。</w:t>
      </w:r>
    </w:p>
    <w:p>
      <w:pPr>
        <w:pStyle w:val="Heading3"/>
      </w:pPr>
      <w:r>
        <w:t>1.1.2 智能经济的本质突破</w:t>
      </w:r>
    </w:p>
    <w:p>
      <w:pPr>
        <w:spacing w:line="360" w:lineRule="auto"/>
        <w:ind w:firstLine="420"/>
      </w:pPr>
      <w:r>
        <w:rPr>
          <w:rFonts w:ascii="宋体" w:hAnsi="宋体" w:eastAsia="宋体"/>
          <w:sz w:val="24"/>
        </w:rPr>
        <w:t>智能经济的突破在于"认知替代"——AI不仅替代人的"手"（操作），还开始替代人的"脑"（判断和决策）。当AI可以分析数据、生成方案、预测趋势、优化决策时，传统的管理层级就失去了存在的必要性——中层管理者的核心功能（信息汇总和上传下达）被AI取代了。</w:t>
      </w:r>
    </w:p>
    <w:p>
      <w:pPr>
        <w:spacing w:line="360" w:lineRule="auto"/>
        <w:ind w:firstLine="420"/>
      </w:pPr>
      <w:r>
        <w:rPr>
          <w:rFonts w:ascii="宋体" w:hAnsi="宋体" w:eastAsia="宋体"/>
          <w:sz w:val="24"/>
        </w:rPr>
        <w:t>携程数据显示，2025年AI旅行服务用户规模暴涨367%，深度AI旅行服务使用率激增270%。这意味着，AI不仅改变了文旅企业的管理方式，也改变了消费者与文旅企业的交互方式。</w:t>
      </w:r>
    </w:p>
    <w:p>
      <w:pPr>
        <w:pStyle w:val="Heading2"/>
      </w:pPr>
      <w:r>
        <w:t>1.2 文旅智能经济的四维重构</w:t>
      </w:r>
    </w:p>
    <w:p>
      <w:pPr>
        <w:spacing w:line="360" w:lineRule="auto"/>
        <w:ind w:firstLine="420"/>
      </w:pPr>
      <w:r>
        <w:rPr>
          <w:rFonts w:ascii="宋体" w:hAnsi="宋体" w:eastAsia="宋体"/>
          <w:sz w:val="24"/>
        </w:rPr>
        <w:t>邓宁提出的文旅智能经济四维重构框架，为理解AI对文旅管理的全面影响提供了系统视角。</w:t>
      </w:r>
    </w:p>
    <w:p>
      <w:pPr>
        <w:pStyle w:val="Heading3"/>
      </w:pPr>
      <w:r>
        <w:t>1.2.1 个体创造力维度：超级个体崛起</w:t>
      </w:r>
    </w:p>
    <w:p>
      <w:pPr>
        <w:spacing w:line="360" w:lineRule="auto"/>
        <w:ind w:firstLine="420"/>
      </w:pPr>
      <w:r>
        <w:rPr>
          <w:rFonts w:ascii="宋体" w:hAnsi="宋体" w:eastAsia="宋体"/>
          <w:sz w:val="24"/>
        </w:rPr>
        <w:t>AI工具让一个人可以完成过去一个团队的工作。一个懂AI的文旅策划师可以独立完成市场分析报告、产品设计方案、内容创作和营销投放——这些工作过去需要一个5-8人的团队。一个会用AI的民宿老板可以同时管理预订、客服、内容营销和数据分析——过去至少需要3-4个岗位。</w:t>
      </w:r>
    </w:p>
    <w:p>
      <w:pPr>
        <w:spacing w:line="360" w:lineRule="auto"/>
        <w:ind w:firstLine="420"/>
      </w:pPr>
      <w:r>
        <w:rPr>
          <w:rFonts w:ascii="宋体" w:hAnsi="宋体" w:eastAsia="宋体"/>
          <w:sz w:val="24"/>
        </w:rPr>
        <w:t>"超级个体"不是"一个人干所有的活"，而是"一个人+AI=一个团队"。这对文旅组织的人力资源配置产生了深远影响——需要的人更少，但对人的要求更高。</w:t>
      </w:r>
    </w:p>
    <w:p>
      <w:pPr>
        <w:pStyle w:val="Heading3"/>
      </w:pPr>
      <w:r>
        <w:t>1.2.2 组织流程维度：从人管人到AI+人协作</w:t>
      </w:r>
    </w:p>
    <w:p>
      <w:pPr>
        <w:spacing w:line="360" w:lineRule="auto"/>
        <w:ind w:firstLine="420"/>
      </w:pPr>
      <w:r>
        <w:rPr>
          <w:rFonts w:ascii="宋体" w:hAnsi="宋体" w:eastAsia="宋体"/>
          <w:sz w:val="24"/>
        </w:rPr>
        <w:t>AI接管标准化、重复性的管理任务：排班——AI根据客流预测自动生成最优排班方案；库存——AI根据历史数据和预订趋势自动计算采购量；报表——AI自动生成日报、周报、月报和异常预警；客服——AI处理80%以上的标准问题。</w:t>
      </w:r>
    </w:p>
    <w:p>
      <w:pPr>
        <w:spacing w:line="360" w:lineRule="auto"/>
        <w:ind w:firstLine="420"/>
      </w:pPr>
      <w:r>
        <w:rPr>
          <w:rFonts w:ascii="宋体" w:hAnsi="宋体" w:eastAsia="宋体"/>
          <w:sz w:val="24"/>
        </w:rPr>
        <w:t>人类管理者从这些"管理杂务"中解放出来，聚焦于AI无法替代的工作：战略规划、创意决策、危机处理、关系维护。</w:t>
      </w:r>
    </w:p>
    <w:p>
      <w:pPr>
        <w:pStyle w:val="Heading3"/>
      </w:pPr>
      <w:r>
        <w:t>1.2.3 消费决策维度：AI成为旅游决策中介</w:t>
      </w:r>
    </w:p>
    <w:p>
      <w:pPr>
        <w:spacing w:line="360" w:lineRule="auto"/>
        <w:ind w:firstLine="420"/>
      </w:pPr>
      <w:r>
        <w:rPr>
          <w:rFonts w:ascii="宋体" w:hAnsi="宋体" w:eastAsia="宋体"/>
          <w:sz w:val="24"/>
        </w:rPr>
        <w:t>超过67%的旅行者使用AI搜索工具进行出行决策。品牌管理需要从"管理人的认知"拓展到"管理AI的认知"——不仅要在消费者心中建立品牌形象，还要在AI的知识体系中建立品牌可见性。这是上一本教材《AI时代文旅产品营销》的核心主题，但它的管理含义同样深远——营销部门需要新增"GEO管理"职能，品牌管理需要引入"AI认知监测"指标。</w:t>
      </w:r>
    </w:p>
    <w:p>
      <w:pPr>
        <w:pStyle w:val="Heading3"/>
      </w:pPr>
      <w:r>
        <w:t>1.2.4 物理服务维度：具身智能进入文旅场景</w:t>
      </w:r>
    </w:p>
    <w:p>
      <w:pPr>
        <w:spacing w:line="360" w:lineRule="auto"/>
        <w:ind w:firstLine="420"/>
      </w:pPr>
      <w:r>
        <w:rPr>
          <w:rFonts w:ascii="宋体" w:hAnsi="宋体" w:eastAsia="宋体"/>
          <w:sz w:val="24"/>
        </w:rPr>
        <w:t>机器人导游、智能清洁、无人配送、AI安检——具身智能（Embodied AI）正在进入文旅的物理服务场景。这不仅是"技术升级"，更是"服务模式重构"——当基础服务由AI和机器人承担，人类员工需要转型为"体验设计师"和"情感连接者"。</w:t>
      </w:r>
    </w:p>
    <w:p>
      <w:pPr>
        <w:pStyle w:val="Heading2"/>
      </w:pPr>
      <w:r>
        <w:t>1.3 政策与产业动态</w:t>
      </w:r>
    </w:p>
    <w:p>
      <w:pPr>
        <w:spacing w:line="360" w:lineRule="auto"/>
        <w:ind w:firstLine="420"/>
      </w:pPr>
      <w:r>
        <w:rPr>
          <w:rFonts w:ascii="宋体" w:hAnsi="宋体" w:eastAsia="宋体"/>
          <w:sz w:val="24"/>
        </w:rPr>
        <w:t>2026年政府工作报告首次提出"打造智能经济新形态"，标志着AI从"技术应用"上升为"经济形态"。教育部新增数字文旅本科专业，成都信息工程大学成立智慧文旅学院。江苏出台"人工智能+文旅"行动方案，复星旅文将AI引入HR管理，宋城演艺探索AI驱动运营优化。一场从政策到产业、从教育到实践的全方位变革正在展开。</w:t>
      </w:r>
    </w:p>
    <w:p>
      <w:pPr>
        <w:pStyle w:val="Heading2"/>
      </w:pPr>
      <w:r>
        <w:t>思考题</w:t>
      </w:r>
    </w:p>
    <w:p>
      <w:pPr>
        <w:pStyle w:val="ListBullet"/>
      </w:pPr>
      <w:r>
        <w:t>简答题：简述管理变革第1章涉及的核心概念及其相互关系。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智能经济时代的文旅管理正经历从"信息化"到"智能化"的根本性跨越。文旅智能经济的四维重构——个体创造力（超级个体）、组织流程（AI+人协作）、消费决策（AI中介）、物理服务（具身智能）——为文旅管理变革提供了全景框架。这场变革不是"用AI工具提效"，而是"用AI思维重构管理的底层逻辑"。</w:t>
      </w:r>
    </w:p>
    <w:p>
      <w:pPr>
        <w:pStyle w:val="Heading2"/>
      </w:pPr>
      <w:r>
        <w:t>思考与练习</w:t>
      </w:r>
    </w:p>
    <w:p>
      <w:pPr>
        <w:pStyle w:val="ListBullet"/>
      </w:pPr>
      <w:r>
        <w:t>对比数字经济与智能经济时代的文旅管理核心差异。</w:t>
      </w:r>
    </w:p>
    <w:p>
      <w:pPr>
        <w:pStyle w:val="ListBullet"/>
      </w:pPr>
      <w:r>
        <w:t>分析"智能馆长"对文旅组织的人力配置有何影响。</w:t>
      </w:r>
    </w:p>
    <w:p>
      <w:pPr>
        <w:pStyle w:val="ListBullet"/>
      </w:pPr>
      <w:r>
        <w:t>运用四维重构框架，分析一家安顺文旅企业正在经历的变革。</w:t>
      </w:r>
    </w:p>
    <w:p>
      <w:pPr>
        <w:pStyle w:val="ListBullet"/>
      </w:pPr>
      <w:r>
        <w:t>讨论：当AI主导消费决策时，文旅品牌管理应该如何调整？</w:t>
      </w:r>
    </w:p>
    <w:p>
      <w:pPr>
        <w:pStyle w:val="Heading2"/>
      </w:pPr>
      <w:r>
        <w:t>知识卡片：文旅智能经济四维重构</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维度</w:t>
            </w:r>
          </w:p>
        </w:tc>
        <w:tc>
          <w:tcPr>
            <w:tcW w:type="dxa" w:w="2767"/>
          </w:tcPr>
          <w:p>
            <w:r>
              <w:rPr>
                <w:b/>
                <w:sz w:val="20"/>
              </w:rPr>
              <w:t>核心变化</w:t>
            </w:r>
          </w:p>
        </w:tc>
        <w:tc>
          <w:tcPr>
            <w:tcW w:type="dxa" w:w="2767"/>
          </w:tcPr>
          <w:p>
            <w:r>
              <w:rPr>
                <w:b/>
                <w:sz w:val="20"/>
              </w:rPr>
              <w:t>管理含义</w:t>
            </w:r>
          </w:p>
        </w:tc>
      </w:tr>
      <w:tr>
        <w:tc>
          <w:tcPr>
            <w:tcW w:type="dxa" w:w="2767"/>
          </w:tcPr>
          <w:p>
            <w:r>
              <w:t>个体创造力</w:t>
            </w:r>
          </w:p>
        </w:tc>
        <w:tc>
          <w:tcPr>
            <w:tcW w:type="dxa" w:w="2767"/>
          </w:tcPr>
          <w:p>
            <w:r>
              <w:t>超级个体崛起</w:t>
            </w:r>
          </w:p>
        </w:tc>
        <w:tc>
          <w:tcPr>
            <w:tcW w:type="dxa" w:w="2767"/>
          </w:tcPr>
          <w:p>
            <w:r>
              <w:t>人更少，要求更高</w:t>
            </w:r>
          </w:p>
        </w:tc>
      </w:tr>
      <w:tr>
        <w:tc>
          <w:tcPr>
            <w:tcW w:type="dxa" w:w="2767"/>
          </w:tcPr>
          <w:p>
            <w:r>
              <w:t>组织流程</w:t>
            </w:r>
          </w:p>
        </w:tc>
        <w:tc>
          <w:tcPr>
            <w:tcW w:type="dxa" w:w="2767"/>
          </w:tcPr>
          <w:p>
            <w:r>
              <w:t>AI+人协作</w:t>
            </w:r>
          </w:p>
        </w:tc>
        <w:tc>
          <w:tcPr>
            <w:tcW w:type="dxa" w:w="2767"/>
          </w:tcPr>
          <w:p>
            <w:r>
              <w:t>中层管理压缩，决策扁平化</w:t>
            </w:r>
          </w:p>
        </w:tc>
      </w:tr>
      <w:tr>
        <w:tc>
          <w:tcPr>
            <w:tcW w:type="dxa" w:w="2767"/>
          </w:tcPr>
          <w:p>
            <w:r>
              <w:t>消费决策</w:t>
            </w:r>
          </w:p>
        </w:tc>
        <w:tc>
          <w:tcPr>
            <w:tcW w:type="dxa" w:w="2767"/>
          </w:tcPr>
          <w:p>
            <w:r>
              <w:t>AI成为中介</w:t>
            </w:r>
          </w:p>
        </w:tc>
        <w:tc>
          <w:tcPr>
            <w:tcW w:type="dxa" w:w="2767"/>
          </w:tcPr>
          <w:p>
            <w:r>
              <w:t>品牌管理拓展到AI认知管理</w:t>
            </w:r>
          </w:p>
        </w:tc>
      </w:tr>
      <w:tr>
        <w:tc>
          <w:tcPr>
            <w:tcW w:type="dxa" w:w="2767"/>
          </w:tcPr>
          <w:p>
            <w:r>
              <w:t>物理服务</w:t>
            </w:r>
          </w:p>
        </w:tc>
        <w:tc>
          <w:tcPr>
            <w:tcW w:type="dxa" w:w="2767"/>
          </w:tcPr>
          <w:p>
            <w:r>
              <w:t>具身智能落地</w:t>
            </w:r>
          </w:p>
        </w:tc>
        <w:tc>
          <w:tcPr>
            <w:tcW w:type="dxa" w:w="2767"/>
          </w:tcPr>
          <w:p>
            <w:r>
              <w:t>员工转型为体验设计师</w:t>
            </w:r>
          </w:p>
        </w:tc>
      </w:tr>
    </w:tbl>
    <w:p/>
    <w:p>
      <w:pPr>
        <w:pStyle w:val="Heading2"/>
      </w:pPr>
      <w:r>
        <w:t>参考文献</w:t>
      </w:r>
    </w:p>
    <w:p>
      <w:pPr>
        <w:spacing w:line="360" w:lineRule="auto"/>
        <w:ind w:firstLine="420"/>
      </w:pPr>
      <w:r>
        <w:rPr>
          <w:rFonts w:ascii="宋体" w:hAnsi="宋体" w:eastAsia="宋体"/>
          <w:sz w:val="24"/>
        </w:rPr>
        <w:t>[1] 数字化转型促进文旅企业高质量发展研究[J]. 管理评论, 2025, 37(1): 1-15.</w:t>
      </w:r>
    </w:p>
    <w:p>
      <w:pPr>
        <w:spacing w:line="360" w:lineRule="auto"/>
        <w:ind w:firstLine="420"/>
      </w:pPr>
      <w:r>
        <w:rPr>
          <w:rFonts w:ascii="宋体" w:hAnsi="宋体" w:eastAsia="宋体"/>
          <w:sz w:val="24"/>
        </w:rPr>
        <w:t>[2] 五方面发力推动文旅企业数字化转型[J]. 中国旅游报, 2023.</w:t>
      </w:r>
    </w:p>
    <w:p>
      <w:pPr>
        <w:spacing w:line="360" w:lineRule="auto"/>
        <w:ind w:firstLine="420"/>
      </w:pPr>
      <w:r>
        <w:rPr>
          <w:rFonts w:ascii="宋体" w:hAnsi="宋体" w:eastAsia="宋体"/>
          <w:sz w:val="24"/>
        </w:rPr>
        <w:t>[3] Phuong L T. The impact of leadership capacity on the strategy orientation of digital transformation in tourism enterprises</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VNU Journal of Science, 2021, 37(1): 1-12.</w:t>
      </w:r>
    </w:p>
    <w:p>
      <w:r>
        <w:br w:type="page"/>
      </w:r>
    </w:p>
    <w:p>
      <w:pPr>
        <w:pStyle w:val="Heading1"/>
      </w:pPr>
      <w:r>
        <w:t>第2章 AI对文旅组织管理的深层冲击</w:t>
      </w:r>
    </w:p>
    <w:p>
      <w:pPr>
        <w:pStyle w:val="Heading2"/>
      </w:pPr>
      <w:r>
        <w:t>学习目标</w:t>
      </w:r>
    </w:p>
    <w:p>
      <w:pPr>
        <w:pStyle w:val="ListBullet"/>
      </w:pPr>
      <w:r>
        <w:t>理解AI对文旅组织管理各环节的具体冲击</w:t>
      </w:r>
    </w:p>
    <w:p>
      <w:pPr>
        <w:pStyle w:val="ListBullet"/>
      </w:pPr>
      <w:r>
        <w:t>掌握传统文旅组织模式在AI时代的主要困境</w:t>
      </w:r>
    </w:p>
    <w:p>
      <w:pPr>
        <w:pStyle w:val="ListBullet"/>
      </w:pPr>
      <w:r>
        <w:t>了解AI原生组织的核心特征</w:t>
      </w:r>
    </w:p>
    <w:p>
      <w:pPr>
        <w:pStyle w:val="ListBullet"/>
      </w:pPr>
      <w:r>
        <w:t>分析文旅管理岗位的AI替代与增强效应</w:t>
      </w:r>
    </w:p>
    <w:p>
      <w:pPr>
        <w:pStyle w:val="ListBullet"/>
      </w:pPr>
      <w:r>
        <w:t>能够评估一个文旅组织的AI冲击程度</w:t>
      </w:r>
    </w:p>
    <w:p>
      <w:pPr>
        <w:pStyle w:val="Heading2"/>
      </w:pPr>
      <w:r>
        <w:t>导入案例：一个被AI"重塑"的营销部门</w:t>
      </w:r>
    </w:p>
    <w:p>
      <w:pPr>
        <w:spacing w:line="360" w:lineRule="auto"/>
        <w:ind w:firstLine="420"/>
      </w:pPr>
      <w:r>
        <w:rPr>
          <w:rFonts w:ascii="宋体" w:hAnsi="宋体" w:eastAsia="宋体"/>
          <w:sz w:val="24"/>
        </w:rPr>
        <w:t>2025年，某中型文旅集团的营销部有12人——2人做数据分析，3人做内容创作，2人做广告投放，3人做渠道管理，2人做品牌策划。2026年，这个部门变成了4人。AI接管了数据分析（自动化报表和洞察）、内容创作（AI生成初稿）、广告投放（AI优化策略）。剩下的4人专注于品牌策略制定、创意方向把控、合作伙伴关系维护。</w:t>
      </w:r>
    </w:p>
    <w:p>
      <w:pPr>
        <w:spacing w:line="360" w:lineRule="auto"/>
        <w:ind w:firstLine="420"/>
      </w:pPr>
      <w:r>
        <w:rPr>
          <w:rFonts w:ascii="宋体" w:hAnsi="宋体" w:eastAsia="宋体"/>
          <w:sz w:val="24"/>
        </w:rPr>
        <w:t>部门负责人说了一句意味深长的话："AI没有'取代'人，但AI让'不需要那么多人'。留下的人不是因为不会被AI替代，而是因为他们更会用AI。"</w:t>
      </w:r>
    </w:p>
    <w:p>
      <w:pPr>
        <w:pStyle w:val="Heading2"/>
      </w:pPr>
      <w:r>
        <w:t>2.1 传统文旅组织模式的四大困境</w:t>
      </w:r>
    </w:p>
    <w:p>
      <w:pPr>
        <w:spacing w:line="360" w:lineRule="auto"/>
        <w:ind w:firstLine="420"/>
      </w:pPr>
      <w:r>
        <w:rPr>
          <w:rFonts w:ascii="宋体" w:hAnsi="宋体" w:eastAsia="宋体"/>
          <w:sz w:val="24"/>
        </w:rPr>
        <w:t>科层制困境。 金字塔式管理层级导致决策链条过长——一个景区活动方案从提出到审批可能需要经过5-6个层级，耗时2-3周。在AI实时优化、市场瞬息万变的时代，这种速度是致命的。科层制的核心功能是"信息汇总和指令传递"，而AI可以在秒级完成这些任务。</w:t>
      </w:r>
    </w:p>
    <w:p>
      <w:pPr>
        <w:spacing w:line="360" w:lineRule="auto"/>
        <w:ind w:firstLine="420"/>
      </w:pPr>
      <w:r>
        <w:rPr>
          <w:rFonts w:ascii="宋体" w:hAnsi="宋体" w:eastAsia="宋体"/>
          <w:sz w:val="24"/>
        </w:rPr>
        <w:t>部门墙困境。 营销、运营、服务、后勤各自为政，数据不共享，信息不对称。游客在OTA上看到的信息与现场体验不一致——因为营销部和运营部"各说各话"。AI中台可以打破部门墙，但前提是组织愿意拆除这些"墙"。</w:t>
      </w:r>
    </w:p>
    <w:p>
      <w:pPr>
        <w:spacing w:line="360" w:lineRule="auto"/>
        <w:ind w:firstLine="420"/>
      </w:pPr>
      <w:r>
        <w:rPr>
          <w:rFonts w:ascii="宋体" w:hAnsi="宋体" w:eastAsia="宋体"/>
          <w:sz w:val="24"/>
        </w:rPr>
        <w:t>人才结构困境。 传统文旅组织的人才结构是"橄榄型"——中层执行人员最多。AI时代需要的是"哑铃型"——顶层策略人才和底层AI操作人才，中层执行被AI压缩。这意味着大量中层管理者面临转型压力。</w:t>
      </w:r>
    </w:p>
    <w:p>
      <w:pPr>
        <w:spacing w:line="360" w:lineRule="auto"/>
        <w:ind w:firstLine="420"/>
      </w:pPr>
      <w:r>
        <w:rPr>
          <w:rFonts w:ascii="宋体" w:hAnsi="宋体" w:eastAsia="宋体"/>
          <w:sz w:val="24"/>
        </w:rPr>
        <w:t>经验依赖困境。 管理决策依赖个人经验而非数据——"我觉得旺季应该涨价"而非"数据表明涨价5%会导致客流下降8%"。在AI可以提供精确预测的时代，经验驱动的决策模式不仅低效，而且危险。</w:t>
      </w:r>
    </w:p>
    <w:p>
      <w:pPr>
        <w:pStyle w:val="Heading2"/>
      </w:pPr>
      <w:r>
        <w:t>2.2 AI对管理职能的冲击矩阵</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管理职能</w:t>
            </w:r>
          </w:p>
        </w:tc>
        <w:tc>
          <w:tcPr>
            <w:tcW w:type="dxa" w:w="2075"/>
          </w:tcPr>
          <w:p>
            <w:r>
              <w:rPr>
                <w:b/>
                <w:sz w:val="20"/>
              </w:rPr>
              <w:t>AI冲击程度</w:t>
            </w:r>
          </w:p>
        </w:tc>
        <w:tc>
          <w:tcPr>
            <w:tcW w:type="dxa" w:w="2075"/>
          </w:tcPr>
          <w:p>
            <w:r>
              <w:rPr>
                <w:b/>
                <w:sz w:val="20"/>
              </w:rPr>
              <w:t>变化方向</w:t>
            </w:r>
          </w:p>
        </w:tc>
        <w:tc>
          <w:tcPr>
            <w:tcW w:type="dxa" w:w="2075"/>
          </w:tcPr>
          <w:p>
            <w:r>
              <w:rPr>
                <w:b/>
                <w:sz w:val="20"/>
              </w:rPr>
              <w:t>人类角色变化</w:t>
            </w:r>
          </w:p>
        </w:tc>
      </w:tr>
      <w:tr>
        <w:tc>
          <w:tcPr>
            <w:tcW w:type="dxa" w:w="2075"/>
          </w:tcPr>
          <w:p>
            <w:r>
              <w:t>数据分析与报表</w:t>
            </w:r>
          </w:p>
        </w:tc>
        <w:tc>
          <w:tcPr>
            <w:tcW w:type="dxa" w:w="2075"/>
          </w:tcPr>
          <w:p>
            <w:r>
              <w:t>极高</w:t>
            </w:r>
          </w:p>
        </w:tc>
        <w:tc>
          <w:tcPr>
            <w:tcW w:type="dxa" w:w="2075"/>
          </w:tcPr>
          <w:p>
            <w:r>
              <w:t>AI完全接管</w:t>
            </w:r>
          </w:p>
        </w:tc>
        <w:tc>
          <w:tcPr>
            <w:tcW w:type="dxa" w:w="2075"/>
          </w:tcPr>
          <w:p>
            <w:r>
              <w:t>从"做报表"到"用洞察"</w:t>
            </w:r>
          </w:p>
        </w:tc>
      </w:tr>
      <w:tr>
        <w:tc>
          <w:tcPr>
            <w:tcW w:type="dxa" w:w="2075"/>
          </w:tcPr>
          <w:p>
            <w:r>
              <w:t>标准客户服务</w:t>
            </w:r>
          </w:p>
        </w:tc>
        <w:tc>
          <w:tcPr>
            <w:tcW w:type="dxa" w:w="2075"/>
          </w:tcPr>
          <w:p>
            <w:r>
              <w:t>高</w:t>
            </w:r>
          </w:p>
        </w:tc>
        <w:tc>
          <w:tcPr>
            <w:tcW w:type="dxa" w:w="2075"/>
          </w:tcPr>
          <w:p>
            <w:r>
              <w:t>AI客服替代人工</w:t>
            </w:r>
          </w:p>
        </w:tc>
        <w:tc>
          <w:tcPr>
            <w:tcW w:type="dxa" w:w="2075"/>
          </w:tcPr>
          <w:p>
            <w:r>
              <w:t>从"回答问题"到"处理复杂投诉"</w:t>
            </w:r>
          </w:p>
        </w:tc>
      </w:tr>
      <w:tr>
        <w:tc>
          <w:tcPr>
            <w:tcW w:type="dxa" w:w="2075"/>
          </w:tcPr>
          <w:p>
            <w:r>
              <w:t>排班与调度</w:t>
            </w:r>
          </w:p>
        </w:tc>
        <w:tc>
          <w:tcPr>
            <w:tcW w:type="dxa" w:w="2075"/>
          </w:tcPr>
          <w:p>
            <w:r>
              <w:t>高</w:t>
            </w:r>
          </w:p>
        </w:tc>
        <w:tc>
          <w:tcPr>
            <w:tcW w:type="dxa" w:w="2075"/>
          </w:tcPr>
          <w:p>
            <w:r>
              <w:t>AI优化排班</w:t>
            </w:r>
          </w:p>
        </w:tc>
        <w:tc>
          <w:tcPr>
            <w:tcW w:type="dxa" w:w="2075"/>
          </w:tcPr>
          <w:p>
            <w:r>
              <w:t>从"排班"到"审核和调整"</w:t>
            </w:r>
          </w:p>
        </w:tc>
      </w:tr>
      <w:tr>
        <w:tc>
          <w:tcPr>
            <w:tcW w:type="dxa" w:w="2075"/>
          </w:tcPr>
          <w:p>
            <w:r>
              <w:t>库存与采购</w:t>
            </w:r>
          </w:p>
        </w:tc>
        <w:tc>
          <w:tcPr>
            <w:tcW w:type="dxa" w:w="2075"/>
          </w:tcPr>
          <w:p>
            <w:r>
              <w:t>中高</w:t>
            </w:r>
          </w:p>
        </w:tc>
        <w:tc>
          <w:tcPr>
            <w:tcW w:type="dxa" w:w="2075"/>
          </w:tcPr>
          <w:p>
            <w:r>
              <w:t>AI预测+人工决策</w:t>
            </w:r>
          </w:p>
        </w:tc>
        <w:tc>
          <w:tcPr>
            <w:tcW w:type="dxa" w:w="2075"/>
          </w:tcPr>
          <w:p>
            <w:r>
              <w:t>从"算库存"到"管供应商"</w:t>
            </w:r>
          </w:p>
        </w:tc>
      </w:tr>
      <w:tr>
        <w:tc>
          <w:tcPr>
            <w:tcW w:type="dxa" w:w="2075"/>
          </w:tcPr>
          <w:p>
            <w:r>
              <w:t>内容创作（初稿）</w:t>
            </w:r>
          </w:p>
        </w:tc>
        <w:tc>
          <w:tcPr>
            <w:tcW w:type="dxa" w:w="2075"/>
          </w:tcPr>
          <w:p>
            <w:r>
              <w:t>高</w:t>
            </w:r>
          </w:p>
        </w:tc>
        <w:tc>
          <w:tcPr>
            <w:tcW w:type="dxa" w:w="2075"/>
          </w:tcPr>
          <w:p>
            <w:r>
              <w:t>AI辅助+人工审核</w:t>
            </w:r>
          </w:p>
        </w:tc>
        <w:tc>
          <w:tcPr>
            <w:tcW w:type="dxa" w:w="2075"/>
          </w:tcPr>
          <w:p>
            <w:r>
              <w:t>从"写文案"到"定策略和调性"</w:t>
            </w:r>
          </w:p>
        </w:tc>
      </w:tr>
      <w:tr>
        <w:tc>
          <w:tcPr>
            <w:tcW w:type="dxa" w:w="2075"/>
          </w:tcPr>
          <w:p>
            <w:r>
              <w:t>营销投放</w:t>
            </w:r>
          </w:p>
        </w:tc>
        <w:tc>
          <w:tcPr>
            <w:tcW w:type="dxa" w:w="2075"/>
          </w:tcPr>
          <w:p>
            <w:r>
              <w:t>中高</w:t>
            </w:r>
          </w:p>
        </w:tc>
        <w:tc>
          <w:tcPr>
            <w:tcW w:type="dxa" w:w="2075"/>
          </w:tcPr>
          <w:p>
            <w:r>
              <w:t>AI优化+人工策略</w:t>
            </w:r>
          </w:p>
        </w:tc>
        <w:tc>
          <w:tcPr>
            <w:tcW w:type="dxa" w:w="2075"/>
          </w:tcPr>
          <w:p>
            <w:r>
              <w:t>从"调价投广告"到"定预算和方向"</w:t>
            </w:r>
          </w:p>
        </w:tc>
      </w:tr>
      <w:tr>
        <w:tc>
          <w:tcPr>
            <w:tcW w:type="dxa" w:w="2075"/>
          </w:tcPr>
          <w:p>
            <w:r>
              <w:t>人力资源管理</w:t>
            </w:r>
          </w:p>
        </w:tc>
        <w:tc>
          <w:tcPr>
            <w:tcW w:type="dxa" w:w="2075"/>
          </w:tcPr>
          <w:p>
            <w:r>
              <w:t>中</w:t>
            </w:r>
          </w:p>
        </w:tc>
        <w:tc>
          <w:tcPr>
            <w:tcW w:type="dxa" w:w="2075"/>
          </w:tcPr>
          <w:p>
            <w:r>
              <w:t>AI辅助招聘和培训</w:t>
            </w:r>
          </w:p>
        </w:tc>
        <w:tc>
          <w:tcPr>
            <w:tcW w:type="dxa" w:w="2075"/>
          </w:tcPr>
          <w:p>
            <w:r>
              <w:t>从"筛简历"到"建文化和育人才"</w:t>
            </w:r>
          </w:p>
        </w:tc>
      </w:tr>
      <w:tr>
        <w:tc>
          <w:tcPr>
            <w:tcW w:type="dxa" w:w="2075"/>
          </w:tcPr>
          <w:p>
            <w:r>
              <w:t>战略规划</w:t>
            </w:r>
          </w:p>
        </w:tc>
        <w:tc>
          <w:tcPr>
            <w:tcW w:type="dxa" w:w="2075"/>
          </w:tcPr>
          <w:p>
            <w:r>
              <w:t>低</w:t>
            </w:r>
          </w:p>
        </w:tc>
        <w:tc>
          <w:tcPr>
            <w:tcW w:type="dxa" w:w="2075"/>
          </w:tcPr>
          <w:p>
            <w:r>
              <w:t>AI提供数据支撑</w:t>
            </w:r>
          </w:p>
        </w:tc>
        <w:tc>
          <w:tcPr>
            <w:tcW w:type="dxa" w:w="2075"/>
          </w:tcPr>
          <w:p>
            <w:r>
              <w:t>人类主导，AI辅助</w:t>
            </w:r>
          </w:p>
        </w:tc>
      </w:tr>
      <w:tr>
        <w:tc>
          <w:tcPr>
            <w:tcW w:type="dxa" w:w="2075"/>
          </w:tcPr>
          <w:p>
            <w:r>
              <w:t>合作伙伴关系</w:t>
            </w:r>
          </w:p>
        </w:tc>
        <w:tc>
          <w:tcPr>
            <w:tcW w:type="dxa" w:w="2075"/>
          </w:tcPr>
          <w:p>
            <w:r>
              <w:t>极低</w:t>
            </w:r>
          </w:p>
        </w:tc>
        <w:tc>
          <w:tcPr>
            <w:tcW w:type="dxa" w:w="2075"/>
          </w:tcPr>
          <w:p>
            <w:r>
              <w:t>人类主导</w:t>
            </w:r>
          </w:p>
        </w:tc>
        <w:tc>
          <w:tcPr>
            <w:tcW w:type="dxa" w:w="2075"/>
          </w:tcPr>
          <w:p>
            <w:r>
              <w:t>不可替代</w:t>
            </w:r>
          </w:p>
        </w:tc>
      </w:tr>
    </w:tbl>
    <w:p/>
    <w:p>
      <w:pPr>
        <w:pStyle w:val="Heading2"/>
      </w:pPr>
      <w:r>
        <w:t>2.3 岗位替代与增强效应</w:t>
      </w:r>
    </w:p>
    <w:p>
      <w:pPr>
        <w:spacing w:line="360" w:lineRule="auto"/>
        <w:ind w:firstLine="420"/>
      </w:pPr>
      <w:r>
        <w:rPr>
          <w:rFonts w:ascii="宋体" w:hAnsi="宋体" w:eastAsia="宋体"/>
          <w:sz w:val="24"/>
        </w:rPr>
        <w:t>AI对文旅岗位的影响分为三种类型：替代型——岗位的核心工作可以被AI高效完成，如基础数据分析、标准客服；增强型——AI可以显著提升岗位的工作效率，但无法完全替代，如内容创作、营销策划；不变型——AI对该岗位的影响很小，如高端客户关系维护、创意决策。</w:t>
      </w:r>
    </w:p>
    <w:p>
      <w:pPr>
        <w:spacing w:line="360" w:lineRule="auto"/>
        <w:ind w:firstLine="420"/>
      </w:pPr>
      <w:r>
        <w:rPr>
          <w:rFonts w:ascii="宋体" w:hAnsi="宋体" w:eastAsia="宋体"/>
          <w:sz w:val="24"/>
        </w:rPr>
        <w:t>文旅管理者需要对组织中的每个岗位进行"AI影响评估"，制定差异化的应对策略——替代型岗位减少编制或转型，增强型岗位引入AI工具并重新定义职责，不变型岗位保持但提升AI素养。</w:t>
      </w:r>
    </w:p>
    <w:p>
      <w:pPr>
        <w:pStyle w:val="Heading2"/>
      </w:pPr>
      <w:r>
        <w:t>2.4 AI原生组织的核心特征</w:t>
      </w:r>
    </w:p>
    <w:p>
      <w:pPr>
        <w:spacing w:line="360" w:lineRule="auto"/>
        <w:ind w:firstLine="420"/>
      </w:pPr>
      <w:r>
        <w:rPr>
          <w:rFonts w:ascii="宋体" w:hAnsi="宋体" w:eastAsia="宋体"/>
          <w:sz w:val="24"/>
        </w:rPr>
        <w:t>清华大学智能经济沙龙提出AI Native组织的底层逻辑：AI嵌入而非附加——AI不是"外挂工具"，而是融入组织的"神经系统"；数据驱动而非经验驱动——决策基于实时数据而非历史经验；扁平化而非科层化——AI替代中层管理的信息传递功能；人机协作而非人机替代——AI做"可标准化"的工作，人做"需要判断和温度"的工作；持续进化而非一次性建设——AI系统随数据和反馈持续优化。</w:t>
      </w:r>
    </w:p>
    <w:p>
      <w:pPr>
        <w:pStyle w:val="Heading2"/>
      </w:pPr>
      <w:r>
        <w:t>思考题</w:t>
      </w:r>
    </w:p>
    <w:p>
      <w:pPr>
        <w:pStyle w:val="ListBullet"/>
      </w:pPr>
      <w:r>
        <w:t>简答题：简述管理变革第2章涉及的核心概念及其相互关系。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AI对文旅组织管理的冲击是全方位的——从决策模式到人才结构，从组织架构到管理职能。传统科层制在AI时代面临效率、协同、人才和经验四重困境。管理岗位分为替代型、增强型和不变型，需要差异化应对。AI原生组织以AI嵌入、数据驱动、扁平化和人机协作为核心特征。</w:t>
      </w:r>
    </w:p>
    <w:p>
      <w:pPr>
        <w:pStyle w:val="Heading2"/>
      </w:pPr>
      <w:r>
        <w:t>思考与练习</w:t>
      </w:r>
    </w:p>
    <w:p>
      <w:pPr>
        <w:pStyle w:val="ListBullet"/>
      </w:pPr>
      <w:r>
        <w:t>绘制一个传统文旅组织的架构图，标注AI冲击最大的节点。</w:t>
      </w:r>
    </w:p>
    <w:p>
      <w:pPr>
        <w:pStyle w:val="ListBullet"/>
      </w:pPr>
      <w:r>
        <w:t>为一个安顺景区的人力资源结构做"AI影响评估"。</w:t>
      </w:r>
    </w:p>
    <w:p>
      <w:pPr>
        <w:pStyle w:val="ListBullet"/>
      </w:pPr>
      <w:r>
        <w:t>讨论：在AI时代，文旅组织的中层管理者应该如何转型？</w:t>
      </w:r>
    </w:p>
    <w:p>
      <w:pPr>
        <w:pStyle w:val="ListBullet"/>
      </w:pPr>
      <w:r>
        <w:t>对比分析"AI原生组织"与"传统科层制组织"在5个维度上的差异。</w:t>
      </w:r>
    </w:p>
    <w:p>
      <w:pPr>
        <w:pStyle w:val="Heading2"/>
      </w:pPr>
      <w:r>
        <w:t>知识卡片：管理岗位AI影响分类</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类型</w:t>
            </w:r>
          </w:p>
        </w:tc>
        <w:tc>
          <w:tcPr>
            <w:tcW w:type="dxa" w:w="2075"/>
          </w:tcPr>
          <w:p>
            <w:r>
              <w:rPr>
                <w:b/>
                <w:sz w:val="20"/>
              </w:rPr>
              <w:t>特征</w:t>
            </w:r>
          </w:p>
        </w:tc>
        <w:tc>
          <w:tcPr>
            <w:tcW w:type="dxa" w:w="2075"/>
          </w:tcPr>
          <w:p>
            <w:r>
              <w:rPr>
                <w:b/>
                <w:sz w:val="20"/>
              </w:rPr>
              <w:t>典型岗位</w:t>
            </w:r>
          </w:p>
        </w:tc>
        <w:tc>
          <w:tcPr>
            <w:tcW w:type="dxa" w:w="2075"/>
          </w:tcPr>
          <w:p>
            <w:r>
              <w:rPr>
                <w:b/>
                <w:sz w:val="20"/>
              </w:rPr>
              <w:t>应对策略</w:t>
            </w:r>
          </w:p>
        </w:tc>
      </w:tr>
      <w:tr>
        <w:tc>
          <w:tcPr>
            <w:tcW w:type="dxa" w:w="2075"/>
          </w:tcPr>
          <w:p>
            <w:r>
              <w:t>替代型</w:t>
            </w:r>
          </w:p>
        </w:tc>
        <w:tc>
          <w:tcPr>
            <w:tcW w:type="dxa" w:w="2075"/>
          </w:tcPr>
          <w:p>
            <w:r>
              <w:t>AI可高效完成核心工作</w:t>
            </w:r>
          </w:p>
        </w:tc>
        <w:tc>
          <w:tcPr>
            <w:tcW w:type="dxa" w:w="2075"/>
          </w:tcPr>
          <w:p>
            <w:r>
              <w:t>数据分析、标准客服</w:t>
            </w:r>
          </w:p>
        </w:tc>
        <w:tc>
          <w:tcPr>
            <w:tcW w:type="dxa" w:w="2075"/>
          </w:tcPr>
          <w:p>
            <w:r>
              <w:t>缩减编制或职能转型</w:t>
            </w:r>
          </w:p>
        </w:tc>
      </w:tr>
      <w:tr>
        <w:tc>
          <w:tcPr>
            <w:tcW w:type="dxa" w:w="2075"/>
          </w:tcPr>
          <w:p>
            <w:r>
              <w:t>增强型</w:t>
            </w:r>
          </w:p>
        </w:tc>
        <w:tc>
          <w:tcPr>
            <w:tcW w:type="dxa" w:w="2075"/>
          </w:tcPr>
          <w:p>
            <w:r>
              <w:t>AI显著提效但无法替代</w:t>
            </w:r>
          </w:p>
        </w:tc>
        <w:tc>
          <w:tcPr>
            <w:tcW w:type="dxa" w:w="2075"/>
          </w:tcPr>
          <w:p>
            <w:r>
              <w:t>内容创作、营销策划</w:t>
            </w:r>
          </w:p>
        </w:tc>
        <w:tc>
          <w:tcPr>
            <w:tcW w:type="dxa" w:w="2075"/>
          </w:tcPr>
          <w:p>
            <w:r>
              <w:t>引入AI工具，重新定义职责</w:t>
            </w:r>
          </w:p>
        </w:tc>
      </w:tr>
      <w:tr>
        <w:tc>
          <w:tcPr>
            <w:tcW w:type="dxa" w:w="2075"/>
          </w:tcPr>
          <w:p>
            <w:r>
              <w:t>不变型</w:t>
            </w:r>
          </w:p>
        </w:tc>
        <w:tc>
          <w:tcPr>
            <w:tcW w:type="dxa" w:w="2075"/>
          </w:tcPr>
          <w:p>
            <w:r>
              <w:t>AI影响很小</w:t>
            </w:r>
          </w:p>
        </w:tc>
        <w:tc>
          <w:tcPr>
            <w:tcW w:type="dxa" w:w="2075"/>
          </w:tcPr>
          <w:p>
            <w:r>
              <w:t>高端关系维护、创意决策</w:t>
            </w:r>
          </w:p>
        </w:tc>
        <w:tc>
          <w:tcPr>
            <w:tcW w:type="dxa" w:w="2075"/>
          </w:tcPr>
          <w:p>
            <w:r>
              <w:t>保持但提升AI素养</w:t>
            </w:r>
          </w:p>
        </w:tc>
      </w:tr>
    </w:tbl>
    <w:p/>
    <w:p>
      <w:pPr>
        <w:pStyle w:val="Heading2"/>
      </w:pPr>
      <w:r>
        <w:t>参考文献</w:t>
      </w:r>
    </w:p>
    <w:p>
      <w:pPr>
        <w:spacing w:line="360" w:lineRule="auto"/>
        <w:ind w:firstLine="420"/>
      </w:pPr>
      <w:r>
        <w:rPr>
          <w:rFonts w:ascii="宋体" w:hAnsi="宋体" w:eastAsia="宋体"/>
          <w:sz w:val="24"/>
        </w:rPr>
        <w:t>[4] Mahmood G, Khakwani M S, Zafar A, et al. Impact of digital transformation and AI through fostering digital leadership excellence[J]. JAFEE, 2024, 10(1): 2925.</w:t>
      </w:r>
    </w:p>
    <w:p>
      <w:pPr>
        <w:spacing w:line="360" w:lineRule="auto"/>
        <w:ind w:firstLine="420"/>
      </w:pPr>
      <w:r>
        <w:rPr>
          <w:rFonts w:ascii="宋体" w:hAnsi="宋体" w:eastAsia="宋体"/>
          <w:sz w:val="24"/>
        </w:rPr>
        <w:t>[5] Sklavos G, et al. ESG-based AI governance: digitalizing leadership[J]. Sustainability, 2024, 16(7): 7154.</w:t>
      </w:r>
    </w:p>
    <w:p>
      <w:pPr>
        <w:spacing w:line="360" w:lineRule="auto"/>
        <w:ind w:firstLine="420"/>
      </w:pPr>
      <w:r>
        <w:rPr>
          <w:rFonts w:ascii="宋体" w:hAnsi="宋体" w:eastAsia="宋体"/>
          <w:sz w:val="24"/>
        </w:rPr>
        <w:t>[6] 李文雄. 企业转型过程中管理者领导能力提升策略研究</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管理现代化, 2024, 44(1): 1-10.</w:t>
      </w:r>
    </w:p>
    <w:p>
      <w:r>
        <w:br w:type="page"/>
      </w:r>
    </w:p>
    <w:p>
      <w:pPr>
        <w:pStyle w:val="Heading1"/>
      </w:pPr>
      <w:r>
        <w:t>第3章 从科层制到AI原生组织</w:t>
      </w:r>
    </w:p>
    <w:p>
      <w:pPr>
        <w:pStyle w:val="Heading2"/>
      </w:pPr>
      <w:r>
        <w:t>学习目标</w:t>
      </w:r>
    </w:p>
    <w:p>
      <w:pPr>
        <w:pStyle w:val="ListBullet"/>
      </w:pPr>
      <w:r>
        <w:t>理解组织形态演进的历史逻辑</w:t>
      </w:r>
    </w:p>
    <w:p>
      <w:pPr>
        <w:pStyle w:val="ListBullet"/>
      </w:pPr>
      <w:r>
        <w:t>掌握AI原生组织的设计原则与架构模式</w:t>
      </w:r>
    </w:p>
    <w:p>
      <w:pPr>
        <w:pStyle w:val="ListBullet"/>
      </w:pPr>
      <w:r>
        <w:t>了解文旅组织从科层制到AI原生的转型路径</w:t>
      </w:r>
    </w:p>
    <w:p>
      <w:pPr>
        <w:pStyle w:val="ListBullet"/>
      </w:pPr>
      <w:r>
        <w:t>学习组织变革管理的方法论</w:t>
      </w:r>
    </w:p>
    <w:p>
      <w:pPr>
        <w:pStyle w:val="ListBullet"/>
      </w:pPr>
      <w:r>
        <w:t>能够设计文旅组织的AI化转型方案</w:t>
      </w:r>
    </w:p>
    <w:p>
      <w:pPr>
        <w:pStyle w:val="Heading2"/>
      </w:pPr>
      <w:r>
        <w:t>导入案例：一家文旅集团的"拆墙"实验</w:t>
      </w:r>
    </w:p>
    <w:p>
      <w:pPr>
        <w:spacing w:line="360" w:lineRule="auto"/>
        <w:ind w:firstLine="420"/>
      </w:pPr>
      <w:r>
        <w:rPr>
          <w:rFonts w:ascii="宋体" w:hAnsi="宋体" w:eastAsia="宋体"/>
          <w:sz w:val="24"/>
        </w:rPr>
        <w:t>2025年，某省级文旅集团启动了一场大胆的"拆墙"实验——打破传统的"集团-部门-子公司"三级科层，建立以"AI中台+敏捷小组"为核心的新型组织架构。</w:t>
      </w:r>
    </w:p>
    <w:p>
      <w:pPr>
        <w:spacing w:line="360" w:lineRule="auto"/>
        <w:ind w:firstLine="420"/>
      </w:pPr>
      <w:r>
        <w:rPr>
          <w:rFonts w:ascii="宋体" w:hAnsi="宋体" w:eastAsia="宋体"/>
          <w:sz w:val="24"/>
        </w:rPr>
        <w:t>AI中台集中了数据分析、内容生成、智能客服、营销优化等AI能力，面向全集团开放。各业务单元不再自建技术团队，而是从AI中台"调用"能力。同时，集团解散了固定的职能部门，改为按项目组建敏捷小组——"五一黄金周项目组""研学旅游产品组""数字化转型项目组"。项目结束，小组解散，人员回归人才池。</w:t>
      </w:r>
    </w:p>
    <w:p>
      <w:pPr>
        <w:spacing w:line="360" w:lineRule="auto"/>
        <w:ind w:firstLine="420"/>
      </w:pPr>
      <w:r>
        <w:rPr>
          <w:rFonts w:ascii="宋体" w:hAnsi="宋体" w:eastAsia="宋体"/>
          <w:sz w:val="24"/>
        </w:rPr>
        <w:t>一年后，集团的决策效率提升了3倍，人力成本降低了25%，新产品的上市周期从6个月缩短到6周。更重要的是，员工的主动性和创造力大幅提升。</w:t>
      </w:r>
    </w:p>
    <w:p>
      <w:pPr>
        <w:pStyle w:val="Heading2"/>
      </w:pPr>
      <w:r>
        <w:t>3.1 组织形态的演进：从科层制到AI原生</w:t>
      </w:r>
    </w:p>
    <w:p>
      <w:pPr>
        <w:spacing w:line="360" w:lineRule="auto"/>
        <w:ind w:firstLine="420"/>
      </w:pPr>
      <w:r>
        <w:rPr>
          <w:rFonts w:ascii="宋体" w:hAnsi="宋体" w:eastAsia="宋体"/>
          <w:sz w:val="24"/>
        </w:rPr>
        <w:t>工业时代需要科层制——金字塔结构、职能分工、层级管理，优势是稳定可控，劣势是僵化缓慢。信息时代引入矩阵制——职能+项目的双重汇报，兼顾专业化与灵活性，但容易产生权力冲突。数字时代进化到网络制——平台+自组织的网络结构，高度灵活但对文化和能力要求高。智能时代走向AI原生——AI中台+敏捷小组+超级个体，AI承担信息处理和标准化管理，人类聚焦于创造和判断。</w:t>
      </w:r>
    </w:p>
    <w:p>
      <w:pPr>
        <w:pStyle w:val="Heading2"/>
      </w:pPr>
      <w:r>
        <w:t>3.2 AI原生组织的五大设计原则</w:t>
      </w:r>
    </w:p>
    <w:p>
      <w:pPr>
        <w:spacing w:line="360" w:lineRule="auto"/>
        <w:ind w:firstLine="420"/>
      </w:pPr>
      <w:r>
        <w:rPr>
          <w:rFonts w:ascii="宋体" w:hAnsi="宋体" w:eastAsia="宋体"/>
          <w:sz w:val="24"/>
        </w:rPr>
        <w:t>原则一：AI中台化。 将AI能力集中建设为"AI中台"，各业务单元按需调用，避免重复建设。AI中台的核心模块包括：数据中台（数据采集、清洗、分析）、智能中台（AI模型训练和调用）、内容中台（AI辅助内容生产和管理）。</w:t>
      </w:r>
    </w:p>
    <w:p>
      <w:pPr>
        <w:spacing w:line="360" w:lineRule="auto"/>
        <w:ind w:firstLine="420"/>
      </w:pPr>
      <w:r>
        <w:rPr>
          <w:rFonts w:ascii="宋体" w:hAnsi="宋体" w:eastAsia="宋体"/>
          <w:sz w:val="24"/>
        </w:rPr>
        <w:t>原则二：团队敏捷化。 以项目为单位组建跨职能敏捷小组，赋予小组充分的决策权。小组的典型构成：产品负责人（决策方向）、AI助手（提供数据和分析）、业务专家（提供领域知识）、执行人员（落地实施）。</w:t>
      </w:r>
    </w:p>
    <w:p>
      <w:pPr>
        <w:spacing w:line="360" w:lineRule="auto"/>
        <w:ind w:firstLine="420"/>
      </w:pPr>
      <w:r>
        <w:rPr>
          <w:rFonts w:ascii="宋体" w:hAnsi="宋体" w:eastAsia="宋体"/>
          <w:sz w:val="24"/>
        </w:rPr>
        <w:t>原则三：决策数据化。 管理决策基于AI提供的实时数据和分析，而非管理者的直觉和经验。建立"数据-洞察-决策-反馈"的闭环。</w:t>
      </w:r>
    </w:p>
    <w:p>
      <w:pPr>
        <w:spacing w:line="360" w:lineRule="auto"/>
        <w:ind w:firstLine="420"/>
      </w:pPr>
      <w:r>
        <w:rPr>
          <w:rFonts w:ascii="宋体" w:hAnsi="宋体" w:eastAsia="宋体"/>
          <w:sz w:val="24"/>
        </w:rPr>
        <w:t>原则四：人才复合化。 每个人都需要具备"业务+技术+AI"的复合能力。传统的"我是做营销的，不懂技术"在AI时代不再成立。</w:t>
      </w:r>
    </w:p>
    <w:p>
      <w:pPr>
        <w:spacing w:line="360" w:lineRule="auto"/>
        <w:ind w:firstLine="420"/>
      </w:pPr>
      <w:r>
        <w:rPr>
          <w:rFonts w:ascii="宋体" w:hAnsi="宋体" w:eastAsia="宋体"/>
          <w:sz w:val="24"/>
        </w:rPr>
        <w:t>原则五：文化开放化。 鼓励试错和快速迭代，容忍"有数据支撑的失败"，不容忍"因循守旧的保守"。</w:t>
      </w:r>
    </w:p>
    <w:p>
      <w:pPr>
        <w:pStyle w:val="Heading2"/>
      </w:pPr>
      <w:r>
        <w:t>3.3 文旅组织的转型路径</w:t>
      </w:r>
    </w:p>
    <w:p>
      <w:pPr>
        <w:spacing w:line="360" w:lineRule="auto"/>
        <w:ind w:firstLine="420"/>
      </w:pPr>
      <w:r>
        <w:rPr>
          <w:rFonts w:ascii="宋体" w:hAnsi="宋体" w:eastAsia="宋体"/>
          <w:sz w:val="24"/>
        </w:rPr>
        <w:t>诊断期（1-2个月）。 AI冲击评估——哪些岗位和流程最容易被AI替代/增强？组织文化评估——是否支持变革？人才准备度评估——团队是否具备转型能力？</w:t>
      </w:r>
    </w:p>
    <w:p>
      <w:pPr>
        <w:spacing w:line="360" w:lineRule="auto"/>
        <w:ind w:firstLine="420"/>
      </w:pPr>
      <w:r>
        <w:rPr>
          <w:rFonts w:ascii="宋体" w:hAnsi="宋体" w:eastAsia="宋体"/>
          <w:sz w:val="24"/>
        </w:rPr>
        <w:t>试点期（3-6个月）。 选择一个业务单元进行AI化试点；建设最小可行的AI中台；组建第一个敏捷小组。</w:t>
      </w:r>
    </w:p>
    <w:p>
      <w:pPr>
        <w:spacing w:line="360" w:lineRule="auto"/>
        <w:ind w:firstLine="420"/>
      </w:pPr>
      <w:r>
        <w:rPr>
          <w:rFonts w:ascii="宋体" w:hAnsi="宋体" w:eastAsia="宋体"/>
          <w:sz w:val="24"/>
        </w:rPr>
        <w:t>推广期（6-12个月）。 基于试点经验推广至更多业务单元；持续优化AI中台能力；建立敏捷小组的管理和激励机制。</w:t>
      </w:r>
    </w:p>
    <w:p>
      <w:pPr>
        <w:spacing w:line="360" w:lineRule="auto"/>
        <w:ind w:firstLine="420"/>
      </w:pPr>
      <w:r>
        <w:rPr>
          <w:rFonts w:ascii="宋体" w:hAnsi="宋体" w:eastAsia="宋体"/>
          <w:sz w:val="24"/>
        </w:rPr>
        <w:t>固化期（12个月+）。 AI原生组织架构稳定运行；组织文化完成转型；人才结构实现"哑铃型"优化。</w:t>
      </w:r>
    </w:p>
    <w:p>
      <w:pPr>
        <w:pStyle w:val="Heading2"/>
      </w:pPr>
      <w:r>
        <w:t>思考题</w:t>
      </w:r>
    </w:p>
    <w:p>
      <w:pPr>
        <w:pStyle w:val="ListBullet"/>
      </w:pPr>
      <w:r>
        <w:t>简答题：简述管理变革第3章涉及的核心概念及其相互关系。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从科层制到AI原生组织的转型是文旅管理变革的核心。五大设计原则——AI中台化、团队敏捷化、决策数据化、人才复合化、文化开放化——构成了转型的行动指南。转型需要经历诊断、试点、推广、固化四个阶段，不能一蹴而就。</w:t>
      </w:r>
    </w:p>
    <w:p>
      <w:pPr>
        <w:pStyle w:val="Heading2"/>
      </w:pPr>
      <w:r>
        <w:t>思考与练习</w:t>
      </w:r>
    </w:p>
    <w:p>
      <w:pPr>
        <w:pStyle w:val="ListBullet"/>
      </w:pPr>
      <w:r>
        <w:t>为一家安顺文旅企业设计AI原生组织架构方案。</w:t>
      </w:r>
    </w:p>
    <w:p>
      <w:pPr>
        <w:pStyle w:val="ListBullet"/>
      </w:pPr>
      <w:r>
        <w:t>对比科层制与AI原生组织在决策效率上的差异。</w:t>
      </w:r>
    </w:p>
    <w:p>
      <w:pPr>
        <w:pStyle w:val="ListBullet"/>
      </w:pPr>
      <w:r>
        <w:t>分析"拆墙"实验成功的关键因素和潜在风险。</w:t>
      </w:r>
    </w:p>
    <w:p>
      <w:pPr>
        <w:pStyle w:val="ListBullet"/>
      </w:pPr>
      <w:r>
        <w:t>评估安顺某文旅景区的组织文化是否支持AI化转型。</w:t>
      </w:r>
    </w:p>
    <w:p>
      <w:pPr>
        <w:pStyle w:val="Heading2"/>
      </w:pPr>
      <w:r>
        <w:t>知识卡片：组织形态演进</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时代</w:t>
            </w:r>
          </w:p>
        </w:tc>
        <w:tc>
          <w:tcPr>
            <w:tcW w:type="dxa" w:w="2075"/>
          </w:tcPr>
          <w:p>
            <w:r>
              <w:rPr>
                <w:b/>
                <w:sz w:val="20"/>
              </w:rPr>
              <w:t>组织形态</w:t>
            </w:r>
          </w:p>
        </w:tc>
        <w:tc>
          <w:tcPr>
            <w:tcW w:type="dxa" w:w="2075"/>
          </w:tcPr>
          <w:p>
            <w:r>
              <w:rPr>
                <w:b/>
                <w:sz w:val="20"/>
              </w:rPr>
              <w:t>核心特征</w:t>
            </w:r>
          </w:p>
        </w:tc>
        <w:tc>
          <w:tcPr>
            <w:tcW w:type="dxa" w:w="2075"/>
          </w:tcPr>
          <w:p>
            <w:r>
              <w:rPr>
                <w:b/>
                <w:sz w:val="20"/>
              </w:rPr>
              <w:t>适合环境</w:t>
            </w:r>
          </w:p>
        </w:tc>
      </w:tr>
      <w:tr>
        <w:tc>
          <w:tcPr>
            <w:tcW w:type="dxa" w:w="2075"/>
          </w:tcPr>
          <w:p>
            <w:r>
              <w:t>工业时代</w:t>
            </w:r>
          </w:p>
        </w:tc>
        <w:tc>
          <w:tcPr>
            <w:tcW w:type="dxa" w:w="2075"/>
          </w:tcPr>
          <w:p>
            <w:r>
              <w:t>科层制</w:t>
            </w:r>
          </w:p>
        </w:tc>
        <w:tc>
          <w:tcPr>
            <w:tcW w:type="dxa" w:w="2075"/>
          </w:tcPr>
          <w:p>
            <w:r>
              <w:t>金字塔、职能分工</w:t>
            </w:r>
          </w:p>
        </w:tc>
        <w:tc>
          <w:tcPr>
            <w:tcW w:type="dxa" w:w="2075"/>
          </w:tcPr>
          <w:p>
            <w:r>
              <w:t>稳定、可预测</w:t>
            </w:r>
          </w:p>
        </w:tc>
      </w:tr>
      <w:tr>
        <w:tc>
          <w:tcPr>
            <w:tcW w:type="dxa" w:w="2075"/>
          </w:tcPr>
          <w:p>
            <w:r>
              <w:t>信息时代</w:t>
            </w:r>
          </w:p>
        </w:tc>
        <w:tc>
          <w:tcPr>
            <w:tcW w:type="dxa" w:w="2075"/>
          </w:tcPr>
          <w:p>
            <w:r>
              <w:t>矩阵制</w:t>
            </w:r>
          </w:p>
        </w:tc>
        <w:tc>
          <w:tcPr>
            <w:tcW w:type="dxa" w:w="2075"/>
          </w:tcPr>
          <w:p>
            <w:r>
              <w:t>双重汇报</w:t>
            </w:r>
          </w:p>
        </w:tc>
        <w:tc>
          <w:tcPr>
            <w:tcW w:type="dxa" w:w="2075"/>
          </w:tcPr>
          <w:p>
            <w:r>
              <w:t>有一定变化</w:t>
            </w:r>
          </w:p>
        </w:tc>
      </w:tr>
      <w:tr>
        <w:tc>
          <w:tcPr>
            <w:tcW w:type="dxa" w:w="2075"/>
          </w:tcPr>
          <w:p>
            <w:r>
              <w:t>数字时代</w:t>
            </w:r>
          </w:p>
        </w:tc>
        <w:tc>
          <w:tcPr>
            <w:tcW w:type="dxa" w:w="2075"/>
          </w:tcPr>
          <w:p>
            <w:r>
              <w:t>网络制</w:t>
            </w:r>
          </w:p>
        </w:tc>
        <w:tc>
          <w:tcPr>
            <w:tcW w:type="dxa" w:w="2075"/>
          </w:tcPr>
          <w:p>
            <w:r>
              <w:t>平台+自组织</w:t>
            </w:r>
          </w:p>
        </w:tc>
        <w:tc>
          <w:tcPr>
            <w:tcW w:type="dxa" w:w="2075"/>
          </w:tcPr>
          <w:p>
            <w:r>
              <w:t>快速变化</w:t>
            </w:r>
          </w:p>
        </w:tc>
      </w:tr>
      <w:tr>
        <w:tc>
          <w:tcPr>
            <w:tcW w:type="dxa" w:w="2075"/>
          </w:tcPr>
          <w:p>
            <w:r>
              <w:t>智能时代</w:t>
            </w:r>
          </w:p>
        </w:tc>
        <w:tc>
          <w:tcPr>
            <w:tcW w:type="dxa" w:w="2075"/>
          </w:tcPr>
          <w:p>
            <w:r>
              <w:t>AI原生</w:t>
            </w:r>
          </w:p>
        </w:tc>
        <w:tc>
          <w:tcPr>
            <w:tcW w:type="dxa" w:w="2075"/>
          </w:tcPr>
          <w:p>
            <w:r>
              <w:t>AI中台+敏捷小组</w:t>
            </w:r>
          </w:p>
        </w:tc>
        <w:tc>
          <w:tcPr>
            <w:tcW w:type="dxa" w:w="2075"/>
          </w:tcPr>
          <w:p>
            <w:r>
              <w:t>高度不确定</w:t>
            </w:r>
          </w:p>
        </w:tc>
      </w:tr>
    </w:tbl>
    <w:p/>
    <w:p>
      <w:pPr>
        <w:pStyle w:val="Heading2"/>
      </w:pPr>
      <w:r>
        <w:t>参考文献</w:t>
      </w:r>
    </w:p>
    <w:p>
      <w:pPr>
        <w:spacing w:line="360" w:lineRule="auto"/>
        <w:ind w:firstLine="420"/>
      </w:pPr>
      <w:r>
        <w:rPr>
          <w:rFonts w:ascii="宋体" w:hAnsi="宋体" w:eastAsia="宋体"/>
          <w:sz w:val="24"/>
        </w:rPr>
        <w:t>[7] Mahmood G, et al. Digital transformation and AI leadership[J]. JAFEE, 2024, 10(1): 2925.</w:t>
      </w:r>
    </w:p>
    <w:p>
      <w:pPr>
        <w:spacing w:line="360" w:lineRule="auto"/>
        <w:ind w:firstLine="420"/>
      </w:pPr>
      <w:r>
        <w:rPr>
          <w:rFonts w:ascii="宋体" w:hAnsi="宋体" w:eastAsia="宋体"/>
          <w:sz w:val="24"/>
        </w:rPr>
        <w:t>[8] 数字化转型促进文旅企业高质量发展研究[J]. 管理评论, 2025, 37(1): 1-15.</w:t>
      </w:r>
    </w:p>
    <w:p>
      <w:pPr>
        <w:spacing w:line="360" w:lineRule="auto"/>
        <w:ind w:firstLine="420"/>
      </w:pPr>
      <w:r>
        <w:rPr>
          <w:rFonts w:ascii="宋体" w:hAnsi="宋体" w:eastAsia="宋体"/>
          <w:sz w:val="24"/>
        </w:rPr>
        <w:t>[9] Yakymenko-Tereshchenko N, et al. Digital tools for management of innovative activities of tourism enterprises</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IJOL, 2023, 11(3): 60362.</w:t>
      </w:r>
    </w:p>
    <w:p>
      <w:r>
        <w:br w:type="page"/>
      </w:r>
    </w:p>
    <w:p>
      <w:pPr>
        <w:pStyle w:val="Heading1"/>
      </w:pPr>
      <w:r>
        <w:t>第4章 文旅组织架构的扁平化与敏捷化</w:t>
      </w:r>
    </w:p>
    <w:p>
      <w:pPr>
        <w:pStyle w:val="Heading2"/>
      </w:pPr>
      <w:r>
        <w:t>学习目标</w:t>
      </w:r>
    </w:p>
    <w:p>
      <w:pPr>
        <w:pStyle w:val="ListBullet"/>
      </w:pPr>
      <w:r>
        <w:t>掌握文旅组织扁平化设计的原则与方法</w:t>
      </w:r>
    </w:p>
    <w:p>
      <w:pPr>
        <w:pStyle w:val="ListBullet"/>
      </w:pPr>
      <w:r>
        <w:t>理解敏捷管理在文旅场景中的应用</w:t>
      </w:r>
    </w:p>
    <w:p>
      <w:pPr>
        <w:pStyle w:val="ListBullet"/>
      </w:pPr>
      <w:r>
        <w:t>学会设计敏捷小组的运作机制</w:t>
      </w:r>
    </w:p>
    <w:p>
      <w:pPr>
        <w:pStyle w:val="ListBullet"/>
      </w:pPr>
      <w:r>
        <w:t>了解OKR等敏捷管理工具在文旅组织中的落地</w:t>
      </w:r>
    </w:p>
    <w:p>
      <w:pPr>
        <w:pStyle w:val="ListBullet"/>
      </w:pPr>
      <w:r>
        <w:t>能够为文旅组织制定扁平化和敏捷化方案</w:t>
      </w:r>
    </w:p>
    <w:p>
      <w:pPr>
        <w:pStyle w:val="Heading2"/>
      </w:pPr>
      <w:r>
        <w:t>导入案例：从"五级审批"到"两级决策"</w:t>
      </w:r>
    </w:p>
    <w:p>
      <w:pPr>
        <w:spacing w:line="360" w:lineRule="auto"/>
        <w:ind w:firstLine="420"/>
      </w:pPr>
      <w:r>
        <w:rPr>
          <w:rFonts w:ascii="宋体" w:hAnsi="宋体" w:eastAsia="宋体"/>
          <w:sz w:val="24"/>
        </w:rPr>
        <w:t>安顺某文旅集团过去的一个景区推广方案需要经过：专员起草→主管审核→经理审批→总监签字→副总确认。5个层级，平均耗时12个工作日。2026年，集团推行扁平化改革——将5级压缩为2级（项目负责人决策+AI中台数据支撑），推广方案的平均决策时间从12天缩短到2天。而且，AI中台提供的数据分析使决策质量不降反升。</w:t>
      </w:r>
    </w:p>
    <w:p>
      <w:pPr>
        <w:pStyle w:val="Heading2"/>
      </w:pPr>
      <w:r>
        <w:t>4.1 扁平化设计的原则与方法</w:t>
      </w:r>
    </w:p>
    <w:p>
      <w:pPr>
        <w:spacing w:line="360" w:lineRule="auto"/>
        <w:ind w:firstLine="420"/>
      </w:pPr>
      <w:r>
        <w:rPr>
          <w:rFonts w:ascii="宋体" w:hAnsi="宋体" w:eastAsia="宋体"/>
          <w:sz w:val="24"/>
        </w:rPr>
        <w:t>原则一：管理幅度扩大。 AI接管信息汇总和基础决策后，一个管理者可以有效管理的人数从5-8人扩展到15-20人。管理幅度扩大直接压缩了管理层级。</w:t>
      </w:r>
    </w:p>
    <w:p>
      <w:pPr>
        <w:spacing w:line="360" w:lineRule="auto"/>
        <w:ind w:firstLine="420"/>
      </w:pPr>
      <w:r>
        <w:rPr>
          <w:rFonts w:ascii="宋体" w:hAnsi="宋体" w:eastAsia="宋体"/>
          <w:sz w:val="24"/>
        </w:rPr>
        <w:t>原则二：中层职能重构。 传统中层管理者的两大职能——信息上传下达和任务分配监督——被AI取代。中层管理者需要转型为"敏捷教练"或"领域专家"。</w:t>
      </w:r>
    </w:p>
    <w:p>
      <w:pPr>
        <w:spacing w:line="360" w:lineRule="auto"/>
        <w:ind w:firstLine="420"/>
      </w:pPr>
      <w:r>
        <w:rPr>
          <w:rFonts w:ascii="宋体" w:hAnsi="宋体" w:eastAsia="宋体"/>
          <w:sz w:val="24"/>
        </w:rPr>
        <w:t>原则三：决策权下沉。 将决策权从高层下放到一线团队，用"数据透明+事后审计"替代"事前审批"。</w:t>
      </w:r>
    </w:p>
    <w:p>
      <w:pPr>
        <w:spacing w:line="360" w:lineRule="auto"/>
        <w:ind w:firstLine="420"/>
      </w:pPr>
      <w:r>
        <w:rPr>
          <w:rFonts w:ascii="宋体" w:hAnsi="宋体" w:eastAsia="宋体"/>
          <w:sz w:val="24"/>
        </w:rPr>
        <w:t>方法：组织架构"瘦身"三步走。 第一步：梳理所有管理岗位，标记其核心职能的AI可替代性。第二步：压缩管理层级，将5-6级压缩为2-3级。第三步：重新定义保留岗位的职责——从"管控"转向"赋能"。</w:t>
      </w:r>
    </w:p>
    <w:p>
      <w:pPr>
        <w:pStyle w:val="Heading2"/>
      </w:pPr>
      <w:r>
        <w:t>4.2 敏捷管理在文旅场景中的应用</w:t>
      </w:r>
    </w:p>
    <w:p>
      <w:pPr>
        <w:spacing w:line="360" w:lineRule="auto"/>
        <w:ind w:firstLine="420"/>
      </w:pPr>
      <w:r>
        <w:rPr>
          <w:rFonts w:ascii="宋体" w:hAnsi="宋体" w:eastAsia="宋体"/>
          <w:sz w:val="24"/>
        </w:rPr>
        <w:t>敏捷管理源于软件开发，核心是"小步快跑、快速迭代、持续反馈"。在文旅场景中，敏捷管理特别适合以下场景：旅游产品开发——用"最小可行产品"思路快速推出新产品，根据市场反馈快速迭代；活动策划——将大型活动拆分为多个"冲刺"，每个冲刺产出可验证的成果；数字化转型——用敏捷方式推进数字化项目，避免"一年规划、半年开发、上线即过时"。</w:t>
      </w:r>
    </w:p>
    <w:p>
      <w:pPr>
        <w:pStyle w:val="Heading2"/>
      </w:pPr>
      <w:r>
        <w:t>4.3 敏捷小组的运作机制</w:t>
      </w:r>
    </w:p>
    <w:p>
      <w:pPr>
        <w:spacing w:line="360" w:lineRule="auto"/>
        <w:ind w:firstLine="420"/>
      </w:pPr>
      <w:r>
        <w:rPr>
          <w:rFonts w:ascii="宋体" w:hAnsi="宋体" w:eastAsia="宋体"/>
          <w:sz w:val="24"/>
        </w:rPr>
        <w:t>敏捷小组的典型构成：产品负责人（1人）——决定做什么、优先级；敏捷教练（1人）——帮助团队遵循敏捷流程；团队成员（3-7人）——跨职能组合。运作节奏：每日站会（15分钟）——同步进度和障碍；每周迭代——完成一个可交付的增量；每两周回顾——总结经验，改进流程。</w:t>
      </w:r>
    </w:p>
    <w:p>
      <w:pPr>
        <w:pStyle w:val="Heading2"/>
      </w:pPr>
      <w:r>
        <w:t>4.4 OKR在文旅组织中的落地</w:t>
      </w:r>
    </w:p>
    <w:p>
      <w:pPr>
        <w:spacing w:line="360" w:lineRule="auto"/>
        <w:ind w:firstLine="420"/>
      </w:pPr>
      <w:r>
        <w:rPr>
          <w:rFonts w:ascii="宋体" w:hAnsi="宋体" w:eastAsia="宋体"/>
          <w:sz w:val="24"/>
        </w:rPr>
        <w:t>OKR（目标与关键结果）是敏捷组织常用的目标管理工具。文旅组织应用OKR的要点：目标要有挑战性——"成为安顺游客满意度第一的景区"而非"完成年度接待任务"；关键结果要可量化——"NPS净推荐值从45提升到60"而非"提升服务质量"；透明公开——所有人的OKR对全员可见；不与绩效考核直接挂钩——OKR是"挑战目标"，KPI是"保底指标"。</w:t>
      </w:r>
    </w:p>
    <w:p>
      <w:pPr>
        <w:pStyle w:val="Heading2"/>
      </w:pPr>
      <w:r>
        <w:t>思考题</w:t>
      </w:r>
    </w:p>
    <w:p>
      <w:pPr>
        <w:pStyle w:val="ListBullet"/>
      </w:pPr>
      <w:r>
        <w:t>简答题：简述管理变革第4章涉及的核心概念及其相互关系。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扁平化和敏捷化是文旅组织架构变革的两大方向。扁平化通过扩大管理幅度、重构中层职能和下沉决策权来压缩管理层级。敏捷管理以"小步快跑、快速迭代"为核心，适合文旅产品开发、活动策划和数字化转型。OKR是敏捷组织的目标管理利器。</w:t>
      </w:r>
    </w:p>
    <w:p>
      <w:pPr>
        <w:pStyle w:val="Heading2"/>
      </w:pPr>
      <w:r>
        <w:t>思考与练习</w:t>
      </w:r>
    </w:p>
    <w:p>
      <w:pPr>
        <w:pStyle w:val="ListBullet"/>
      </w:pPr>
      <w:r>
        <w:t>分析安顺天龙屯堡景区的组织架构，提出扁平化方案。</w:t>
      </w:r>
    </w:p>
    <w:p>
      <w:pPr>
        <w:pStyle w:val="ListBullet"/>
      </w:pPr>
      <w:r>
        <w:t>为一家安顺民宿设计敏捷小组的运作方案。</w:t>
      </w:r>
    </w:p>
    <w:p>
      <w:pPr>
        <w:pStyle w:val="ListBullet"/>
      </w:pPr>
      <w:r>
        <w:t>为安顺某文旅企业制定季度OKR。</w:t>
      </w:r>
    </w:p>
    <w:p>
      <w:pPr>
        <w:pStyle w:val="Heading2"/>
      </w:pPr>
      <w:r>
        <w:t>知识卡片：OKR与KPI对比</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维度</w:t>
            </w:r>
          </w:p>
        </w:tc>
        <w:tc>
          <w:tcPr>
            <w:tcW w:type="dxa" w:w="2767"/>
          </w:tcPr>
          <w:p>
            <w:r>
              <w:rPr>
                <w:b/>
                <w:sz w:val="20"/>
              </w:rPr>
              <w:t>OKR</w:t>
            </w:r>
          </w:p>
        </w:tc>
        <w:tc>
          <w:tcPr>
            <w:tcW w:type="dxa" w:w="2767"/>
          </w:tcPr>
          <w:p>
            <w:r>
              <w:rPr>
                <w:b/>
                <w:sz w:val="20"/>
              </w:rPr>
              <w:t>KPI</w:t>
            </w:r>
          </w:p>
        </w:tc>
      </w:tr>
      <w:tr>
        <w:tc>
          <w:tcPr>
            <w:tcW w:type="dxa" w:w="2767"/>
          </w:tcPr>
          <w:p>
            <w:r>
              <w:t>目的</w:t>
            </w:r>
          </w:p>
        </w:tc>
        <w:tc>
          <w:tcPr>
            <w:tcW w:type="dxa" w:w="2767"/>
          </w:tcPr>
          <w:p>
            <w:r>
              <w:t>驱动进步和突破</w:t>
            </w:r>
          </w:p>
        </w:tc>
        <w:tc>
          <w:tcPr>
            <w:tcW w:type="dxa" w:w="2767"/>
          </w:tcPr>
          <w:p>
            <w:r>
              <w:t>衡量绩效达成</w:t>
            </w:r>
          </w:p>
        </w:tc>
      </w:tr>
      <w:tr>
        <w:tc>
          <w:tcPr>
            <w:tcW w:type="dxa" w:w="2767"/>
          </w:tcPr>
          <w:p>
            <w:r>
              <w:t>设定方式</w:t>
            </w:r>
          </w:p>
        </w:tc>
        <w:tc>
          <w:tcPr>
            <w:tcW w:type="dxa" w:w="2767"/>
          </w:tcPr>
          <w:p>
            <w:r>
              <w:t>自下而上+自上而下</w:t>
            </w:r>
          </w:p>
        </w:tc>
        <w:tc>
          <w:tcPr>
            <w:tcW w:type="dxa" w:w="2767"/>
          </w:tcPr>
          <w:p>
            <w:r>
              <w:t>自上而下</w:t>
            </w:r>
          </w:p>
        </w:tc>
      </w:tr>
      <w:tr>
        <w:tc>
          <w:tcPr>
            <w:tcW w:type="dxa" w:w="2767"/>
          </w:tcPr>
          <w:p>
            <w:r>
              <w:t>考核关联</w:t>
            </w:r>
          </w:p>
        </w:tc>
        <w:tc>
          <w:tcPr>
            <w:tcW w:type="dxa" w:w="2767"/>
          </w:tcPr>
          <w:p>
            <w:r>
              <w:t>不与薪酬直接挂钩</w:t>
            </w:r>
          </w:p>
        </w:tc>
        <w:tc>
          <w:tcPr>
            <w:tcW w:type="dxa" w:w="2767"/>
          </w:tcPr>
          <w:p>
            <w:r>
              <w:t>与薪酬直接挂钩</w:t>
            </w:r>
          </w:p>
        </w:tc>
      </w:tr>
      <w:tr>
        <w:tc>
          <w:tcPr>
            <w:tcW w:type="dxa" w:w="2767"/>
          </w:tcPr>
          <w:p>
            <w:r>
              <w:t>透明度</w:t>
            </w:r>
          </w:p>
        </w:tc>
        <w:tc>
          <w:tcPr>
            <w:tcW w:type="dxa" w:w="2767"/>
          </w:tcPr>
          <w:p>
            <w:r>
              <w:t>全员公开</w:t>
            </w:r>
          </w:p>
        </w:tc>
        <w:tc>
          <w:tcPr>
            <w:tcW w:type="dxa" w:w="2767"/>
          </w:tcPr>
          <w:p>
            <w:r>
              <w:t>通常仅限管理层</w:t>
            </w:r>
          </w:p>
        </w:tc>
      </w:tr>
      <w:tr>
        <w:tc>
          <w:tcPr>
            <w:tcW w:type="dxa" w:w="2767"/>
          </w:tcPr>
          <w:p>
            <w:r>
              <w:t>周期</w:t>
            </w:r>
          </w:p>
        </w:tc>
        <w:tc>
          <w:tcPr>
            <w:tcW w:type="dxa" w:w="2767"/>
          </w:tcPr>
          <w:p>
            <w:r>
              <w:t>季度</w:t>
            </w:r>
          </w:p>
        </w:tc>
        <w:tc>
          <w:tcPr>
            <w:tcW w:type="dxa" w:w="2767"/>
          </w:tcPr>
          <w:p>
            <w:r>
              <w:t>月度/季度/年度</w:t>
            </w:r>
          </w:p>
        </w:tc>
      </w:tr>
    </w:tbl>
    <w:p/>
    <w:p>
      <w:pPr>
        <w:pStyle w:val="Heading2"/>
      </w:pPr>
      <w:r>
        <w:t>参考文献</w:t>
      </w:r>
    </w:p>
    <w:p>
      <w:pPr>
        <w:spacing w:line="360" w:lineRule="auto"/>
        <w:ind w:firstLine="420"/>
      </w:pPr>
      <w:r>
        <w:rPr>
          <w:rFonts w:ascii="宋体" w:hAnsi="宋体" w:eastAsia="宋体"/>
          <w:sz w:val="24"/>
        </w:rPr>
        <w:t>[10] Sklavos G, et al. ESG-based AI governance[J]. Sustainability, 2024, 16(7): 7154.</w:t>
      </w:r>
    </w:p>
    <w:p>
      <w:pPr>
        <w:spacing w:line="360" w:lineRule="auto"/>
        <w:ind w:firstLine="420"/>
      </w:pPr>
      <w:r>
        <w:rPr>
          <w:rFonts w:ascii="宋体" w:hAnsi="宋体" w:eastAsia="宋体"/>
          <w:sz w:val="24"/>
        </w:rPr>
        <w:t>[11] 李琳. 大数据推动下的旅游企业人才管理变革[J]. 旅游学刊, 2015, 30(5): 55-62.</w:t>
      </w:r>
    </w:p>
    <w:p>
      <w:pPr>
        <w:spacing w:line="360" w:lineRule="auto"/>
        <w:ind w:firstLine="420"/>
      </w:pPr>
      <w:r>
        <w:rPr>
          <w:rFonts w:ascii="宋体" w:hAnsi="宋体" w:eastAsia="宋体"/>
          <w:sz w:val="24"/>
        </w:rPr>
        <w:t>[12] Li L. Talent management change for tourist enterprises driven by big data</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Tourism Tribune, 2015, 30(5): 55-62.</w:t>
      </w:r>
    </w:p>
    <w:p>
      <w:r>
        <w:br w:type="page"/>
      </w:r>
    </w:p>
    <w:p>
      <w:pPr>
        <w:pStyle w:val="Heading1"/>
      </w:pPr>
      <w:r>
        <w:t>第5章 超级个体崛起与人才管理变革</w:t>
      </w:r>
    </w:p>
    <w:p>
      <w:pPr>
        <w:pStyle w:val="Heading2"/>
      </w:pPr>
      <w:r>
        <w:t>学习目标</w:t>
      </w:r>
    </w:p>
    <w:p>
      <w:pPr>
        <w:pStyle w:val="ListBullet"/>
      </w:pPr>
      <w:r>
        <w:t>理解"超级个体"的概念及其对文旅组织的深远影响</w:t>
      </w:r>
    </w:p>
    <w:p>
      <w:pPr>
        <w:pStyle w:val="ListBullet"/>
      </w:pPr>
      <w:r>
        <w:t>掌握AI时代文旅人才需求的结构性变化</w:t>
      </w:r>
    </w:p>
    <w:p>
      <w:pPr>
        <w:pStyle w:val="ListBullet"/>
      </w:pPr>
      <w:r>
        <w:t>了解AI辅助人力资源管理的前沿实践</w:t>
      </w:r>
    </w:p>
    <w:p>
      <w:pPr>
        <w:pStyle w:val="ListBullet"/>
      </w:pPr>
      <w:r>
        <w:t>学会设计文旅组织的AI化人才管理体系</w:t>
      </w:r>
    </w:p>
    <w:p>
      <w:pPr>
        <w:pStyle w:val="ListBullet"/>
      </w:pPr>
      <w:r>
        <w:t>能够为文旅组织制定人才转型策略</w:t>
      </w:r>
    </w:p>
    <w:p>
      <w:pPr>
        <w:pStyle w:val="Heading2"/>
      </w:pPr>
      <w:r>
        <w:t>导入案例：一个人就是一支"文旅铁军"</w:t>
      </w:r>
    </w:p>
    <w:p>
      <w:pPr>
        <w:spacing w:line="360" w:lineRule="auto"/>
        <w:ind w:firstLine="420"/>
      </w:pPr>
      <w:r>
        <w:rPr>
          <w:rFonts w:ascii="宋体" w:hAnsi="宋体" w:eastAsia="宋体"/>
          <w:sz w:val="24"/>
        </w:rPr>
        <w:t>安顺本寨的"石语山居"民宿老板陈先生，一个人管理着8间客房、一个社交媒体账号、一个OTA店铺和一个私域社群。他用了三款AI工具——ChatGPT写文案和回复客评、Canva AI做图片设计、AI排班工具管理保洁阿姨。过去需要一个5人团队的运营工作，现在他一个人+AI全部搞定。而且，AI帮他发现的运营优化机会（如"周中推出研学套餐"），是他之前从未想到的。</w:t>
      </w:r>
    </w:p>
    <w:p>
      <w:pPr>
        <w:spacing w:line="360" w:lineRule="auto"/>
        <w:ind w:firstLine="420"/>
      </w:pPr>
      <w:r>
        <w:rPr>
          <w:rFonts w:ascii="宋体" w:hAnsi="宋体" w:eastAsia="宋体"/>
          <w:sz w:val="24"/>
        </w:rPr>
        <w:t>陈先生就是文旅行业"超级个体"的典型——借助AI工具，个体拥有了过去团队才有的生产力。这对文旅组织的人力资源管理提出了根本性问题：当"超级个体"可以替代一个团队，组织还需要那么多人吗？如果需要的人更少但更强，如何找到、培养和留住这样的人？</w:t>
      </w:r>
    </w:p>
    <w:p>
      <w:pPr>
        <w:pStyle w:val="Heading2"/>
      </w:pPr>
      <w:r>
        <w:t>5.1 超级个体：概念与影响</w:t>
      </w:r>
    </w:p>
    <w:p>
      <w:pPr>
        <w:spacing w:line="360" w:lineRule="auto"/>
        <w:ind w:firstLine="420"/>
      </w:pPr>
      <w:r>
        <w:rPr>
          <w:rFonts w:ascii="宋体" w:hAnsi="宋体" w:eastAsia="宋体"/>
          <w:sz w:val="24"/>
        </w:rPr>
        <w:t>"超级个体"是指借助AI工具，个体的生产力达到或超过传统小团队的水平的个体。核心特征：AI原生——将AI融入日常工作流，而非偶尔使用；跨界复合——具备业务+技术+AI的复合能力；自我驱动——不需要外部管控，能自主设定目标和路径；价值导向——按产出价值而非工作时间衡量贡献。</w:t>
      </w:r>
    </w:p>
    <w:p>
      <w:pPr>
        <w:spacing w:line="360" w:lineRule="auto"/>
        <w:ind w:firstLine="420"/>
      </w:pPr>
      <w:r>
        <w:rPr>
          <w:rFonts w:ascii="宋体" w:hAnsi="宋体" w:eastAsia="宋体"/>
          <w:sz w:val="24"/>
        </w:rPr>
        <w:t>对文旅组织的影响：人力需求从"数量"转向"质量"——需要的人更少，但对每个人的要求更高；管理方式从"管控"转向"赋能"——超级个体不需要被管理，需要被支持；组织边界模糊化——超级个体可能是员工，也可能是外部合作者。</w:t>
      </w:r>
    </w:p>
    <w:p>
      <w:pPr>
        <w:pStyle w:val="Heading2"/>
      </w:pPr>
      <w:r>
        <w:t>5.2 AI时代文旅人才需求的结构性变化</w:t>
      </w:r>
    </w:p>
    <w:p>
      <w:pPr>
        <w:spacing w:line="360" w:lineRule="auto"/>
        <w:ind w:firstLine="420"/>
      </w:pPr>
      <w:r>
        <w:rPr>
          <w:rFonts w:ascii="宋体" w:hAnsi="宋体" w:eastAsia="宋体"/>
          <w:sz w:val="24"/>
        </w:rPr>
        <w:t>需求激增的岗位。 AI运营经理、数据分析师、GEO优化师、智能客服训练师、数字化产品经理、AI辅助设计师。</w:t>
      </w:r>
    </w:p>
    <w:p>
      <w:pPr>
        <w:spacing w:line="360" w:lineRule="auto"/>
        <w:ind w:firstLine="420"/>
      </w:pPr>
      <w:r>
        <w:rPr>
          <w:rFonts w:ascii="宋体" w:hAnsi="宋体" w:eastAsia="宋体"/>
          <w:sz w:val="24"/>
        </w:rPr>
        <w:t>需求稳定的岗位。 高端导游（深度文化讲解）、非遗传承人、创意总监、战略规划师、客户关系经理。</w:t>
      </w:r>
    </w:p>
    <w:p>
      <w:pPr>
        <w:spacing w:line="360" w:lineRule="auto"/>
        <w:ind w:firstLine="420"/>
      </w:pPr>
      <w:r>
        <w:rPr>
          <w:rFonts w:ascii="宋体" w:hAnsi="宋体" w:eastAsia="宋体"/>
          <w:sz w:val="24"/>
        </w:rPr>
        <w:t>需求萎缩的岗位。 基础数据分析员、标准客服、传统文案、手工排班调度员、初级营销执行。</w:t>
      </w:r>
    </w:p>
    <w:p>
      <w:pPr>
        <w:pStyle w:val="Heading2"/>
      </w:pPr>
      <w:r>
        <w:t>5.3 AI辅助人力资源管理</w:t>
      </w:r>
    </w:p>
    <w:p>
      <w:pPr>
        <w:spacing w:line="360" w:lineRule="auto"/>
        <w:ind w:firstLine="420"/>
      </w:pPr>
      <w:r>
        <w:rPr>
          <w:rFonts w:ascii="宋体" w:hAnsi="宋体" w:eastAsia="宋体"/>
          <w:sz w:val="24"/>
        </w:rPr>
        <w:t>复星旅文的AI HR实践展示了AI在人力资源管理中的应用方向：AI简历筛选——从海量简历中智能匹配岗位需求，效率提升80%；AI面试辅助——分析候选人的语言模式、情绪特征和胜任力匹配度；AI培训——根据员工的能力短板自动推荐培训课程；AI绩效分析——从多维度数据客观评估员工绩效，减少人为主观偏差。</w:t>
      </w:r>
    </w:p>
    <w:p>
      <w:pPr>
        <w:spacing w:line="360" w:lineRule="auto"/>
        <w:ind w:firstLine="420"/>
      </w:pPr>
      <w:r>
        <w:rPr>
          <w:rFonts w:ascii="宋体" w:hAnsi="宋体" w:eastAsia="宋体"/>
          <w:sz w:val="24"/>
        </w:rPr>
        <w:t>AI HR的核心价值不是"替代HR"，而是"让HR从行政事务中解放出来，专注于人才战略和组织文化建设"。</w:t>
      </w:r>
    </w:p>
    <w:p>
      <w:pPr>
        <w:pStyle w:val="Heading2"/>
      </w:pPr>
      <w:r>
        <w:t>5.4 文旅组织的人才转型策略</w:t>
      </w:r>
    </w:p>
    <w:p>
      <w:pPr>
        <w:spacing w:line="360" w:lineRule="auto"/>
        <w:ind w:firstLine="420"/>
      </w:pPr>
      <w:r>
        <w:rPr>
          <w:rFonts w:ascii="宋体" w:hAnsi="宋体" w:eastAsia="宋体"/>
          <w:sz w:val="24"/>
        </w:rPr>
        <w:t>现有人才AI素养提升。 全员AI基础培训（AI工具使用、AI思维培养、AI伦理认知）；岗位AI增强培训（针对不同岗位的AI应用场景进行专项培训）。</w:t>
      </w:r>
    </w:p>
    <w:p>
      <w:pPr>
        <w:spacing w:line="360" w:lineRule="auto"/>
        <w:ind w:firstLine="420"/>
      </w:pPr>
      <w:r>
        <w:rPr>
          <w:rFonts w:ascii="宋体" w:hAnsi="宋体" w:eastAsia="宋体"/>
          <w:sz w:val="24"/>
        </w:rPr>
        <w:t>新型人才引进。 设立"AI+文旅"复合型岗位；与高校合作定向培养数字文旅人才；通过灵活用工吸引超级个体。</w:t>
      </w:r>
    </w:p>
    <w:p>
      <w:pPr>
        <w:spacing w:line="360" w:lineRule="auto"/>
        <w:ind w:firstLine="420"/>
      </w:pPr>
      <w:r>
        <w:rPr>
          <w:rFonts w:ascii="宋体" w:hAnsi="宋体" w:eastAsia="宋体"/>
          <w:sz w:val="24"/>
        </w:rPr>
        <w:t>人才激励机制转型。 从"按岗定薪"转向"按价值定薪"；鼓励员工成为"超级个体"并给予相应的回报；建立"AI创新奖励"机制。</w:t>
      </w:r>
    </w:p>
    <w:p>
      <w:pPr>
        <w:pStyle w:val="Heading2"/>
      </w:pPr>
      <w:r>
        <w:t>思考题</w:t>
      </w:r>
    </w:p>
    <w:p>
      <w:pPr>
        <w:pStyle w:val="ListBullet"/>
      </w:pPr>
      <w:r>
        <w:t>简答题：简述管理变革第5章涉及的核心概念及其相互关系。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超级个体崛起正在重塑文旅组织的人才格局。人才需求从数量转向质量，管理方式从管控转向赋能。AI HR实践展示了AI在人才管理中的应用价值。文旅组织的人才转型需要从素养提升、新型引进和激励转型三个维度系统推进。</w:t>
      </w:r>
    </w:p>
    <w:p>
      <w:pPr>
        <w:pStyle w:val="Heading2"/>
      </w:pPr>
      <w:r>
        <w:t>思考与练习</w:t>
      </w:r>
    </w:p>
    <w:p>
      <w:pPr>
        <w:pStyle w:val="ListBullet"/>
      </w:pPr>
      <w:r>
        <w:t>评估安顺天龙屯堡景区当前的人才结构，分析AI时代的优化方向。</w:t>
      </w:r>
    </w:p>
    <w:p>
      <w:pPr>
        <w:pStyle w:val="ListBullet"/>
      </w:pPr>
      <w:r>
        <w:t>设计一份"文旅超级个体"的能力模型。</w:t>
      </w:r>
    </w:p>
    <w:p>
      <w:pPr>
        <w:pStyle w:val="ListBullet"/>
      </w:pPr>
      <w:r>
        <w:t>为一家安顺文旅企业制定AI素养培训计划。</w:t>
      </w:r>
    </w:p>
    <w:p>
      <w:pPr>
        <w:pStyle w:val="Heading2"/>
      </w:pPr>
      <w:r>
        <w:t>参考文献</w:t>
      </w:r>
    </w:p>
    <w:p>
      <w:pPr>
        <w:spacing w:line="360" w:lineRule="auto"/>
        <w:ind w:firstLine="420"/>
      </w:pPr>
      <w:r>
        <w:rPr>
          <w:rFonts w:ascii="宋体" w:hAnsi="宋体" w:eastAsia="宋体"/>
          <w:sz w:val="24"/>
        </w:rPr>
        <w:t>[13] Mahmood G, et al. Digital leadership excellence[J]. JAFEE, 2024, 10(1): 2925.</w:t>
      </w:r>
    </w:p>
    <w:p>
      <w:pPr>
        <w:spacing w:line="360" w:lineRule="auto"/>
        <w:ind w:firstLine="420"/>
      </w:pPr>
      <w:r>
        <w:rPr>
          <w:rFonts w:ascii="宋体" w:hAnsi="宋体" w:eastAsia="宋体"/>
          <w:sz w:val="24"/>
        </w:rPr>
        <w:t>[14] 李文雄. 企业转型过程中管理者领导能力提升策略[J]. 管理现代化, 2024, 44(1): 1-10.</w:t>
      </w:r>
    </w:p>
    <w:p>
      <w:pPr>
        <w:spacing w:line="360" w:lineRule="auto"/>
        <w:ind w:firstLine="420"/>
      </w:pPr>
      <w:r>
        <w:rPr>
          <w:rFonts w:ascii="宋体" w:hAnsi="宋体" w:eastAsia="宋体"/>
          <w:sz w:val="24"/>
        </w:rPr>
        <w:t>[15] Phuong L T. Leadership capacity in tourism digital transformation</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VNU Journal, 2021, 37(1): 1-12.</w:t>
      </w:r>
    </w:p>
    <w:p>
      <w:r>
        <w:br w:type="page"/>
      </w:r>
    </w:p>
    <w:p>
      <w:pPr>
        <w:pStyle w:val="Heading1"/>
      </w:pPr>
      <w:r>
        <w:t>第6章 AI驱动的流程再造与智能决策</w:t>
      </w:r>
    </w:p>
    <w:p>
      <w:pPr>
        <w:pStyle w:val="Heading2"/>
      </w:pPr>
      <w:r>
        <w:t>学习目标</w:t>
      </w:r>
    </w:p>
    <w:p>
      <w:pPr>
        <w:pStyle w:val="ListBullet"/>
      </w:pPr>
      <w:r>
        <w:t>理解AI驱动流程再造的核心理念与方法</w:t>
      </w:r>
    </w:p>
    <w:p>
      <w:pPr>
        <w:pStyle w:val="ListBullet"/>
      </w:pPr>
      <w:r>
        <w:t>掌握文旅核心业务流程的AI优化方案</w:t>
      </w:r>
    </w:p>
    <w:p>
      <w:pPr>
        <w:pStyle w:val="ListBullet"/>
      </w:pPr>
      <w:r>
        <w:t>了解智能决策系统的架构与应用</w:t>
      </w:r>
    </w:p>
    <w:p>
      <w:pPr>
        <w:pStyle w:val="ListBullet"/>
      </w:pPr>
      <w:r>
        <w:t>学会识别和优先排序流程再造机会</w:t>
      </w:r>
    </w:p>
    <w:p>
      <w:pPr>
        <w:pStyle w:val="ListBullet"/>
      </w:pPr>
      <w:r>
        <w:t>能够设计文旅组织的流程AI化方案</w:t>
      </w:r>
    </w:p>
    <w:p>
      <w:pPr>
        <w:pStyle w:val="Heading2"/>
      </w:pPr>
      <w:r>
        <w:t>导入案例：一个景区的"无人化"运营实验</w:t>
      </w:r>
    </w:p>
    <w:p>
      <w:pPr>
        <w:spacing w:line="360" w:lineRule="auto"/>
        <w:ind w:firstLine="420"/>
      </w:pPr>
      <w:r>
        <w:rPr>
          <w:rFonts w:ascii="宋体" w:hAnsi="宋体" w:eastAsia="宋体"/>
          <w:sz w:val="24"/>
        </w:rPr>
        <w:t>2026年，某4A级景区进行了为期三个月的"AI驱动运营"实验。实验期间：AI票务系统根据实时天气、历史数据和预售情况动态调整票价和放票策略；AI排班系统根据客流预测自动安排200名员工的最优班次；AI库存系统根据预订数据自动生成餐厅食材采购清单；AI客服系统处理了85%的游客咨询。</w:t>
      </w:r>
    </w:p>
    <w:p>
      <w:pPr>
        <w:spacing w:line="360" w:lineRule="auto"/>
        <w:ind w:firstLine="420"/>
      </w:pPr>
      <w:r>
        <w:rPr>
          <w:rFonts w:ascii="宋体" w:hAnsi="宋体" w:eastAsia="宋体"/>
          <w:sz w:val="24"/>
        </w:rPr>
        <w:t>实验结果：运营人力成本降低30%，游客满意度提升8个百分点，食材浪费减少25%，员工加班时间减少40%。最关键的发现是：AI不是"替代"了人，而是让每个人做"更有价值的事"——导游不再兼职检票，专心做深度讲解；厨师不再分心算库存，专心研究新菜品。</w:t>
      </w:r>
    </w:p>
    <w:p>
      <w:pPr>
        <w:pStyle w:val="Heading2"/>
      </w:pPr>
      <w:r>
        <w:t>6.1 AI驱动流程再造的核心理念</w:t>
      </w:r>
    </w:p>
    <w:p>
      <w:pPr>
        <w:spacing w:line="360" w:lineRule="auto"/>
        <w:ind w:firstLine="420"/>
      </w:pPr>
      <w:r>
        <w:rPr>
          <w:rFonts w:ascii="宋体" w:hAnsi="宋体" w:eastAsia="宋体"/>
          <w:sz w:val="24"/>
        </w:rPr>
        <w:t>流程再造不是"把现有流程用AI自动化"，而是"用AI思维重新设计流程"。核心理念包括：从"人执行流程，AI辅助"到"AI执行流程，人监督和优化"；从"按固定流程走"到"AI根据实时情况动态调整流程"；从"流程为管控而设计"到"流程为效率和体验而设计"。</w:t>
      </w:r>
    </w:p>
    <w:p>
      <w:pPr>
        <w:pStyle w:val="Heading2"/>
      </w:pPr>
      <w:r>
        <w:t>6.2 文旅核心流程的AI优化</w:t>
      </w:r>
    </w:p>
    <w:p>
      <w:pPr>
        <w:spacing w:line="360" w:lineRule="auto"/>
        <w:ind w:firstLine="420"/>
      </w:pPr>
      <w:r>
        <w:rPr>
          <w:rFonts w:ascii="宋体" w:hAnsi="宋体" w:eastAsia="宋体"/>
          <w:sz w:val="24"/>
        </w:rPr>
        <w:t>游客服务流程。 AI客服处理标准咨询和投诉→复杂问题转人工→AI分析服务数据优化FAQ和话术。</w:t>
      </w:r>
    </w:p>
    <w:p>
      <w:pPr>
        <w:spacing w:line="360" w:lineRule="auto"/>
        <w:ind w:firstLine="420"/>
      </w:pPr>
      <w:r>
        <w:rPr>
          <w:rFonts w:ascii="宋体" w:hAnsi="宋体" w:eastAsia="宋体"/>
          <w:sz w:val="24"/>
        </w:rPr>
        <w:t>营销投放流程。 AI分析用户画像和渠道效果→自动生成投放策略→实时优化投放参数→人工审核预算和方向。</w:t>
      </w:r>
    </w:p>
    <w:p>
      <w:pPr>
        <w:spacing w:line="360" w:lineRule="auto"/>
        <w:ind w:firstLine="420"/>
      </w:pPr>
      <w:r>
        <w:rPr>
          <w:rFonts w:ascii="宋体" w:hAnsi="宋体" w:eastAsia="宋体"/>
          <w:sz w:val="24"/>
        </w:rPr>
        <w:t>运营管理流程。 AI预测客流→自动生成排班和采购方案→实时监控运营指标→异常自动预警→人工处理复杂异常。</w:t>
      </w:r>
    </w:p>
    <w:p>
      <w:pPr>
        <w:spacing w:line="360" w:lineRule="auto"/>
        <w:ind w:firstLine="420"/>
      </w:pPr>
      <w:r>
        <w:rPr>
          <w:rFonts w:ascii="宋体" w:hAnsi="宋体" w:eastAsia="宋体"/>
          <w:sz w:val="24"/>
        </w:rPr>
        <w:t>产品开发流程。 AI分析市场趋势和竞品动态→生成产品概念→AI模拟测试→人工筛选和深化→小规模试点→AI评估效果→迭代优化。</w:t>
      </w:r>
    </w:p>
    <w:p>
      <w:pPr>
        <w:pStyle w:val="Heading2"/>
      </w:pPr>
      <w:r>
        <w:t>6.3 智能决策系统</w:t>
      </w:r>
    </w:p>
    <w:p>
      <w:pPr>
        <w:spacing w:line="360" w:lineRule="auto"/>
        <w:ind w:firstLine="420"/>
      </w:pPr>
      <w:r>
        <w:rPr>
          <w:rFonts w:ascii="宋体" w:hAnsi="宋体" w:eastAsia="宋体"/>
          <w:sz w:val="24"/>
        </w:rPr>
        <w:t>智能决策系统的核心架构：数据层——整合内外部多源数据（客流、营收、天气、舆情）；分析层——AI模型分析数据，生成洞察和预测；决策层——根据预设规则和AI建议生成决策方案；执行层——将决策自动转化为操作指令；反馈层——监测执行效果，反馈到数据层形成闭环。</w:t>
      </w:r>
    </w:p>
    <w:p>
      <w:pPr>
        <w:spacing w:line="360" w:lineRule="auto"/>
        <w:ind w:firstLine="420"/>
      </w:pPr>
      <w:r>
        <w:rPr>
          <w:rFonts w:ascii="宋体" w:hAnsi="宋体" w:eastAsia="宋体"/>
          <w:sz w:val="24"/>
        </w:rPr>
        <w:t>关键原则：AI做"建议"，人做"决定"——AI提供数据驱动的决策建议，但最终决定权在人；AI处理"已知"，人处理"未知"——AI擅长处理有历史数据的常规决策，人擅长处理前所未有的复杂决策；透明可解释——AI的决策建议必须可解释，管理者需要知道"为什么AI建议这样做"。</w:t>
      </w:r>
    </w:p>
    <w:p>
      <w:pPr>
        <w:pStyle w:val="Heading2"/>
      </w:pPr>
      <w:r>
        <w:t>6.4 流程再造的实施方法</w:t>
      </w:r>
    </w:p>
    <w:p>
      <w:pPr>
        <w:spacing w:line="360" w:lineRule="auto"/>
        <w:ind w:firstLine="420"/>
      </w:pPr>
      <w:r>
        <w:rPr>
          <w:rFonts w:ascii="宋体" w:hAnsi="宋体" w:eastAsia="宋体"/>
          <w:sz w:val="24"/>
        </w:rPr>
        <w:t>步骤一：流程盘点。 列出组织的所有核心流程，评估每个流程的AI优化潜力（高/中/低）和业务影响（高/中/低）。</w:t>
      </w:r>
    </w:p>
    <w:p>
      <w:pPr>
        <w:spacing w:line="360" w:lineRule="auto"/>
        <w:ind w:firstLine="420"/>
      </w:pPr>
      <w:r>
        <w:rPr>
          <w:rFonts w:ascii="宋体" w:hAnsi="宋体" w:eastAsia="宋体"/>
          <w:sz w:val="24"/>
        </w:rPr>
        <w:t>步骤二：优先级排序。 优先选择"高AI潜力+高业务影响"的流程进行再造。</w:t>
      </w:r>
    </w:p>
    <w:p>
      <w:pPr>
        <w:spacing w:line="360" w:lineRule="auto"/>
        <w:ind w:firstLine="420"/>
      </w:pPr>
      <w:r>
        <w:rPr>
          <w:rFonts w:ascii="宋体" w:hAnsi="宋体" w:eastAsia="宋体"/>
          <w:sz w:val="24"/>
        </w:rPr>
        <w:t>步骤三：流程重设计。 不是"自动化现有流程"，而是"用AI思维重新设计流程"。</w:t>
      </w:r>
    </w:p>
    <w:p>
      <w:pPr>
        <w:spacing w:line="360" w:lineRule="auto"/>
        <w:ind w:firstLine="420"/>
      </w:pPr>
      <w:r>
        <w:rPr>
          <w:rFonts w:ascii="宋体" w:hAnsi="宋体" w:eastAsia="宋体"/>
          <w:sz w:val="24"/>
        </w:rPr>
        <w:t>步骤四：试点验证。 在小范围试点新流程，收集数据和反馈。</w:t>
      </w:r>
    </w:p>
    <w:p>
      <w:pPr>
        <w:spacing w:line="360" w:lineRule="auto"/>
        <w:ind w:firstLine="420"/>
      </w:pPr>
      <w:r>
        <w:rPr>
          <w:rFonts w:ascii="宋体" w:hAnsi="宋体" w:eastAsia="宋体"/>
          <w:sz w:val="24"/>
        </w:rPr>
        <w:t>步骤五：推广固化。 基于试点经验推广至全组织，固化新流程。</w:t>
      </w:r>
    </w:p>
    <w:p>
      <w:pPr>
        <w:pStyle w:val="Heading2"/>
      </w:pPr>
      <w:r>
        <w:t>思考题</w:t>
      </w:r>
    </w:p>
    <w:p>
      <w:pPr>
        <w:pStyle w:val="ListBullet"/>
      </w:pPr>
      <w:r>
        <w:t>简答题：简述管理变革第6章涉及的核心概念及其相互关系。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AI驱动流程再造的核心是"用AI思维重新设计流程"。文旅核心流程——游客服务、营销投放、运营管理、产品开发——都可以通过AI实现效率跃升。智能决策系统遵循"AI建议、人做决定"的原则。流程再造需要经过盘点、排序、重设计、试点和推广五个步骤。</w:t>
      </w:r>
    </w:p>
    <w:p>
      <w:pPr>
        <w:pStyle w:val="Heading2"/>
      </w:pPr>
      <w:r>
        <w:t>思考与练习</w:t>
      </w:r>
    </w:p>
    <w:p>
      <w:pPr>
        <w:pStyle w:val="ListBullet"/>
      </w:pPr>
      <w:r>
        <w:t>选择安顺天龙屯堡的一个核心流程，设计AI优化方案。</w:t>
      </w:r>
    </w:p>
    <w:p>
      <w:pPr>
        <w:pStyle w:val="ListBullet"/>
      </w:pPr>
      <w:r>
        <w:t>设计一个景区智能决策系统的架构图。</w:t>
      </w:r>
    </w:p>
    <w:p>
      <w:pPr>
        <w:pStyle w:val="ListBullet"/>
      </w:pPr>
      <w:r>
        <w:t>讨论：在AI决策系统中，如何划定"AI建议"和"人做决定"的边界？</w:t>
      </w:r>
    </w:p>
    <w:p>
      <w:pPr>
        <w:pStyle w:val="Heading2"/>
      </w:pPr>
      <w:r>
        <w:t>参考文献</w:t>
      </w:r>
    </w:p>
    <w:p>
      <w:pPr>
        <w:spacing w:line="360" w:lineRule="auto"/>
        <w:ind w:firstLine="420"/>
      </w:pPr>
      <w:r>
        <w:rPr>
          <w:rFonts w:ascii="宋体" w:hAnsi="宋体" w:eastAsia="宋体"/>
          <w:sz w:val="24"/>
        </w:rPr>
        <w:t>[16] 数字化转型促进文旅企业高质量发展研究[J]. 管理评论, 2025, 37(1): 1-15.</w:t>
      </w:r>
    </w:p>
    <w:p>
      <w:pPr>
        <w:spacing w:line="360" w:lineRule="auto"/>
        <w:ind w:firstLine="420"/>
      </w:pPr>
      <w:r>
        <w:rPr>
          <w:rFonts w:ascii="宋体" w:hAnsi="宋体" w:eastAsia="宋体"/>
          <w:sz w:val="24"/>
        </w:rPr>
        <w:t>[17] Sklavos G, et al. Digitalizing leadership[J]. Sustainability, 2024, 16(7): 7154.</w:t>
      </w:r>
    </w:p>
    <w:p>
      <w:pPr>
        <w:spacing w:line="360" w:lineRule="auto"/>
        <w:ind w:firstLine="420"/>
      </w:pPr>
      <w:r>
        <w:rPr>
          <w:rFonts w:ascii="宋体" w:hAnsi="宋体" w:eastAsia="宋体"/>
          <w:sz w:val="24"/>
        </w:rPr>
        <w:t>[18] Yakymenko-Tereshchenko N, et al. Digital tools for tourism enterprises</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IJOL, 2023, 11(3): 60362.</w:t>
      </w:r>
    </w:p>
    <w:p>
      <w:r>
        <w:br w:type="page"/>
      </w:r>
    </w:p>
    <w:p>
      <w:pPr>
        <w:pStyle w:val="Heading1"/>
      </w:pPr>
      <w:r>
        <w:t>第7章 组织文化与变革领导力</w:t>
      </w:r>
    </w:p>
    <w:p>
      <w:pPr>
        <w:pStyle w:val="Heading2"/>
      </w:pPr>
      <w:r>
        <w:t>学习目标</w:t>
      </w:r>
    </w:p>
    <w:p>
      <w:pPr>
        <w:pStyle w:val="ListBullet"/>
      </w:pPr>
      <w:r>
        <w:t>理解组织文化在AI转型中的关键作用</w:t>
      </w:r>
    </w:p>
    <w:p>
      <w:pPr>
        <w:pStyle w:val="ListBullet"/>
      </w:pPr>
      <w:r>
        <w:t>掌握变革领导力的核心要素</w:t>
      </w:r>
    </w:p>
    <w:p>
      <w:pPr>
        <w:pStyle w:val="ListBullet"/>
      </w:pPr>
      <w:r>
        <w:t>了解AI时代文旅组织的文化转型方向</w:t>
      </w:r>
    </w:p>
    <w:p>
      <w:pPr>
        <w:pStyle w:val="ListBullet"/>
      </w:pPr>
      <w:r>
        <w:t>学会识别和克服变革阻力</w:t>
      </w:r>
    </w:p>
    <w:p>
      <w:pPr>
        <w:pStyle w:val="ListBullet"/>
      </w:pPr>
      <w:r>
        <w:t>能够设计组织文化变革方案</w:t>
      </w:r>
    </w:p>
    <w:p>
      <w:pPr>
        <w:pStyle w:val="Heading2"/>
      </w:pPr>
      <w:r>
        <w:t>导入案例：两家景区的"AI态度"</w:t>
      </w:r>
    </w:p>
    <w:p>
      <w:pPr>
        <w:spacing w:line="360" w:lineRule="auto"/>
        <w:ind w:firstLine="420"/>
      </w:pPr>
      <w:r>
        <w:rPr>
          <w:rFonts w:ascii="宋体" w:hAnsi="宋体" w:eastAsia="宋体"/>
          <w:sz w:val="24"/>
        </w:rPr>
        <w:t>安顺两家4A景区同时引入了AI客服系统。A景区管理层向员工传达："AI会替代你们的重复性工作，你们需要学会和AI合作，否则会被淘汰。"结果：员工抵触情绪强烈，有人故意给AI"喂"错误信息，AI客服上线三个月效果不达预期。</w:t>
      </w:r>
    </w:p>
    <w:p>
      <w:pPr>
        <w:spacing w:line="360" w:lineRule="auto"/>
        <w:ind w:firstLine="420"/>
      </w:pPr>
      <w:r>
        <w:rPr>
          <w:rFonts w:ascii="宋体" w:hAnsi="宋体" w:eastAsia="宋体"/>
          <w:sz w:val="24"/>
        </w:rPr>
        <w:t>B景区管理层向员工传达："AI是你们的助手，帮你们处理重复性咨询，让你们有更多时间做有温度的服务。我们会培训每个人使用AI，表现好的还有AI创新奖金。"结果：员工积极参与AI训练，AI客服上线一个月好评率就超过人工客服。</w:t>
      </w:r>
    </w:p>
    <w:p>
      <w:pPr>
        <w:spacing w:line="360" w:lineRule="auto"/>
        <w:ind w:firstLine="420"/>
      </w:pPr>
      <w:r>
        <w:rPr>
          <w:rFonts w:ascii="宋体" w:hAnsi="宋体" w:eastAsia="宋体"/>
          <w:sz w:val="24"/>
        </w:rPr>
        <w:t>同样的AI系统，不同的文化和管理方式，完全不同的结果。组织文化是AI转型的"地基"——地基不稳，再好的AI技术也建不起高楼。</w:t>
      </w:r>
    </w:p>
    <w:p>
      <w:pPr>
        <w:pStyle w:val="Heading2"/>
      </w:pPr>
      <w:r>
        <w:t>7.1 组织文化在AI转型中的作用</w:t>
      </w:r>
    </w:p>
    <w:p>
      <w:pPr>
        <w:spacing w:line="360" w:lineRule="auto"/>
        <w:ind w:firstLine="420"/>
      </w:pPr>
      <w:r>
        <w:rPr>
          <w:rFonts w:ascii="宋体" w:hAnsi="宋体" w:eastAsia="宋体"/>
          <w:sz w:val="24"/>
        </w:rPr>
        <w:t>组织文化是"我们这里做事的方式"——不成文的规则、共享的信念、默认的行为模式。AI转型本质上是"做事方式"的根本性改变，必然与既有文化产生冲突。</w:t>
      </w:r>
    </w:p>
    <w:p>
      <w:pPr>
        <w:spacing w:line="360" w:lineRule="auto"/>
        <w:ind w:firstLine="420"/>
      </w:pPr>
      <w:r>
        <w:rPr>
          <w:rFonts w:ascii="宋体" w:hAnsi="宋体" w:eastAsia="宋体"/>
          <w:sz w:val="24"/>
        </w:rPr>
        <w:t>常见的文化障碍包括：恐惧文化——"AI会抢我的饭碗"导致抵触和暗中破坏；经验文化——"我做了20年，我的经验比AI的数据准"导致拒绝数据驱动决策；部门墙文化——"这是我们部门的数据，凭什么共享给AI中台"导致数据孤岛；责备文化——"出了问题谁负责？AI还是人？"导致无人敢做决策。</w:t>
      </w:r>
    </w:p>
    <w:p>
      <w:pPr>
        <w:pStyle w:val="Heading2"/>
      </w:pPr>
      <w:r>
        <w:t>7.2 变革领导力的核心要素</w:t>
      </w:r>
    </w:p>
    <w:p>
      <w:pPr>
        <w:spacing w:line="360" w:lineRule="auto"/>
        <w:ind w:firstLine="420"/>
      </w:pPr>
      <w:r>
        <w:rPr>
          <w:rFonts w:ascii="宋体" w:hAnsi="宋体" w:eastAsia="宋体"/>
          <w:sz w:val="24"/>
        </w:rPr>
        <w:t>愿景力。 能够描绘清晰、有吸引力的AI转型愿景——不是"我们要用AI"，而是"AI将让我们从繁琐的重复工作中解放出来，做真正有创造力的工作"。</w:t>
      </w:r>
    </w:p>
    <w:p>
      <w:pPr>
        <w:spacing w:line="360" w:lineRule="auto"/>
        <w:ind w:firstLine="420"/>
      </w:pPr>
      <w:r>
        <w:rPr>
          <w:rFonts w:ascii="宋体" w:hAnsi="宋体" w:eastAsia="宋体"/>
          <w:sz w:val="24"/>
        </w:rPr>
        <w:t>共情力。 理解员工的恐惧和焦虑，给予安全感和支持——"转型过程中不会有人因为AI而失业，但每个人的工作内容会发生变化，我们会为每个人提供培训"。</w:t>
      </w:r>
    </w:p>
    <w:p>
      <w:pPr>
        <w:spacing w:line="360" w:lineRule="auto"/>
        <w:ind w:firstLine="420"/>
      </w:pPr>
      <w:r>
        <w:rPr>
          <w:rFonts w:ascii="宋体" w:hAnsi="宋体" w:eastAsia="宋体"/>
          <w:sz w:val="24"/>
        </w:rPr>
        <w:t>决断力。 在变革遇到阻力时坚持方向，敢于做出艰难决策。</w:t>
      </w:r>
    </w:p>
    <w:p>
      <w:pPr>
        <w:spacing w:line="360" w:lineRule="auto"/>
        <w:ind w:firstLine="420"/>
      </w:pPr>
      <w:r>
        <w:rPr>
          <w:rFonts w:ascii="宋体" w:hAnsi="宋体" w:eastAsia="宋体"/>
          <w:sz w:val="24"/>
        </w:rPr>
        <w:t>学习力。 领导者自身也要学习和使用AI，以身作则。一个自己不用AI的领导要求员工"拥抱AI"，没有任何说服力。</w:t>
      </w:r>
    </w:p>
    <w:p>
      <w:pPr>
        <w:pStyle w:val="Heading2"/>
      </w:pPr>
      <w:r>
        <w:t>7.3 AI时代的文旅组织文化转型</w:t>
      </w:r>
    </w:p>
    <w:p>
      <w:pPr>
        <w:spacing w:line="360" w:lineRule="auto"/>
        <w:ind w:firstLine="420"/>
      </w:pPr>
      <w:r>
        <w:rPr>
          <w:rFonts w:ascii="宋体" w:hAnsi="宋体" w:eastAsia="宋体"/>
          <w:sz w:val="24"/>
        </w:rPr>
        <w:t>从"管控文化"到"赋能文化"。 AI替代管控功能后，组织需要从"管住人"转向"激发人"——给予员工更大的自主权，用数据和结果而非过程和考勤来衡量绩效。</w:t>
      </w:r>
    </w:p>
    <w:p>
      <w:pPr>
        <w:spacing w:line="360" w:lineRule="auto"/>
        <w:ind w:firstLine="420"/>
      </w:pPr>
      <w:r>
        <w:rPr>
          <w:rFonts w:ascii="宋体" w:hAnsi="宋体" w:eastAsia="宋体"/>
          <w:sz w:val="24"/>
        </w:rPr>
        <w:t>从"经验文化"到"数据+经验文化"。 不是抛弃经验，而是用数据验证和增强经验。鼓励"有数据支撑的直觉"。</w:t>
      </w:r>
    </w:p>
    <w:p>
      <w:pPr>
        <w:spacing w:line="360" w:lineRule="auto"/>
        <w:ind w:firstLine="420"/>
      </w:pPr>
      <w:r>
        <w:rPr>
          <w:rFonts w:ascii="宋体" w:hAnsi="宋体" w:eastAsia="宋体"/>
          <w:sz w:val="24"/>
        </w:rPr>
        <w:t>从"部门墙文化"到"开放协作文化"。 AI中台需要跨部门的数据和协作。打破部门墙不仅是技术问题，更是文化问题。</w:t>
      </w:r>
    </w:p>
    <w:p>
      <w:pPr>
        <w:spacing w:line="360" w:lineRule="auto"/>
        <w:ind w:firstLine="420"/>
      </w:pPr>
      <w:r>
        <w:rPr>
          <w:rFonts w:ascii="宋体" w:hAnsi="宋体" w:eastAsia="宋体"/>
          <w:sz w:val="24"/>
        </w:rPr>
        <w:t>从"零错误文化"到"快速试错文化"。 AI时代变化太快，"想清楚再做"往往"做出来已经过时"。鼓励"小步试错、快速迭代"。</w:t>
      </w:r>
    </w:p>
    <w:p>
      <w:pPr>
        <w:pStyle w:val="Heading2"/>
      </w:pPr>
      <w:r>
        <w:t>7.4 变革阻力的识别与克服</w:t>
      </w:r>
    </w:p>
    <w:p>
      <w:pPr>
        <w:spacing w:line="360" w:lineRule="auto"/>
        <w:ind w:firstLine="420"/>
      </w:pPr>
      <w:r>
        <w:rPr>
          <w:rFonts w:ascii="宋体" w:hAnsi="宋体" w:eastAsia="宋体"/>
          <w:sz w:val="24"/>
        </w:rPr>
        <w:t>变革阻力的来源：利益受损（我的岗位会被AI取代）、能力焦虑（我学不会AI工具）、信任缺失（管理层说的"转型"是不是裁员的借口）、惯性惰性（现在这样挺好的，为什么要变）。</w:t>
      </w:r>
    </w:p>
    <w:p>
      <w:pPr>
        <w:spacing w:line="360" w:lineRule="auto"/>
        <w:ind w:firstLine="420"/>
      </w:pPr>
      <w:r>
        <w:rPr>
          <w:rFonts w:ascii="宋体" w:hAnsi="宋体" w:eastAsia="宋体"/>
          <w:sz w:val="24"/>
        </w:rPr>
        <w:t>克服策略：针对利益受损——明确承诺"不因AI裁员"，提供转岗培训；针对能力焦虑——提供系统的AI培训，设置"AI辅导员"一对一帮助；针对信任缺失——透明沟通转型进展，兑现承诺；针对惯性惰性——树立转型标杆，用成功案例激发改变意愿。</w:t>
      </w:r>
    </w:p>
    <w:p>
      <w:pPr>
        <w:pStyle w:val="Heading2"/>
      </w:pPr>
      <w:r>
        <w:t>思考题</w:t>
      </w:r>
    </w:p>
    <w:p>
      <w:pPr>
        <w:pStyle w:val="ListBullet"/>
      </w:pPr>
      <w:r>
        <w:t>简答题：简述管理变革第7章涉及的核心概念及其相互关系。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组织文化是AI转型成功或失败的关键变量。变革领导力需要愿景力、共情力、决断力和学习力。AI时代的文旅组织文化应从管控转向赋能、从纯经验转向数据+经验、从部门墙转向开放协作、从零错误转向快速试错。变革阻力需要通过利益保障、能力建设、信任沟通和标杆激励来克服。</w:t>
      </w:r>
    </w:p>
    <w:p>
      <w:pPr>
        <w:pStyle w:val="Heading2"/>
      </w:pPr>
      <w:r>
        <w:t>思考与练习</w:t>
      </w:r>
    </w:p>
    <w:p>
      <w:pPr>
        <w:pStyle w:val="ListBullet"/>
      </w:pPr>
      <w:r>
        <w:t>评估安顺某文旅景区的组织文化，分析其AI转型的文化障碍。</w:t>
      </w:r>
    </w:p>
    <w:p>
      <w:pPr>
        <w:pStyle w:val="ListBullet"/>
      </w:pPr>
      <w:r>
        <w:t>为一个抗拒AI转型的文旅团队设计文化变革方案。</w:t>
      </w:r>
    </w:p>
    <w:p>
      <w:pPr>
        <w:pStyle w:val="ListBullet"/>
      </w:pPr>
      <w:r>
        <w:t>讨论：AI时代的文旅领导者最需要具备的三种能力是什么？</w:t>
      </w:r>
    </w:p>
    <w:p>
      <w:pPr>
        <w:pStyle w:val="Heading2"/>
      </w:pPr>
      <w:r>
        <w:t>参考文献</w:t>
      </w:r>
    </w:p>
    <w:p>
      <w:pPr>
        <w:spacing w:line="360" w:lineRule="auto"/>
        <w:ind w:firstLine="420"/>
      </w:pPr>
      <w:r>
        <w:rPr>
          <w:rFonts w:ascii="宋体" w:hAnsi="宋体" w:eastAsia="宋体"/>
          <w:sz w:val="24"/>
        </w:rPr>
        <w:t>[19] 李琳. 大数据推动下的旅游企业人才管理变革[J]. 旅游学刊, 2015, 30(5): 55-62.</w:t>
      </w:r>
    </w:p>
    <w:p>
      <w:pPr>
        <w:spacing w:line="360" w:lineRule="auto"/>
        <w:ind w:firstLine="420"/>
      </w:pPr>
      <w:r>
        <w:rPr>
          <w:rFonts w:ascii="宋体" w:hAnsi="宋体" w:eastAsia="宋体"/>
          <w:sz w:val="24"/>
        </w:rPr>
        <w:t>[20] Mahmood G, et al. Digital transformation and leadership[J]. JAFEE, 2024, 10(1): 2925.</w:t>
      </w:r>
    </w:p>
    <w:p>
      <w:pPr>
        <w:spacing w:line="360" w:lineRule="auto"/>
        <w:ind w:firstLine="420"/>
      </w:pPr>
      <w:r>
        <w:rPr>
          <w:rFonts w:ascii="宋体" w:hAnsi="宋体" w:eastAsia="宋体"/>
          <w:sz w:val="24"/>
        </w:rPr>
        <w:t>[21] Phuong L T. Leadership capacity in digital transformation</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VNU Journal, 2021, 37(1): 1-12.</w:t>
      </w:r>
    </w:p>
    <w:p>
      <w:r>
        <w:br w:type="page"/>
      </w:r>
    </w:p>
    <w:p>
      <w:pPr>
        <w:pStyle w:val="Heading1"/>
      </w:pPr>
      <w:r>
        <w:t>第8章 文旅企业的AI战略规划与落地</w:t>
      </w:r>
    </w:p>
    <w:p>
      <w:pPr>
        <w:pStyle w:val="Heading2"/>
      </w:pPr>
      <w:r>
        <w:t>学习目标</w:t>
      </w:r>
    </w:p>
    <w:p>
      <w:pPr>
        <w:pStyle w:val="ListBullet"/>
      </w:pPr>
      <w:r>
        <w:t>掌握文旅企业AI战略规划的框架与方法</w:t>
      </w:r>
    </w:p>
    <w:p>
      <w:pPr>
        <w:pStyle w:val="ListBullet"/>
      </w:pPr>
      <w:r>
        <w:t>了解AI战略从规划到落地的完整路径</w:t>
      </w:r>
    </w:p>
    <w:p>
      <w:pPr>
        <w:pStyle w:val="ListBullet"/>
      </w:pPr>
      <w:r>
        <w:t>学会AI项目的投资回报评估</w:t>
      </w:r>
    </w:p>
    <w:p>
      <w:pPr>
        <w:pStyle w:val="ListBullet"/>
      </w:pPr>
      <w:r>
        <w:t>能够识别AI战略实施中的常见陷阱</w:t>
      </w:r>
    </w:p>
    <w:p>
      <w:pPr>
        <w:pStyle w:val="ListBullet"/>
      </w:pPr>
      <w:r>
        <w:t>为文旅企业制定AI战略路线图</w:t>
      </w:r>
    </w:p>
    <w:p>
      <w:pPr>
        <w:pStyle w:val="Heading2"/>
      </w:pPr>
      <w:r>
        <w:t>导入案例：一家文旅集团的"AI三问"</w:t>
      </w:r>
    </w:p>
    <w:p>
      <w:pPr>
        <w:spacing w:line="360" w:lineRule="auto"/>
        <w:ind w:firstLine="420"/>
      </w:pPr>
      <w:r>
        <w:rPr>
          <w:rFonts w:ascii="宋体" w:hAnsi="宋体" w:eastAsia="宋体"/>
          <w:sz w:val="24"/>
        </w:rPr>
        <w:t>2026年初，某省级文旅集团启动AI战略规划。董事长问了三个问题：第一，AI能帮我们省多少钱？第二，AI能帮我们多赚多少钱？第三，如果竞争对手用AI而我们不用，我们会落后多少？财务团队测算：AI客服每年可节省人力成本约500万元；AI营销优化可提升转化率15%，增收约2000万元。战略团队分析：省内另一家文旅集团已全面启动AI转型，如不跟进，3年内市场份额可能被蚕食20%以上。三个问题的答案让董事会全票通过了AI战略预算。</w:t>
      </w:r>
    </w:p>
    <w:p>
      <w:pPr>
        <w:pStyle w:val="Heading2"/>
      </w:pPr>
      <w:r>
        <w:t>8.1 AI战略规划的框架</w:t>
      </w:r>
    </w:p>
    <w:p>
      <w:pPr>
        <w:spacing w:line="360" w:lineRule="auto"/>
        <w:ind w:firstLine="420"/>
      </w:pPr>
      <w:r>
        <w:rPr>
          <w:rFonts w:ascii="宋体" w:hAnsi="宋体" w:eastAsia="宋体"/>
          <w:sz w:val="24"/>
        </w:rPr>
        <w:t>阶段一：评估现状。 AI成熟度自评——当前组织的AI能力处于什么水平（从"未开始"到"AI原生"五级）；业务痛点识别——哪些业务环节最需要AI赋能；数据资产盘点——组织拥有哪些数据，质量如何，是否具备AI应用的基础。</w:t>
      </w:r>
    </w:p>
    <w:p>
      <w:pPr>
        <w:spacing w:line="360" w:lineRule="auto"/>
        <w:ind w:firstLine="420"/>
      </w:pPr>
      <w:r>
        <w:rPr>
          <w:rFonts w:ascii="宋体" w:hAnsi="宋体" w:eastAsia="宋体"/>
          <w:sz w:val="24"/>
        </w:rPr>
        <w:t>阶段二：设定目标。 效率目标——通过AI降低成本、提升效率的量化目标（如"人力成本降低20%"）；增长目标——通过AI创造新收入、新产品的量化目标（如"AI推荐带来的营收增长15%"）；能力目标——组织AI能力建设的目标（如"全员AI素养培训覆盖率100%"）。</w:t>
      </w:r>
    </w:p>
    <w:p>
      <w:pPr>
        <w:spacing w:line="360" w:lineRule="auto"/>
        <w:ind w:firstLine="420"/>
      </w:pPr>
      <w:r>
        <w:rPr>
          <w:rFonts w:ascii="宋体" w:hAnsi="宋体" w:eastAsia="宋体"/>
          <w:sz w:val="24"/>
        </w:rPr>
        <w:t>阶段三：制定路线图。 短期（0-6个月）——速赢项目，选择1-2个高价值、低难度的AI项目快速见效（如AI客服、AI排班）；中期（6-18个月）——系统建设，建设AI中台，推进核心流程AI化；长期（18-36个月）——全面转型，实现AI原生组织。</w:t>
      </w:r>
    </w:p>
    <w:p>
      <w:pPr>
        <w:pStyle w:val="Heading2"/>
      </w:pPr>
      <w:r>
        <w:t>8.2 AI项目的ROI评估</w:t>
      </w:r>
    </w:p>
    <w:p>
      <w:pPr>
        <w:spacing w:line="360" w:lineRule="auto"/>
        <w:ind w:firstLine="420"/>
      </w:pPr>
      <w:r>
        <w:rPr>
          <w:rFonts w:ascii="宋体" w:hAnsi="宋体" w:eastAsia="宋体"/>
          <w:sz w:val="24"/>
        </w:rPr>
        <w:t>AI项目的ROI评估应涵盖三个层次：直接效益——人力成本节省、采购成本优化、能耗降低等可量化的财务收益；间接效益——决策质量提升、客户满意度提升、品牌价值提升等难以直接量化但真实存在的收益；战略效益——竞争壁垒建立、新业务孵化、组织能力升级等长期战略价值。</w:t>
      </w:r>
    </w:p>
    <w:p>
      <w:pPr>
        <w:pStyle w:val="Heading2"/>
      </w:pPr>
      <w:r>
        <w:t>8.3 AI落地的常见陷阱与对策</w:t>
      </w:r>
    </w:p>
    <w:p>
      <w:pPr>
        <w:spacing w:line="360" w:lineRule="auto"/>
        <w:ind w:firstLine="420"/>
      </w:pPr>
      <w:r>
        <w:rPr>
          <w:rFonts w:ascii="宋体" w:hAnsi="宋体" w:eastAsia="宋体"/>
          <w:sz w:val="24"/>
        </w:rPr>
        <w:t>陷阱一：技术驱动而非业务驱动。 "我们有最好的AI技术"——但业务不需要。对策：从业务痛点出发选择AI项目，而非从技术能力出发。</w:t>
      </w:r>
    </w:p>
    <w:p>
      <w:pPr>
        <w:spacing w:line="360" w:lineRule="auto"/>
        <w:ind w:firstLine="420"/>
      </w:pPr>
      <w:r>
        <w:rPr>
          <w:rFonts w:ascii="宋体" w:hAnsi="宋体" w:eastAsia="宋体"/>
          <w:sz w:val="24"/>
        </w:rPr>
        <w:t>陷阱二：贪大求全。 "一步到位建设完整的AI中台"——18个月后还没上线。对策：MVP先行，快速验证，小步快跑。</w:t>
      </w:r>
    </w:p>
    <w:p>
      <w:pPr>
        <w:spacing w:line="360" w:lineRule="auto"/>
        <w:ind w:firstLine="420"/>
      </w:pPr>
      <w:r>
        <w:rPr>
          <w:rFonts w:ascii="宋体" w:hAnsi="宋体" w:eastAsia="宋体"/>
          <w:sz w:val="24"/>
        </w:rPr>
        <w:t>陷阱三：忽视数据基础。 "AI很聪明"——但组织的数据质量差、格式乱、分散在不同系统。对策：AI项目启动前先做数据治理。</w:t>
      </w:r>
    </w:p>
    <w:p>
      <w:pPr>
        <w:spacing w:line="360" w:lineRule="auto"/>
        <w:ind w:firstLine="420"/>
      </w:pPr>
      <w:r>
        <w:rPr>
          <w:rFonts w:ascii="宋体" w:hAnsi="宋体" w:eastAsia="宋体"/>
          <w:sz w:val="24"/>
        </w:rPr>
        <w:t>陷阱四：忽视人的因素。 "系统已经上线了"——但员工不知道怎么用、不愿用、不敢用。对策：技术上线、培训上岗、文化转变三同步。</w:t>
      </w:r>
    </w:p>
    <w:p>
      <w:pPr>
        <w:spacing w:line="360" w:lineRule="auto"/>
        <w:ind w:firstLine="420"/>
      </w:pPr>
      <w:r>
        <w:rPr>
          <w:rFonts w:ascii="宋体" w:hAnsi="宋体" w:eastAsia="宋体"/>
          <w:sz w:val="24"/>
        </w:rPr>
        <w:t>陷阱五：一次性投入后断粮。 "项目做完了"——但AI需要持续的数据喂养、模型优化和迭代升级。对策：建立AI持续运营的预算和机制。</w:t>
      </w:r>
    </w:p>
    <w:p>
      <w:pPr>
        <w:pStyle w:val="Heading2"/>
      </w:pPr>
      <w:r>
        <w:t>思考题</w:t>
      </w:r>
    </w:p>
    <w:p>
      <w:pPr>
        <w:pStyle w:val="ListBullet"/>
      </w:pPr>
      <w:r>
        <w:t>简答题：简述管理变革第8章涉及的核心概念及其相互关系。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文旅企业AI战略规划需要经历评估现状、设定目标和制定路线图三个阶段。ROI评估应涵盖直接效益、间接效益和战略效益三个层次。落地过程中要避免技术驱动、贪大求全、忽视数据、忽视人和一次性投入五大陷阱。</w:t>
      </w:r>
    </w:p>
    <w:p>
      <w:pPr>
        <w:pStyle w:val="Heading2"/>
      </w:pPr>
      <w:r>
        <w:t>思考与练习</w:t>
      </w:r>
    </w:p>
    <w:p>
      <w:pPr>
        <w:pStyle w:val="ListBullet"/>
      </w:pPr>
      <w:r>
        <w:t>为安顺天龙屯堡景区制定一份AI战略路线图。</w:t>
      </w:r>
    </w:p>
    <w:p>
      <w:pPr>
        <w:pStyle w:val="ListBullet"/>
      </w:pPr>
      <w:r>
        <w:t>评估一个AI客服项目的ROI（假设年咨询量10万次）。</w:t>
      </w:r>
    </w:p>
    <w:p>
      <w:pPr>
        <w:pStyle w:val="ListBullet"/>
      </w:pPr>
      <w:r>
        <w:t>分析一个你熟悉的文旅组织，识别其AI落地可能遇到的陷阱。</w:t>
      </w:r>
    </w:p>
    <w:p>
      <w:pPr>
        <w:pStyle w:val="Heading2"/>
      </w:pPr>
      <w:r>
        <w:t>参考文献</w:t>
      </w:r>
    </w:p>
    <w:p>
      <w:pPr>
        <w:spacing w:line="360" w:lineRule="auto"/>
        <w:ind w:firstLine="420"/>
      </w:pPr>
      <w:r>
        <w:rPr>
          <w:rFonts w:ascii="宋体" w:hAnsi="宋体" w:eastAsia="宋体"/>
          <w:sz w:val="24"/>
        </w:rPr>
        <w:t>[22] 五方面发力推动文旅企业数字化转型[J]. 中国旅游报, 2023.</w:t>
      </w:r>
    </w:p>
    <w:p>
      <w:pPr>
        <w:spacing w:line="360" w:lineRule="auto"/>
        <w:ind w:firstLine="420"/>
      </w:pPr>
      <w:r>
        <w:rPr>
          <w:rFonts w:ascii="宋体" w:hAnsi="宋体" w:eastAsia="宋体"/>
          <w:sz w:val="24"/>
        </w:rPr>
        <w:t>[23] 数字化转型促进文旅企业高质量发展研究[J]. 管理评论, 2025, 37(1): 1-15.</w:t>
      </w:r>
    </w:p>
    <w:p>
      <w:pPr>
        <w:spacing w:line="360" w:lineRule="auto"/>
        <w:ind w:firstLine="420"/>
      </w:pPr>
      <w:r>
        <w:rPr>
          <w:rFonts w:ascii="宋体" w:hAnsi="宋体" w:eastAsia="宋体"/>
          <w:sz w:val="24"/>
        </w:rPr>
        <w:t>[24] Sklavos G, et al. AI governance in leadership</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Sustainability, 2024, 16(7): 7154.</w:t>
      </w:r>
    </w:p>
    <w:p>
      <w:r>
        <w:br w:type="page"/>
      </w:r>
    </w:p>
    <w:p>
      <w:pPr>
        <w:pStyle w:val="Heading1"/>
      </w:pPr>
      <w:r>
        <w:t>第9章 文旅公共管理的智能化转型</w:t>
      </w:r>
    </w:p>
    <w:p>
      <w:pPr>
        <w:pStyle w:val="Heading2"/>
      </w:pPr>
      <w:r>
        <w:t>学习目标</w:t>
      </w:r>
    </w:p>
    <w:p>
      <w:pPr>
        <w:pStyle w:val="ListBullet"/>
      </w:pPr>
      <w:r>
        <w:t>理解文旅公共管理智能化的政策背景和趋势</w:t>
      </w:r>
    </w:p>
    <w:p>
      <w:pPr>
        <w:pStyle w:val="ListBullet"/>
      </w:pPr>
      <w:r>
        <w:t>掌握智慧文旅管理平台的架构与功能</w:t>
      </w:r>
    </w:p>
    <w:p>
      <w:pPr>
        <w:pStyle w:val="ListBullet"/>
      </w:pPr>
      <w:r>
        <w:t>了解AI在旅游安全、市场监管和公共服务中的应用</w:t>
      </w:r>
    </w:p>
    <w:p>
      <w:pPr>
        <w:pStyle w:val="ListBullet"/>
      </w:pPr>
      <w:r>
        <w:t>分析文旅公共管理智能化的挑战与对策</w:t>
      </w:r>
    </w:p>
    <w:p>
      <w:pPr>
        <w:pStyle w:val="Heading2"/>
      </w:pPr>
      <w:r>
        <w:t>导入案例：一个省级文旅监管平台的"AI之眼"</w:t>
      </w:r>
    </w:p>
    <w:p>
      <w:pPr>
        <w:spacing w:line="360" w:lineRule="auto"/>
        <w:ind w:firstLine="420"/>
      </w:pPr>
      <w:r>
        <w:rPr>
          <w:rFonts w:ascii="宋体" w:hAnsi="宋体" w:eastAsia="宋体"/>
          <w:sz w:val="24"/>
        </w:rPr>
        <w:t>2026年，某省文旅厅上线了AI赋能的智慧文旅监管平台。平台接入了全省200+景区的实时客流数据、5000+酒店的入住数据、主要OTA的舆情数据。AI引擎实时分析这些数据：当某景区客流接近承载上限时，自动预警并推送分流建议；当某酒店出现集中差评时，自动触发市场监管核查流程；当社交媒体上出现旅游安全相关舆情时，自动分级并推送至应急指挥中心。</w:t>
      </w:r>
    </w:p>
    <w:p>
      <w:pPr>
        <w:spacing w:line="360" w:lineRule="auto"/>
        <w:ind w:firstLine="420"/>
      </w:pPr>
      <w:r>
        <w:rPr>
          <w:rFonts w:ascii="宋体" w:hAnsi="宋体" w:eastAsia="宋体"/>
          <w:sz w:val="24"/>
        </w:rPr>
        <w:t>平台上线一年后，该省旅游投诉量下降35%，突发事件响应时间从平均4小时缩短到30分钟，游客满意度提升了8个百分点。</w:t>
      </w:r>
    </w:p>
    <w:p>
      <w:pPr>
        <w:pStyle w:val="Heading2"/>
      </w:pPr>
      <w:r>
        <w:t>9.1 文旅公共管理智能化的政策驱动</w:t>
      </w:r>
    </w:p>
    <w:p>
      <w:pPr>
        <w:spacing w:line="360" w:lineRule="auto"/>
        <w:ind w:firstLine="420"/>
      </w:pPr>
      <w:r>
        <w:rPr>
          <w:rFonts w:ascii="宋体" w:hAnsi="宋体" w:eastAsia="宋体"/>
          <w:sz w:val="24"/>
        </w:rPr>
        <w:t>2026年，江苏出台"人工智能+文旅"行动方案，河南推动AI在文旅管理中的深度应用，各地文旅主管部门加速智能化转型。政策驱动的核心方向：智慧监管——AI辅助旅游市场秩序监测和执法；智慧服务——AI提供公共旅游信息服务和投诉处理；智慧应急——AI预测和应对旅游安全事件；智慧决策——AI辅助文旅产业政策制定和效果评估。</w:t>
      </w:r>
    </w:p>
    <w:p>
      <w:pPr>
        <w:pStyle w:val="Heading2"/>
      </w:pPr>
      <w:r>
        <w:t>9.2 智慧文旅管理平台</w:t>
      </w:r>
    </w:p>
    <w:p>
      <w:pPr>
        <w:spacing w:line="360" w:lineRule="auto"/>
        <w:ind w:firstLine="420"/>
      </w:pPr>
      <w:r>
        <w:rPr>
          <w:rFonts w:ascii="宋体" w:hAnsi="宋体" w:eastAsia="宋体"/>
          <w:sz w:val="24"/>
        </w:rPr>
        <w:t>核心模块：数据汇聚中心——整合景区、交通、住宿、气象等多源数据，打破部门数据壁垒；AI分析中心——客流预测、舆情监测、安全预警、产业分析；业务协同中心——跨部门联合执法、应急指挥、资源调度；公共服务门户——面向游客的统一信息服务和投诉入口。</w:t>
      </w:r>
    </w:p>
    <w:p>
      <w:pPr>
        <w:pStyle w:val="Heading2"/>
      </w:pPr>
      <w:r>
        <w:t>9.3 AI在旅游安全与应急管理中的应用</w:t>
      </w:r>
    </w:p>
    <w:p>
      <w:pPr>
        <w:spacing w:line="360" w:lineRule="auto"/>
        <w:ind w:firstLine="420"/>
      </w:pPr>
      <w:r>
        <w:rPr>
          <w:rFonts w:ascii="宋体" w:hAnsi="宋体" w:eastAsia="宋体"/>
          <w:sz w:val="24"/>
        </w:rPr>
        <w:t>客流预测与预警——AI预测未来72小时的客流趋势，超限自动预警并推送限流建议。智能视频监控——AI实时分析监控画面，自动识别拥挤、摔倒、火情等异常事件。应急指挥调度——突发事件发生时，AI自动生成应急方案并调度周边资源。舆情监测——AI实时监测社交媒体上的旅游安全相关舆情，自动分级预警。</w:t>
      </w:r>
    </w:p>
    <w:p>
      <w:pPr>
        <w:pStyle w:val="Heading2"/>
      </w:pPr>
      <w:r>
        <w:t>9.4 挑战与对策</w:t>
      </w:r>
    </w:p>
    <w:p>
      <w:pPr>
        <w:spacing w:line="360" w:lineRule="auto"/>
        <w:ind w:firstLine="420"/>
      </w:pPr>
      <w:r>
        <w:rPr>
          <w:rFonts w:ascii="宋体" w:hAnsi="宋体" w:eastAsia="宋体"/>
          <w:sz w:val="24"/>
        </w:rPr>
        <w:t>数据孤岛——不同部门数据不互通。对策：建立文旅大数据共享机制，明确数据权责和标准。技术依赖——过度依赖AI可能导致应急判断能力退化。对策：人机协同，AI辅助而非替代。隐私保护——AI监测涉及游客隐私。对策：数据脱敏、用途限定、合规审查。</w:t>
      </w:r>
    </w:p>
    <w:p>
      <w:pPr>
        <w:pStyle w:val="Heading2"/>
      </w:pPr>
      <w:r>
        <w:t>思考题</w:t>
      </w:r>
    </w:p>
    <w:p>
      <w:pPr>
        <w:pStyle w:val="ListBullet"/>
      </w:pPr>
      <w:r>
        <w:t>简答题：简述管理变革第9章涉及的核心概念及其相互关系。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文旅公共管理智能化以智慧监管、智慧服务、智慧应急和智慧决策为四大方向。智慧文旅管理平台整合数据汇聚、AI分析、业务协同和公共服务四大功能。AI在旅游安全与应急管理中发挥着越来越重要的作用。数据孤岛、技术依赖和隐私保护是主要挑战。</w:t>
      </w:r>
    </w:p>
    <w:p>
      <w:pPr>
        <w:pStyle w:val="Heading2"/>
      </w:pPr>
      <w:r>
        <w:t>思考与练习</w:t>
      </w:r>
    </w:p>
    <w:p>
      <w:pPr>
        <w:pStyle w:val="ListBullet"/>
      </w:pPr>
      <w:r>
        <w:t>为安顺市设计一个智慧文旅管理平台的功能架构。</w:t>
      </w:r>
    </w:p>
    <w:p>
      <w:pPr>
        <w:pStyle w:val="ListBullet"/>
      </w:pPr>
      <w:r>
        <w:t>分析AI在旅游安全应急管理中的优势和局限。</w:t>
      </w:r>
    </w:p>
    <w:p>
      <w:pPr>
        <w:pStyle w:val="ListBullet"/>
      </w:pPr>
      <w:r>
        <w:t>讨论：公共管理的AI化如何平衡效率提升与隐私保护？</w:t>
      </w:r>
    </w:p>
    <w:p>
      <w:pPr>
        <w:pStyle w:val="Heading2"/>
      </w:pPr>
      <w:r>
        <w:t>参考文献</w:t>
      </w:r>
    </w:p>
    <w:p>
      <w:pPr>
        <w:spacing w:line="360" w:lineRule="auto"/>
        <w:ind w:firstLine="420"/>
      </w:pPr>
      <w:r>
        <w:rPr>
          <w:rFonts w:ascii="宋体" w:hAnsi="宋体" w:eastAsia="宋体"/>
          <w:sz w:val="24"/>
        </w:rPr>
        <w:t>[25] Yakymenko-Tereshchenko N, et al. Digital tools for tourism management[J]. IJOL, 2023, 11(3): 60362.</w:t>
      </w:r>
    </w:p>
    <w:p>
      <w:pPr>
        <w:spacing w:line="360" w:lineRule="auto"/>
        <w:ind w:firstLine="420"/>
      </w:pPr>
      <w:r>
        <w:rPr>
          <w:rFonts w:ascii="宋体" w:hAnsi="宋体" w:eastAsia="宋体"/>
          <w:sz w:val="24"/>
        </w:rPr>
        <w:t>[26] 李琳. 旅游企业人才管理变革[J]. 旅游学刊, 2015, 30(5): 55-62.</w:t>
      </w:r>
    </w:p>
    <w:p>
      <w:pPr>
        <w:spacing w:line="360" w:lineRule="auto"/>
        <w:ind w:firstLine="420"/>
      </w:pPr>
      <w:r>
        <w:rPr>
          <w:rFonts w:ascii="宋体" w:hAnsi="宋体" w:eastAsia="宋体"/>
          <w:sz w:val="24"/>
        </w:rPr>
        <w:t>[27] Phuong L T. Impact of leadership on digital strategy</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VNU Journal, 2021, 37(1): 1-12.</w:t>
      </w:r>
    </w:p>
    <w:p>
      <w:r>
        <w:br w:type="page"/>
      </w:r>
    </w:p>
    <w:p>
      <w:pPr>
        <w:pStyle w:val="Heading1"/>
      </w:pPr>
      <w:r>
        <w:t>第10章 文旅人才培养体系的重构</w:t>
      </w:r>
    </w:p>
    <w:p>
      <w:pPr>
        <w:pStyle w:val="Heading2"/>
      </w:pPr>
      <w:r>
        <w:t>学习目标</w:t>
      </w:r>
    </w:p>
    <w:p>
      <w:pPr>
        <w:pStyle w:val="ListBullet"/>
      </w:pPr>
      <w:r>
        <w:t>理解AI时代文旅人才需求的结构性变化</w:t>
      </w:r>
    </w:p>
    <w:p>
      <w:pPr>
        <w:pStyle w:val="ListBullet"/>
      </w:pPr>
      <w:r>
        <w:t>了解高校文旅专业教育的改革方向</w:t>
      </w:r>
    </w:p>
    <w:p>
      <w:pPr>
        <w:pStyle w:val="ListBullet"/>
      </w:pPr>
      <w:r>
        <w:t>掌握企业内部文旅人才培养的新模式</w:t>
      </w:r>
    </w:p>
    <w:p>
      <w:pPr>
        <w:pStyle w:val="ListBullet"/>
      </w:pPr>
      <w:r>
        <w:t>学会设计"AI+文旅"人才培养方案</w:t>
      </w:r>
    </w:p>
    <w:p>
      <w:pPr>
        <w:pStyle w:val="Heading2"/>
      </w:pPr>
      <w:r>
        <w:t>导入案例：数字文旅专业的诞生</w:t>
      </w:r>
    </w:p>
    <w:p>
      <w:pPr>
        <w:spacing w:line="360" w:lineRule="auto"/>
        <w:ind w:firstLine="420"/>
      </w:pPr>
      <w:r>
        <w:rPr>
          <w:rFonts w:ascii="宋体" w:hAnsi="宋体" w:eastAsia="宋体"/>
          <w:sz w:val="24"/>
        </w:rPr>
        <w:t>2026年，教育部公布年度普通高等学校本科专业备案和审批结果，数字文旅专业首次获批设立。邓宁指出，这是旅游管理大类十余年来首次新增本科专业，标志着文旅人才培养体系进入重要迭代期。与此同时，成都信息工程大学成立智慧文旅学院，武汉软件工程职业学院召开数智文旅专业群人才培养方案论证会，泰州市文旅集团实施"多维赋能"人才培训计划。一场从高校到企业、从学历教育到职业培训的文旅人才培养体系重构正在全面展开。</w:t>
      </w:r>
    </w:p>
    <w:p>
      <w:pPr>
        <w:pStyle w:val="Heading2"/>
      </w:pPr>
      <w:r>
        <w:t>10.1 高校文旅专业教育的改革</w:t>
      </w:r>
    </w:p>
    <w:p>
      <w:pPr>
        <w:spacing w:line="360" w:lineRule="auto"/>
        <w:ind w:firstLine="420"/>
      </w:pPr>
      <w:r>
        <w:rPr>
          <w:rFonts w:ascii="宋体" w:hAnsi="宋体" w:eastAsia="宋体"/>
          <w:sz w:val="24"/>
        </w:rPr>
        <w:t>课程体系重构——新增AI基础、数据分析、GEO优化、智能管理等课程，传统课程中融入AI应用模块。教学模式创新——AI辅助教学（AI生成个性化学习方案）、虚拟仿真实训（VR/AR模拟景区管理场景）、校企联合培养（企业导师进课堂，学生项目进企业）。师资能力升级——教师AI素养培训、行业AI专家引进、"双师型"教师培养（既懂教学又懂AI应用）。</w:t>
      </w:r>
    </w:p>
    <w:p>
      <w:pPr>
        <w:pStyle w:val="Heading2"/>
      </w:pPr>
      <w:r>
        <w:t>10.2 企业内部人才培养新模式</w:t>
      </w:r>
    </w:p>
    <w:p>
      <w:pPr>
        <w:spacing w:line="360" w:lineRule="auto"/>
        <w:ind w:firstLine="420"/>
      </w:pPr>
      <w:r>
        <w:rPr>
          <w:rFonts w:ascii="宋体" w:hAnsi="宋体" w:eastAsia="宋体"/>
          <w:sz w:val="24"/>
        </w:rPr>
        <w:t>泰州市文旅集团的"多维赋能"实践提供了企业AI人才培养的参考：分层分类精准施训——按管理层（AI战略思维）、技术层（AI工具深度应用）、操作层（AI基础使用）设计差异化培训内容；"师带徒+AI教练"——传统师徒制传承经验，AI教练辅助技能训练；以赛促学——举办AI创新应用大赛，激发员工学习和应用AI的动力；实战练兵——在真实业务场景中应用AI，边做边学。</w:t>
      </w:r>
    </w:p>
    <w:p>
      <w:pPr>
        <w:pStyle w:val="Heading2"/>
      </w:pPr>
      <w:r>
        <w:t>10.3 "AI+文旅"复合型人才能力模型</w:t>
      </w:r>
    </w:p>
    <w:p>
      <w:pPr>
        <w:spacing w:line="360" w:lineRule="auto"/>
        <w:ind w:firstLine="420"/>
      </w:pPr>
      <w:r>
        <w:rPr>
          <w:rFonts w:ascii="宋体" w:hAnsi="宋体" w:eastAsia="宋体"/>
          <w:sz w:val="24"/>
        </w:rPr>
        <w:t>核心能力维度：文旅业务能力——理解文旅行业特性和业务逻辑，这是"根基"；AI技术能力——掌握AI工具使用和基本原理，这是"新技能"；数据分析能力——能够基于数据做出判断和决策，这是"新素养"；创新设计能力——能够用AI创新文旅产品和服务，这是"新价值"；变革适应能力——能够持续学习和适应技术变化，这是"新常态"。</w:t>
      </w:r>
    </w:p>
    <w:p>
      <w:pPr>
        <w:pStyle w:val="Heading2"/>
      </w:pPr>
      <w:r>
        <w:t>10.4 产教融合新路径</w:t>
      </w:r>
    </w:p>
    <w:p>
      <w:pPr>
        <w:spacing w:line="360" w:lineRule="auto"/>
        <w:ind w:firstLine="420"/>
      </w:pPr>
      <w:r>
        <w:rPr>
          <w:rFonts w:ascii="宋体" w:hAnsi="宋体" w:eastAsia="宋体"/>
          <w:sz w:val="24"/>
        </w:rPr>
        <w:t>校企共建AI实验室——让学生在真实场景中应用AI技术解决文旅问题。企业导师进课堂——行业AI专家参与课程设计和教学。学生项目进企业——学生的AI文旅项目在企业实际落地，产生真实价值。"订单式"培养——企业提出AI人才需求规格，学校定向培养，毕业即就业。</w:t>
      </w:r>
    </w:p>
    <w:p>
      <w:pPr>
        <w:pStyle w:val="Heading2"/>
      </w:pPr>
      <w:r>
        <w:t>思考题</w:t>
      </w:r>
    </w:p>
    <w:p>
      <w:pPr>
        <w:pStyle w:val="ListBullet"/>
      </w:pPr>
      <w:r>
        <w:t>简答题：简述管理变革第10章涉及的核心概念及其相互关系。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文旅人才培养体系的重构涉及高校教育改革、企业内部培训和产教融合三个层面。"AI+文旅"复合型人才需要文旅业务、AI技术、数据分析、创新设计和变革适应五项核心能力。产教融合是弥合"学校教的"与"企业用的"之间差距的关键路径。</w:t>
      </w:r>
    </w:p>
    <w:p>
      <w:pPr>
        <w:pStyle w:val="Heading2"/>
      </w:pPr>
      <w:r>
        <w:t>思考与练习</w:t>
      </w:r>
    </w:p>
    <w:p>
      <w:pPr>
        <w:pStyle w:val="ListBullet"/>
      </w:pPr>
      <w:r>
        <w:t>设计一个"AI+文旅"复合型人才的能力评估标准。</w:t>
      </w:r>
    </w:p>
    <w:p>
      <w:pPr>
        <w:pStyle w:val="ListBullet"/>
      </w:pPr>
      <w:r>
        <w:t>为安顺学院数字文旅专业设计AI相关课程体系。</w:t>
      </w:r>
    </w:p>
    <w:p>
      <w:pPr>
        <w:pStyle w:val="ListBullet"/>
      </w:pPr>
      <w:r>
        <w:t>策划一场文旅企业AI创新应用大赛的方案。</w:t>
      </w:r>
    </w:p>
    <w:p>
      <w:pPr>
        <w:pStyle w:val="Heading2"/>
      </w:pPr>
      <w:r>
        <w:t>参考文献</w:t>
      </w:r>
    </w:p>
    <w:p>
      <w:pPr>
        <w:spacing w:line="360" w:lineRule="auto"/>
        <w:ind w:firstLine="420"/>
      </w:pPr>
      <w:r>
        <w:rPr>
          <w:rFonts w:ascii="宋体" w:hAnsi="宋体" w:eastAsia="宋体"/>
          <w:sz w:val="24"/>
        </w:rPr>
        <w:t>[28] Mahmood G, et al. Digital leadership excellence[J]. JAFEE, 2024, 10(1): 2925.</w:t>
      </w:r>
    </w:p>
    <w:p>
      <w:pPr>
        <w:spacing w:line="360" w:lineRule="auto"/>
        <w:ind w:firstLine="420"/>
      </w:pPr>
      <w:r>
        <w:rPr>
          <w:rFonts w:ascii="宋体" w:hAnsi="宋体" w:eastAsia="宋体"/>
          <w:sz w:val="24"/>
        </w:rPr>
        <w:t>[29] 李文雄. 管理者领导能力提升策略[J]. 管理现代化, 2024, 44(1): 1-10.</w:t>
      </w:r>
    </w:p>
    <w:p>
      <w:pPr>
        <w:spacing w:line="360" w:lineRule="auto"/>
        <w:ind w:firstLine="420"/>
      </w:pPr>
      <w:r>
        <w:rPr>
          <w:rFonts w:ascii="宋体" w:hAnsi="宋体" w:eastAsia="宋体"/>
          <w:sz w:val="24"/>
        </w:rPr>
        <w:t>[30] Li L. Talent management change for tourist enterprises</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Tourism Tribune, 2015, 30(5): 55-62.</w:t>
      </w:r>
    </w:p>
    <w:p>
      <w:r>
        <w:br w:type="page"/>
      </w:r>
    </w:p>
    <w:p>
      <w:pPr>
        <w:pStyle w:val="Heading1"/>
      </w:pPr>
      <w:r>
        <w:t>第11章 文旅管理变革典型案例</w:t>
      </w:r>
    </w:p>
    <w:p>
      <w:pPr>
        <w:pStyle w:val="Heading2"/>
      </w:pPr>
      <w:r>
        <w:t>学习目标</w:t>
      </w:r>
    </w:p>
    <w:p>
      <w:pPr>
        <w:pStyle w:val="ListBullet"/>
      </w:pPr>
      <w:r>
        <w:t>通过真实案例分析文旅管理变革的实践路径</w:t>
      </w:r>
    </w:p>
    <w:p>
      <w:pPr>
        <w:pStyle w:val="ListBullet"/>
      </w:pPr>
      <w:r>
        <w:t>了解不同类型文旅组织的AI转型经验</w:t>
      </w:r>
    </w:p>
    <w:p>
      <w:pPr>
        <w:pStyle w:val="ListBullet"/>
      </w:pPr>
      <w:r>
        <w:t>学习从案例中提炼可迁移的管理方法论</w:t>
      </w:r>
    </w:p>
    <w:p>
      <w:pPr>
        <w:pStyle w:val="ListBullet"/>
      </w:pPr>
      <w:r>
        <w:t>能够为具体文旅组织制定管理变革方案</w:t>
      </w:r>
    </w:p>
    <w:p>
      <w:pPr>
        <w:pStyle w:val="Heading2"/>
      </w:pPr>
      <w:r>
        <w:t>导入案例：三种类型，三种路径</w:t>
      </w:r>
    </w:p>
    <w:p>
      <w:pPr>
        <w:spacing w:line="360" w:lineRule="auto"/>
        <w:ind w:firstLine="420"/>
      </w:pPr>
      <w:r>
        <w:rPr>
          <w:rFonts w:ascii="宋体" w:hAnsi="宋体" w:eastAsia="宋体"/>
          <w:sz w:val="24"/>
        </w:rPr>
        <w:t>2025-2026年，三种不同类型的文旅组织走出了三种不同的AI转型路径。大型文旅集团复星旅文从HR等支撑职能切入，逐步扩展到核心业务。某4A级景区从游客服务流程切入，快速见效建立信心。安顺屯堡民宿群借助AI工具实现"超级个体"模式，以最小成本获得最大赋能。三种路径的共同点：从痛点出发而非从技术出发，重视人的因素，持续迭代而非一步到位。</w:t>
      </w:r>
    </w:p>
    <w:p>
      <w:pPr>
        <w:pStyle w:val="Heading2"/>
      </w:pPr>
      <w:r>
        <w:t>11.1 复星旅文：AI HR的先行者</w:t>
      </w:r>
    </w:p>
    <w:p>
      <w:pPr>
        <w:spacing w:line="360" w:lineRule="auto"/>
        <w:ind w:firstLine="420"/>
      </w:pPr>
      <w:r>
        <w:rPr>
          <w:rFonts w:ascii="宋体" w:hAnsi="宋体" w:eastAsia="宋体"/>
          <w:sz w:val="24"/>
        </w:rPr>
        <w:t>复星旅文将AI引入人力资源管理，实现了从简历筛选到绩效分析的全流程AI化。AI简历筛选效率提升80%，AI面试辅助提升了人岗匹配度，AI培训推荐实现了个性化学习路径。关键经验：从支撑职能切入风险最小，AI在HR领域的应用相对成熟，成功率高，能快速建立组织对AI的信心。但HR的AI化不是终点——它只是让HR团队有更多精力做"AI做不了的事"：组织文化建设、人才发展战略、员工关怀。</w:t>
      </w:r>
    </w:p>
    <w:p>
      <w:pPr>
        <w:pStyle w:val="Heading2"/>
      </w:pPr>
      <w:r>
        <w:t>11.2 泰州市文旅集团：多维赋能锻造"文旅铁军"</w:t>
      </w:r>
    </w:p>
    <w:p>
      <w:pPr>
        <w:spacing w:line="360" w:lineRule="auto"/>
        <w:ind w:firstLine="420"/>
      </w:pPr>
      <w:r>
        <w:rPr>
          <w:rFonts w:ascii="宋体" w:hAnsi="宋体" w:eastAsia="宋体"/>
          <w:sz w:val="24"/>
        </w:rPr>
        <w:t>泰州市文旅集团以"人才强企"战略为引领，实施分层分类精准施训。管理层学AI战略思维，技术层学AI深度应用，操作层学AI基础使用。"师带徒+AI教练"模式——传统师徒制传承经验，AI教练辅助技能训练。"以赛促学"激发员工学习和应用AI的动力。关键经验：人才培养是AI转型的基础工程，不能"先上系统再培训人"；分层培训满足不同岗位的差异化需求。</w:t>
      </w:r>
    </w:p>
    <w:p>
      <w:pPr>
        <w:pStyle w:val="Heading2"/>
      </w:pPr>
      <w:r>
        <w:t>11.3 江苏"人工智能+文旅"行动方案</w:t>
      </w:r>
    </w:p>
    <w:p>
      <w:pPr>
        <w:spacing w:line="360" w:lineRule="auto"/>
        <w:ind w:firstLine="420"/>
      </w:pPr>
      <w:r>
        <w:rPr>
          <w:rFonts w:ascii="宋体" w:hAnsi="宋体" w:eastAsia="宋体"/>
          <w:sz w:val="24"/>
        </w:rPr>
        <w:t>2026年5月，江苏出台"人工智能+文旅"行动方案，从省级层面系统推动AI在文旅管理、服务、营销全链条的应用。南京大报恩寺的"智能馆长"、常州中华恐龙园的AI恐龙花灯——这些示范项目展示了AI在文旅中的多元应用场景。关键经验：政府推动是加速行业AI转型的重要力量；行动方案提供了清晰的方向和资源支持；示范项目带动了行业整体跟进。</w:t>
      </w:r>
    </w:p>
    <w:p>
      <w:pPr>
        <w:pStyle w:val="Heading2"/>
      </w:pPr>
      <w:r>
        <w:t>11.4 案例启示</w:t>
      </w:r>
    </w:p>
    <w:p>
      <w:pPr>
        <w:spacing w:line="360" w:lineRule="auto"/>
        <w:ind w:firstLine="420"/>
      </w:pPr>
      <w:r>
        <w:rPr>
          <w:rFonts w:ascii="宋体" w:hAnsi="宋体" w:eastAsia="宋体"/>
          <w:sz w:val="24"/>
        </w:rPr>
        <w:t>文旅管理变革的五条核心原则：从痛点出发——选择AI最可能产生价值的环节切入，而非从技术能力出发；重视人的因素——技术上线+培训上岗+文化转变三同步，缺一不可；持续迭代——AI转型是长期过程，不是一次性项目，需要持续的投入和优化；因地制宜——大型集团、中型景区、小微民宿需要不同的AI转型路径；以价值衡量——AI转型的最终衡量标准不是"用了多少AI"，而是"创造了多少价值"。</w:t>
      </w:r>
    </w:p>
    <w:p>
      <w:pPr>
        <w:pStyle w:val="Heading2"/>
      </w:pPr>
      <w:r>
        <w:t>思考与练习</w:t>
      </w:r>
    </w:p>
    <w:p>
      <w:pPr>
        <w:pStyle w:val="ListBullet"/>
      </w:pPr>
      <w:r>
        <w:t>分析复星旅文AI HR实践对安顺文旅企业的借鉴价值。</w:t>
      </w:r>
    </w:p>
    <w:p>
      <w:pPr>
        <w:pStyle w:val="ListBullet"/>
      </w:pPr>
      <w:r>
        <w:t>对比大型集团与小微型文旅组织的AI转型路径差异。</w:t>
      </w:r>
    </w:p>
    <w:p>
      <w:pPr>
        <w:pStyle w:val="ListBullet"/>
      </w:pPr>
      <w:r>
        <w:t>为安顺天龙屯堡设计一个管理变革试点项目的方案。</w:t>
      </w:r>
    </w:p>
    <w:p>
      <w:pPr>
        <w:pStyle w:val="Heading2"/>
      </w:pPr>
      <w:r>
        <w:t>知识卡片：三种规模文旅组织的AI转型路径</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组织类型</w:t>
            </w:r>
          </w:p>
        </w:tc>
        <w:tc>
          <w:tcPr>
            <w:tcW w:type="dxa" w:w="2075"/>
          </w:tcPr>
          <w:p>
            <w:r>
              <w:rPr>
                <w:b/>
                <w:sz w:val="20"/>
              </w:rPr>
              <w:t>切入点</w:t>
            </w:r>
          </w:p>
        </w:tc>
        <w:tc>
          <w:tcPr>
            <w:tcW w:type="dxa" w:w="2075"/>
          </w:tcPr>
          <w:p>
            <w:r>
              <w:rPr>
                <w:b/>
                <w:sz w:val="20"/>
              </w:rPr>
              <w:t>关键策略</w:t>
            </w:r>
          </w:p>
        </w:tc>
        <w:tc>
          <w:tcPr>
            <w:tcW w:type="dxa" w:w="2075"/>
          </w:tcPr>
          <w:p>
            <w:r>
              <w:rPr>
                <w:b/>
                <w:sz w:val="20"/>
              </w:rPr>
              <w:t>典型周期</w:t>
            </w:r>
          </w:p>
        </w:tc>
      </w:tr>
      <w:tr>
        <w:tc>
          <w:tcPr>
            <w:tcW w:type="dxa" w:w="2075"/>
          </w:tcPr>
          <w:p>
            <w:r>
              <w:t>大型集团</w:t>
            </w:r>
          </w:p>
        </w:tc>
        <w:tc>
          <w:tcPr>
            <w:tcW w:type="dxa" w:w="2075"/>
          </w:tcPr>
          <w:p>
            <w:r>
              <w:t>支撑职能（HR/财务）</w:t>
            </w:r>
          </w:p>
        </w:tc>
        <w:tc>
          <w:tcPr>
            <w:tcW w:type="dxa" w:w="2075"/>
          </w:tcPr>
          <w:p>
            <w:r>
              <w:t>先易后难，建立信心</w:t>
            </w:r>
          </w:p>
        </w:tc>
        <w:tc>
          <w:tcPr>
            <w:tcW w:type="dxa" w:w="2075"/>
          </w:tcPr>
          <w:p>
            <w:r>
              <w:t>2-3年</w:t>
            </w:r>
          </w:p>
        </w:tc>
      </w:tr>
      <w:tr>
        <w:tc>
          <w:tcPr>
            <w:tcW w:type="dxa" w:w="2075"/>
          </w:tcPr>
          <w:p>
            <w:r>
              <w:t>中型景区</w:t>
            </w:r>
          </w:p>
        </w:tc>
        <w:tc>
          <w:tcPr>
            <w:tcW w:type="dxa" w:w="2075"/>
          </w:tcPr>
          <w:p>
            <w:r>
              <w:t>游客服务流程</w:t>
            </w:r>
          </w:p>
        </w:tc>
        <w:tc>
          <w:tcPr>
            <w:tcW w:type="dxa" w:w="2075"/>
          </w:tcPr>
          <w:p>
            <w:r>
              <w:t>快速见效，以点带面</w:t>
            </w:r>
          </w:p>
        </w:tc>
        <w:tc>
          <w:tcPr>
            <w:tcW w:type="dxa" w:w="2075"/>
          </w:tcPr>
          <w:p>
            <w:r>
              <w:t>1-2年</w:t>
            </w:r>
          </w:p>
        </w:tc>
      </w:tr>
      <w:tr>
        <w:tc>
          <w:tcPr>
            <w:tcW w:type="dxa" w:w="2075"/>
          </w:tcPr>
          <w:p>
            <w:r>
              <w:t>小微民宿</w:t>
            </w:r>
          </w:p>
        </w:tc>
        <w:tc>
          <w:tcPr>
            <w:tcW w:type="dxa" w:w="2075"/>
          </w:tcPr>
          <w:p>
            <w:r>
              <w:t>AI工具赋能个体</w:t>
            </w:r>
          </w:p>
        </w:tc>
        <w:tc>
          <w:tcPr>
            <w:tcW w:type="dxa" w:w="2075"/>
          </w:tcPr>
          <w:p>
            <w:r>
              <w:t>最小成本，最大赋能</w:t>
            </w:r>
          </w:p>
        </w:tc>
        <w:tc>
          <w:tcPr>
            <w:tcW w:type="dxa" w:w="2075"/>
          </w:tcPr>
          <w:p>
            <w:r>
              <w:t>3-6个月</w:t>
            </w:r>
          </w:p>
        </w:tc>
      </w:tr>
    </w:tbl>
    <w:p/>
    <w:p>
      <w:pPr>
        <w:pStyle w:val="Heading2"/>
      </w:pPr>
      <w:r>
        <w:t>思考题</w:t>
      </w:r>
    </w:p>
    <w:p>
      <w:pPr>
        <w:pStyle w:val="ListBullet"/>
      </w:pPr>
      <w:r>
        <w:t>简答题：简述管理变革第11章涉及的核心概念及其相互关系。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管理变革第11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管理变革维度提供了理论工具和实践参考。</w:t>
      </w:r>
    </w:p>
    <w:p>
      <w:pPr>
        <w:pStyle w:val="Heading2"/>
      </w:pPr>
      <w:r>
        <w:t>参考文献</w:t>
      </w:r>
    </w:p>
    <w:p>
      <w:pPr>
        <w:spacing w:line="360" w:lineRule="auto"/>
        <w:ind w:firstLine="420"/>
      </w:pPr>
      <w:r>
        <w:rPr>
          <w:rFonts w:ascii="宋体" w:hAnsi="宋体" w:eastAsia="宋体"/>
          <w:sz w:val="24"/>
        </w:rPr>
        <w:t>[31] 数字化转型促进文旅企业高质量发展研究[J]. 管理评论, 2025, 37(1): 1-15.</w:t>
      </w:r>
    </w:p>
    <w:p>
      <w:pPr>
        <w:spacing w:line="360" w:lineRule="auto"/>
        <w:ind w:firstLine="420"/>
      </w:pPr>
      <w:r>
        <w:rPr>
          <w:rFonts w:ascii="宋体" w:hAnsi="宋体" w:eastAsia="宋体"/>
          <w:sz w:val="24"/>
        </w:rPr>
        <w:t>[32] Yakymenko-Tereshchenko N, et al. Digital tools for tourism[J]. IJOL, 2023, 11(3): 60362.</w:t>
      </w:r>
    </w:p>
    <w:p>
      <w:pPr>
        <w:spacing w:line="360" w:lineRule="auto"/>
        <w:ind w:firstLine="420"/>
      </w:pPr>
      <w:r>
        <w:rPr>
          <w:rFonts w:ascii="宋体" w:hAnsi="宋体" w:eastAsia="宋体"/>
          <w:sz w:val="24"/>
        </w:rPr>
        <w:t>[33] Sklavos G, et al. ESG-based AI governance</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Sustainability, 2024, 16(7): 7154.</w:t>
      </w:r>
    </w:p>
    <w:p>
      <w:r>
        <w:br w:type="page"/>
      </w:r>
    </w:p>
    <w:p>
      <w:pPr>
        <w:pStyle w:val="Heading1"/>
      </w:pPr>
      <w:r>
        <w:t>第12章 面向未来的文旅组织新形态</w:t>
      </w:r>
    </w:p>
    <w:p>
      <w:pPr>
        <w:pStyle w:val="Heading2"/>
      </w:pPr>
      <w:r>
        <w:t>学习目标</w:t>
      </w:r>
    </w:p>
    <w:p>
      <w:pPr>
        <w:pStyle w:val="ListBullet"/>
      </w:pPr>
      <w:r>
        <w:t>展望AI时代文旅组织的演进方向</w:t>
      </w:r>
    </w:p>
    <w:p>
      <w:pPr>
        <w:pStyle w:val="ListBullet"/>
      </w:pPr>
      <w:r>
        <w:t>理解人机共生的组织新范式</w:t>
      </w:r>
    </w:p>
    <w:p>
      <w:pPr>
        <w:pStyle w:val="ListBullet"/>
      </w:pPr>
      <w:r>
        <w:t>了解文旅管理者的未来角色</w:t>
      </w:r>
    </w:p>
    <w:p>
      <w:pPr>
        <w:pStyle w:val="ListBullet"/>
      </w:pPr>
      <w:r>
        <w:t>思考AI时代文旅管理的"变"与"不变"</w:t>
      </w:r>
    </w:p>
    <w:p>
      <w:pPr>
        <w:pStyle w:val="ListBullet"/>
      </w:pPr>
      <w:r>
        <w:t>建立面向未来的文旅管理思维</w:t>
      </w:r>
    </w:p>
    <w:p>
      <w:pPr>
        <w:pStyle w:val="Heading2"/>
      </w:pPr>
      <w:r>
        <w:t>导入案例：2040年的"黔行"文旅</w:t>
      </w:r>
    </w:p>
    <w:p>
      <w:pPr>
        <w:spacing w:line="360" w:lineRule="auto"/>
        <w:ind w:firstLine="420"/>
      </w:pPr>
      <w:r>
        <w:rPr>
          <w:rFonts w:ascii="宋体" w:hAnsi="宋体" w:eastAsia="宋体"/>
          <w:sz w:val="24"/>
        </w:rPr>
        <w:t>2040年，一家叫"黔行"的文旅公司运营着贵州30个文旅项目，但全职员工只有50人。公司核心是一个"AI大脑"——整合了数据分析、内容生成、客户服务、运营优化、财务管理的AI系统。50名员工分为两类：20名"体验设计师"——负责创造AI无法创造的独特文旅体验；30名"AI训练师"——负责训练和优化AI系统。公司还有200+名"超级个体"合作伙伴——独立导游、民宿主人、非遗传承人、摄影师——他们通过平台与公司合作，借助公司的AI能力放大自己的个体价值。这不是科幻，而是AI原生组织的逻辑终点。</w:t>
      </w:r>
    </w:p>
    <w:p>
      <w:pPr>
        <w:pStyle w:val="Heading2"/>
      </w:pPr>
      <w:r>
        <w:t>12.1 人机共生的组织新范式</w:t>
      </w:r>
    </w:p>
    <w:p>
      <w:pPr>
        <w:spacing w:line="360" w:lineRule="auto"/>
        <w:ind w:firstLine="420"/>
      </w:pPr>
      <w:r>
        <w:rPr>
          <w:rFonts w:ascii="宋体" w:hAnsi="宋体" w:eastAsia="宋体"/>
          <w:sz w:val="24"/>
        </w:rPr>
        <w:t>未来的文旅组织不是"人管机器"或"机器管人"，而是"人机共生"——AI和人类各自发挥优势，形成互补共生的新型组织。AI的优势领域：数据处理、模式识别、标准化执行、7×24运营。人类的优势领域：创意生成、情感连接、价值判断、文化理解。组织的核心能力是"人机协作设计"——不是让人更像AI，也不是让AI更像人，而是设计最优的人机协作模式，让AI和人类各自做最擅长的事。</w:t>
      </w:r>
    </w:p>
    <w:p>
      <w:pPr>
        <w:pStyle w:val="Heading2"/>
      </w:pPr>
      <w:r>
        <w:t>12.2 文旅管理者的未来角色</w:t>
      </w:r>
    </w:p>
    <w:p>
      <w:pPr>
        <w:spacing w:line="360" w:lineRule="auto"/>
        <w:ind w:firstLine="420"/>
      </w:pPr>
      <w:r>
        <w:rPr>
          <w:rFonts w:ascii="宋体" w:hAnsi="宋体" w:eastAsia="宋体"/>
          <w:sz w:val="24"/>
        </w:rPr>
        <w:t>未来文旅管理者的核心角色将从"指挥官"转变为"AI交响乐指挥"——协调不同AI系统和人类专家，奏出和谐的"乐章"。五大角色：AI战略家——决定AI在组织中的应用方向和边界；人机协作设计师——设计最优的人机协作流程和分工；AI伦理守护者——确保AI应用符合伦理和法律标准；文化塑造者——在AI时代保持组织的"人性温度"；变革推动者——持续推动组织适应技术和社会变化。</w:t>
      </w:r>
    </w:p>
    <w:p>
      <w:pPr>
        <w:pStyle w:val="Heading2"/>
      </w:pPr>
      <w:r>
        <w:t>12.3 "变"与"不变"</w:t>
      </w:r>
    </w:p>
    <w:p>
      <w:pPr>
        <w:spacing w:line="360" w:lineRule="auto"/>
        <w:ind w:firstLine="420"/>
      </w:pPr>
      <w:r>
        <w:rPr>
          <w:rFonts w:ascii="宋体" w:hAnsi="宋体" w:eastAsia="宋体"/>
          <w:sz w:val="24"/>
        </w:rPr>
        <w:t>AI时代的文旅管理，什么在变？管理工具在变——从Excel到AI中台；管理方式在变——从管控到赋能；组织架构在变——从科层到网络；人才需求在变——从专业分工到复合能力。但什么不变？文旅的本质不变——为人创造美好的体验和回忆；管理的本质不变——激发人的潜能，实现共同的目标；信任的价值不变——AI可以替代很多，但不能替代信任；文化的力量不变——好的组织文化是AI无法复制的核心竞争力。</w:t>
      </w:r>
    </w:p>
    <w:p>
      <w:pPr>
        <w:pStyle w:val="Heading2"/>
      </w:pPr>
      <w:r>
        <w:t>12.4 给未来文旅管理者的五条建议</w:t>
      </w:r>
    </w:p>
    <w:p>
      <w:pPr>
        <w:spacing w:line="360" w:lineRule="auto"/>
        <w:ind w:firstLine="420"/>
      </w:pPr>
      <w:r>
        <w:rPr>
          <w:rFonts w:ascii="宋体" w:hAnsi="宋体" w:eastAsia="宋体"/>
          <w:sz w:val="24"/>
        </w:rPr>
        <w:t>保持学习。 AI技术日新月异，终身学习不是可选项，是必选项。保持人性。 AI越强大，人的温度越珍贵。不要把时间花在"与AI竞争"上，花在"AI做不到的事"上。保持开放。 拥抱变化，拥抱不确定性。AI时代最大的风险不是"做错"，而是"不做"。保持批判。 不盲目崇拜AI，保持独立判断。AI的建议是"参考"，不是"命令"。保持初心。 文旅的本质是让人快乐、让人成长、让人与人和自然建立连接。无论技术如何变化，这个初心不变。</w:t>
      </w:r>
    </w:p>
    <w:p>
      <w:pPr>
        <w:pStyle w:val="Heading2"/>
      </w:pPr>
      <w:r>
        <w:t>思考题</w:t>
      </w:r>
    </w:p>
    <w:p>
      <w:pPr>
        <w:pStyle w:val="ListBullet"/>
      </w:pPr>
      <w:r>
        <w:t>简答题：简述管理变革第12章涉及的核心概念及其相互关系。</w:t>
      </w:r>
    </w:p>
    <w:p>
      <w:pPr>
        <w:pStyle w:val="ListBullet"/>
      </w:pPr>
      <w:r>
        <w:t>论述题：结合贵州文旅实践，分析管理变革在数字文旅发展中的作用和价值。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实践操作题：设计一个基于管理变革理念的数字文旅创新方案，包括目标定位、技术路径和实施步骤。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未来文旅组织将走向人机共生的新范式。管理者的角色从指挥官转变为AI交响乐指挥。AI时代文旅管理既有深刻的"变"——工具、方式、架构、人才，也有永恒的"不变"——文旅的本质、管理的本质、信任的价值、文化的力量。</w:t>
      </w:r>
    </w:p>
    <w:p>
      <w:pPr>
        <w:pStyle w:val="Heading2"/>
      </w:pPr>
      <w:r>
        <w:t>思考与练习</w:t>
      </w:r>
    </w:p>
    <w:p>
      <w:pPr>
        <w:pStyle w:val="ListBullet"/>
      </w:pPr>
      <w:r>
        <w:t>描绘你心目中2040年的一家文旅公司是什么样的。</w:t>
      </w:r>
    </w:p>
    <w:p>
      <w:pPr>
        <w:pStyle w:val="ListBullet"/>
      </w:pPr>
      <w:r>
        <w:t>分析未来文旅管理者最需要具备的三种能力。</w:t>
      </w:r>
    </w:p>
    <w:p>
      <w:pPr>
        <w:pStyle w:val="ListBullet"/>
      </w:pPr>
      <w:r>
        <w:t>讨论：在AI越来越强大的时代，文旅管理中"人的价值"在哪里？</w:t>
      </w:r>
    </w:p>
    <w:p>
      <w:pPr>
        <w:pStyle w:val="Heading2"/>
      </w:pPr>
      <w:r>
        <w:t>知识卡片：未来文旅管理者五大角色</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角色</w:t>
            </w:r>
          </w:p>
        </w:tc>
        <w:tc>
          <w:tcPr>
            <w:tcW w:type="dxa" w:w="2767"/>
          </w:tcPr>
          <w:p>
            <w:r>
              <w:rPr>
                <w:b/>
                <w:sz w:val="20"/>
              </w:rPr>
              <w:t>核心职责</w:t>
            </w:r>
          </w:p>
        </w:tc>
        <w:tc>
          <w:tcPr>
            <w:tcW w:type="dxa" w:w="2767"/>
          </w:tcPr>
          <w:p>
            <w:r>
              <w:rPr>
                <w:b/>
                <w:sz w:val="20"/>
              </w:rPr>
              <w:t>关键能力</w:t>
            </w:r>
          </w:p>
        </w:tc>
      </w:tr>
      <w:tr>
        <w:tc>
          <w:tcPr>
            <w:tcW w:type="dxa" w:w="2767"/>
          </w:tcPr>
          <w:p>
            <w:r>
              <w:t>AI战略家</w:t>
            </w:r>
          </w:p>
        </w:tc>
        <w:tc>
          <w:tcPr>
            <w:tcW w:type="dxa" w:w="2767"/>
          </w:tcPr>
          <w:p>
            <w:r>
              <w:t>决定AI应用方向和边界</w:t>
            </w:r>
          </w:p>
        </w:tc>
        <w:tc>
          <w:tcPr>
            <w:tcW w:type="dxa" w:w="2767"/>
          </w:tcPr>
          <w:p>
            <w:r>
              <w:t>战略思维、技术理解</w:t>
            </w:r>
          </w:p>
        </w:tc>
      </w:tr>
      <w:tr>
        <w:tc>
          <w:tcPr>
            <w:tcW w:type="dxa" w:w="2767"/>
          </w:tcPr>
          <w:p>
            <w:r>
              <w:t>人机协作设计师</w:t>
            </w:r>
          </w:p>
        </w:tc>
        <w:tc>
          <w:tcPr>
            <w:tcW w:type="dxa" w:w="2767"/>
          </w:tcPr>
          <w:p>
            <w:r>
              <w:t>设计最优协作模式</w:t>
            </w:r>
          </w:p>
        </w:tc>
        <w:tc>
          <w:tcPr>
            <w:tcW w:type="dxa" w:w="2767"/>
          </w:tcPr>
          <w:p>
            <w:r>
              <w:t>流程设计、系统思维</w:t>
            </w:r>
          </w:p>
        </w:tc>
      </w:tr>
      <w:tr>
        <w:tc>
          <w:tcPr>
            <w:tcW w:type="dxa" w:w="2767"/>
          </w:tcPr>
          <w:p>
            <w:r>
              <w:t>AI伦理守护者</w:t>
            </w:r>
          </w:p>
        </w:tc>
        <w:tc>
          <w:tcPr>
            <w:tcW w:type="dxa" w:w="2767"/>
          </w:tcPr>
          <w:p>
            <w:r>
              <w:t>确保AI应用合规</w:t>
            </w:r>
          </w:p>
        </w:tc>
        <w:tc>
          <w:tcPr>
            <w:tcW w:type="dxa" w:w="2767"/>
          </w:tcPr>
          <w:p>
            <w:r>
              <w:t>伦理判断、法律知识</w:t>
            </w:r>
          </w:p>
        </w:tc>
      </w:tr>
      <w:tr>
        <w:tc>
          <w:tcPr>
            <w:tcW w:type="dxa" w:w="2767"/>
          </w:tcPr>
          <w:p>
            <w:r>
              <w:t>文化塑造者</w:t>
            </w:r>
          </w:p>
        </w:tc>
        <w:tc>
          <w:tcPr>
            <w:tcW w:type="dxa" w:w="2767"/>
          </w:tcPr>
          <w:p>
            <w:r>
              <w:t>保持组织人性温度</w:t>
            </w:r>
          </w:p>
        </w:tc>
        <w:tc>
          <w:tcPr>
            <w:tcW w:type="dxa" w:w="2767"/>
          </w:tcPr>
          <w:p>
            <w:r>
              <w:t>领导力、沟通力</w:t>
            </w:r>
          </w:p>
        </w:tc>
      </w:tr>
      <w:tr>
        <w:tc>
          <w:tcPr>
            <w:tcW w:type="dxa" w:w="2767"/>
          </w:tcPr>
          <w:p>
            <w:r>
              <w:t>变革推动者</w:t>
            </w:r>
          </w:p>
        </w:tc>
        <w:tc>
          <w:tcPr>
            <w:tcW w:type="dxa" w:w="2767"/>
          </w:tcPr>
          <w:p>
            <w:r>
              <w:t>驱动组织持续进化</w:t>
            </w:r>
          </w:p>
        </w:tc>
        <w:tc>
          <w:tcPr>
            <w:tcW w:type="dxa" w:w="2767"/>
          </w:tcPr>
          <w:p>
            <w:r>
              <w:t>变革管理、学习能力</w:t>
            </w:r>
          </w:p>
        </w:tc>
      </w:tr>
    </w:tbl>
    <w:p/>
    <w:p>
      <w:pPr>
        <w:pStyle w:val="Heading2"/>
      </w:pPr>
      <w:r>
        <w:t>参考文献</w:t>
      </w:r>
    </w:p>
    <w:p>
      <w:pPr>
        <w:spacing w:line="360" w:lineRule="auto"/>
        <w:ind w:firstLine="420"/>
      </w:pPr>
      <w:r>
        <w:rPr>
          <w:rFonts w:ascii="宋体" w:hAnsi="宋体" w:eastAsia="宋体"/>
          <w:sz w:val="24"/>
        </w:rPr>
        <w:t>[34] Mahmood G, et al. Digital transformation and leadership[J]. JAFEE, 2024, 10(1): 2925.</w:t>
      </w:r>
    </w:p>
    <w:p>
      <w:pPr>
        <w:spacing w:line="360" w:lineRule="auto"/>
        <w:ind w:firstLine="420"/>
      </w:pPr>
      <w:r>
        <w:rPr>
          <w:rFonts w:ascii="宋体" w:hAnsi="宋体" w:eastAsia="宋体"/>
          <w:sz w:val="24"/>
        </w:rPr>
        <w:t>[35] 五方面发力推动文旅企业数字化转型[J]. 中国旅游报, 2023.</w:t>
      </w:r>
    </w:p>
    <w:p>
      <w:pPr>
        <w:spacing w:line="360" w:lineRule="auto"/>
        <w:ind w:firstLine="420"/>
      </w:pPr>
      <w:r>
        <w:rPr>
          <w:rFonts w:ascii="宋体" w:hAnsi="宋体" w:eastAsia="宋体"/>
          <w:sz w:val="24"/>
        </w:rPr>
        <w:t>[36] Phuong L T. Leadership capacity and digital transformation</w:t>
      </w:r>
    </w:p>
    <w:p>
      <w:pPr>
        <w:spacing w:line="360" w:lineRule="auto"/>
        <w:ind w:firstLine="420"/>
      </w:pPr>
      <w:r>
        <w:rPr>
          <w:rFonts w:ascii="宋体" w:hAnsi="宋体" w:eastAsia="宋体"/>
          <w:sz w:val="24"/>
        </w:rPr>
        <w:t>[4] Van Der Schaft A H T, Lub X D, Van Der Heijden B, et al. How Employees Experience Digital Transformation: A Dynamic And Multi-Layered Sensemaking Perspective[J]. Journal of Travel Research, 2022, 62(2): 1-18. DOI: 10.1177/10963480221123098.</w:t>
      </w:r>
    </w:p>
    <w:p>
      <w:pPr>
        <w:spacing w:line="360" w:lineRule="auto"/>
        <w:ind w:firstLine="420"/>
      </w:pPr>
      <w:r>
        <w:rPr>
          <w:rFonts w:ascii="宋体" w:hAnsi="宋体" w:eastAsia="宋体"/>
          <w:sz w:val="24"/>
        </w:rPr>
        <w:t>[5] Nikopoulou M, Kourouthanassis P, Chasapi G, et al. Determinants of Digital Transformation in the Hospitality Industry: Technological, Organizational, and Environmental Drivers[J]. Sustainability, 2023, 15(3): 2736. DOI: 10.3390/su15032736.</w:t>
      </w:r>
    </w:p>
    <w:p>
      <w:pPr>
        <w:spacing w:line="360" w:lineRule="auto"/>
        <w:ind w:firstLine="420"/>
      </w:pPr>
      <w:r>
        <w:rPr>
          <w:rFonts w:ascii="宋体" w:hAnsi="宋体" w:eastAsia="宋体"/>
          <w:sz w:val="24"/>
        </w:rPr>
        <w:t>[6] Suder M, Duda J, Kusa R, et al. At the crossroad of digital and tourism entrepreneurship: mediating effect of digitalization in hospitality industry[J]. European Journal of Innovation Management, 2022, 26(6): 1833-1858. DOI: 10.1108/ejim-08-2022-0422.</w:t>
      </w:r>
    </w:p>
    <w:p>
      <w:pPr>
        <w:spacing w:line="360" w:lineRule="auto"/>
        <w:ind w:firstLine="420"/>
      </w:pPr>
      <w:r>
        <w:rPr>
          <w:rFonts w:ascii="宋体" w:hAnsi="宋体" w:eastAsia="宋体"/>
          <w:sz w:val="24"/>
        </w:rPr>
        <w:t>[7] Meena P, Lokesh B. Harnessing Technology for HR Transformation in Hotel Industry[J]. International Journal of Multidisciplinary Research in Science, Engineering and Technology, 2024, 7(5): 33-40. DOI: 10.15680/ijmrset.2024.0705033.</w:t>
      </w:r>
    </w:p>
    <w:p>
      <w:pPr>
        <w:spacing w:line="360" w:lineRule="auto"/>
        <w:ind w:firstLine="420"/>
      </w:pPr>
      <w:r>
        <w:rPr>
          <w:rFonts w:ascii="宋体" w:hAnsi="宋体" w:eastAsia="宋体"/>
          <w:sz w:val="24"/>
        </w:rPr>
        <w:t>[8]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[9]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[10] 李琳. 大数据推动下的旅游企业人才管理变革[J]. 商业经济研究, 2015(15): 180-183.[J]. VNU Journal, 2021, 37(1): 1-12.</w:t>
      </w:r>
    </w:p>
    <w:p>
      <w:r>
        <w:br w:type="page"/>
      </w:r>
    </w:p>
    <w:sectPr w:rsidR="00FC693F" w:rsidRPr="0006063C"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065A8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065A82"/>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065A82"/>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