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44"/>
          <w:szCs w:val="44"/>
        </w:rPr>
        <w:t xml:space="preserve">智慧旅游技术与应用</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pStyle w:val="Heading1"/>
        <w:spacing w:after="300"/>
      </w:pPr>
      <w:r>
        <w:rPr>
          <w:rFonts w:ascii="黑体" w:cs="黑体" w:eastAsia="黑体" w:hAnsi="黑体"/>
          <w:b/>
          <w:bCs/>
          <w:color w:val="1F4E79"/>
          <w:sz w:val="32"/>
          <w:szCs w:val="32"/>
        </w:rPr>
        <w:t xml:space="preserve">目  录</w:t>
      </w:r>
    </w:p>
    <w:sdt>
      <w:sdtPr>
        <w:alias w:val="目录"/>
      </w:sdtPr>
      <w:sdtContent>
        <w:p>
          <w:r>
            <w:fldChar w:fldCharType="begin" w:dirty="true"/>
            <w:instrText xml:space="preserve">TOC \h \o "1-3"</w:instrText>
            <w:fldChar w:fldCharType="separate"/>
          </w:r>
        </w:p>
        <w:p>
          <w:r>
            <w:fldChar w:fldCharType="end"/>
          </w:r>
        </w:p>
      </w:sdtContent>
    </w:sdt>
    <w:p>
      <w:r>
        <w:br w:type="page"/>
      </w:r>
    </w:p>
    <w:p>
      <w:pPr>
        <w:pStyle w:val="Heading1"/>
        <w:spacing w:after="200" w:before="400"/>
      </w:pPr>
      <w:r>
        <w:rPr>
          <w:rFonts w:ascii="黑体" w:cs="黑体" w:eastAsia="黑体" w:hAnsi="黑体"/>
          <w:b/>
          <w:bCs/>
          <w:color w:val="1F4E79"/>
          <w:sz w:val="32"/>
          <w:szCs w:val="32"/>
        </w:rPr>
        <w:t xml:space="preserve">第 1 章  智慧旅游概述</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：学生能够阐述智慧旅游的概念内涵、发展阶段和核心特征，理解智慧旅游与数字文旅、旅游信息化等相关概念的关系，掌握智慧旅游技术体系的基本框架。</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：学生能够运用智慧旅游的分析框架识别实际场景中的技术应用，对给定的智慧旅游案例进行技术要素拆解。</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：学生能够认识技术驱动旅游变革的历史规律，建立"技术服务体验、数据驱动决策"的思维范式，理解中国在全球智慧旅游发展中的引领地位。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年国庆黄金周，黄果树景区单日接待游客突破 5 万人次。在指挥调度中心的大屏上，实时跳动着各区域的客流密度、排队时长和观光车运行状态。当水帘洞区域客流密度逼近预警线时，系统自动触发动态调价和分流引导——整个过程无需人工干预，由 AI 调度引擎自主决策。</w:t>
      </w:r>
    </w:p>
    <w:p>
      <w:pPr>
        <w:spacing w:after="120" w:line="360"/>
        <w:jc w:val="both"/>
      </w:pPr>
      <w:r>
        <w:rPr>
          <w:rFonts w:ascii="宋体" w:cs="宋体" w:eastAsia="宋体" w:hAnsi="宋体"/>
          <w:sz w:val="24"/>
          <w:szCs w:val="24"/>
        </w:rPr>
        <w:t xml:space="preserve">这套系统的背后，是物联网传感器、5G 网络、大数据平台、AI 算法、云计算等十余项技术的协同运作。但游客几乎感受不到这些技术的存在——他们只知道自己刷码入园很快、手机上收到了分流建议、排队时间比预期的短。这就是智慧旅游的核心价值：技术隐身于体验之后，让旅游变得更加便捷、安全和个性化。</w:t>
      </w:r>
    </w:p>
    <w:p>
      <w:pPr>
        <w:spacing w:after="120" w:line="360"/>
        <w:jc w:val="both"/>
      </w:pPr>
      <w:r>
        <w:rPr>
          <w:rFonts w:ascii="宋体" w:cs="宋体" w:eastAsia="宋体" w:hAnsi="宋体"/>
          <w:sz w:val="24"/>
          <w:szCs w:val="24"/>
        </w:rPr>
        <w:t xml:space="preserve">黄果树的案例是智慧旅游在中国发展的一个缩影。从 2011 年原国家旅游局提出"智慧旅游"战略至今，中国已成为全球智慧旅游应用场景最丰富、技术实践最活跃的国家之一。本章将系统阐述智慧旅游的概念内涵、发展脉络和技术图谱，为后续各章的技术深入学习奠定基础。</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"智慧旅游"和"数字文旅"是什么关系？它们的研究范围有何不同？</w:t>
      </w:r>
    </w:p>
    <w:p>
      <w:pPr>
        <w:pStyle w:val="ListParagraph"/>
        <w:numPr>
          <w:ilvl w:val="0"/>
          <w:numId w:val="3"/>
        </w:numPr>
        <w:spacing w:after="60" w:line="340"/>
      </w:pPr>
      <w:r>
        <w:rPr>
          <w:rFonts w:ascii="宋体" w:cs="宋体" w:eastAsia="宋体" w:hAnsi="宋体"/>
          <w:sz w:val="24"/>
          <w:szCs w:val="24"/>
        </w:rPr>
        <w:t xml:space="preserve">黄果树景区的调度系统涉及哪些技术？你能初步识别出至少 5 项吗？</w:t>
      </w:r>
    </w:p>
    <w:p>
      <w:pPr>
        <w:pStyle w:val="ListParagraph"/>
        <w:numPr>
          <w:ilvl w:val="0"/>
          <w:numId w:val="3"/>
        </w:numPr>
        <w:spacing w:after="60" w:line="340"/>
      </w:pPr>
      <w:r>
        <w:rPr>
          <w:rFonts w:ascii="宋体" w:cs="宋体" w:eastAsia="宋体" w:hAnsi="宋体"/>
          <w:sz w:val="24"/>
          <w:szCs w:val="24"/>
        </w:rPr>
        <w:t xml:space="preserve">为什么说"技术隐身于体验之后"是智慧旅游的理想状态？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 智慧旅游的概念与内涵</w:t>
      </w:r>
    </w:p>
    <w:p>
      <w:pPr>
        <w:pStyle w:val="Heading3"/>
        <w:spacing w:after="200" w:before="300"/>
      </w:pPr>
      <w:r>
        <w:rPr>
          <w:rFonts w:ascii="黑体" w:cs="黑体" w:eastAsia="黑体" w:hAnsi="黑体"/>
          <w:b/>
          <w:bCs/>
          <w:color w:val="000000"/>
          <w:sz w:val="26"/>
          <w:szCs w:val="26"/>
        </w:rPr>
        <w:t xml:space="preserve">1.1.1 智慧旅游的定义演进</w:t>
      </w:r>
    </w:p>
    <w:p>
      <w:pPr>
        <w:spacing w:after="120" w:line="360"/>
        <w:jc w:val="both"/>
      </w:pPr>
      <w:r>
        <w:rPr>
          <w:rFonts w:ascii="宋体" w:cs="宋体" w:eastAsia="宋体" w:hAnsi="宋体"/>
          <w:b/>
          <w:bCs/>
          <w:sz w:val="24"/>
          <w:szCs w:val="24"/>
        </w:rPr>
        <w:t xml:space="preserve">国际定义的溯源。</w:t>
      </w:r>
      <w:r>
        <w:rPr>
          <w:rFonts w:ascii="宋体" w:cs="宋体" w:eastAsia="宋体" w:hAnsi="宋体"/>
          <w:sz w:val="24"/>
          <w:szCs w:val="24"/>
        </w:rPr>
        <w:t xml:space="preserve"> "智慧旅游"（Smart Tourism）概念在国际学术界的提出可追溯至 2010 年代初期。Gretzel 等学者（2015）将智慧旅游定义为"以数据驱动的、以技术为媒介的、以体验为中心的旅游新范式"，强调智慧旅游不是单一技术的应用，而是多种技术的系统整合和商业模式的创新。联合国世界旅游组织（UNWTO）在"Tourism 4.0"倡议中将智慧旅游定位为第四次工业革命在旅游领域的映射——如同工业 4.0 改变了制造业，智慧旅游正在重塑旅游业的底层逻辑。</w:t>
      </w:r>
    </w:p>
    <w:p>
      <w:pPr>
        <w:spacing w:after="120" w:line="360"/>
        <w:jc w:val="both"/>
      </w:pPr>
      <w:r>
        <w:rPr>
          <w:rFonts w:ascii="宋体" w:cs="宋体" w:eastAsia="宋体" w:hAnsi="宋体"/>
          <w:b/>
          <w:bCs/>
          <w:sz w:val="24"/>
          <w:szCs w:val="24"/>
        </w:rPr>
        <w:t xml:space="preserve">中国语境下的定义。</w:t>
      </w:r>
      <w:r>
        <w:rPr>
          <w:rFonts w:ascii="宋体" w:cs="宋体" w:eastAsia="宋体" w:hAnsi="宋体"/>
          <w:sz w:val="24"/>
          <w:szCs w:val="24"/>
        </w:rPr>
        <w:t xml:space="preserve"> 2011 年，原国家旅游局提出"智慧旅游"发展战略，标志着中国智慧旅游建设的正式启动。2015 年发布的《关于促进智慧旅游发展的指导意见》将智慧旅游定义为"运用物联网、云计算、大数据、人工智能等新一代信息技术，主动感知旅游资源、旅游经济、旅游活动、旅游者等方面的信息，实现旅游服务、旅游管理、旅游营销、旅游体验的智能化"。这一定义强调了四个关键词：主动感知（数据驱动而非被动记录）、全面覆盖（资源、经济、活动、游客全维度）、智能响应（从信息呈现到自动决策）、四位一体（服务、管理、营销、体验协同）。</w:t>
      </w:r>
    </w:p>
    <w:p>
      <w:pPr>
        <w:spacing w:after="120" w:line="360"/>
        <w:jc w:val="both"/>
      </w:pPr>
      <w:r>
        <w:rPr>
          <w:rFonts w:ascii="宋体" w:cs="宋体" w:eastAsia="宋体" w:hAnsi="宋体"/>
          <w:b/>
          <w:bCs/>
          <w:sz w:val="24"/>
          <w:szCs w:val="24"/>
        </w:rPr>
        <w:t xml:space="preserve">本书的工作定义。</w:t>
      </w:r>
      <w:r>
        <w:rPr>
          <w:rFonts w:ascii="宋体" w:cs="宋体" w:eastAsia="宋体" w:hAnsi="宋体"/>
          <w:sz w:val="24"/>
          <w:szCs w:val="24"/>
        </w:rPr>
        <w:t xml:space="preserve"> 综合国内外研究进展和中国实践，本书将智慧旅游定义为：</w:t>
      </w:r>
      <w:r>
        <w:rPr>
          <w:rFonts w:ascii="宋体" w:cs="宋体" w:eastAsia="宋体" w:hAnsi="宋体"/>
          <w:b/>
          <w:bCs/>
          <w:sz w:val="24"/>
          <w:szCs w:val="24"/>
        </w:rPr>
        <w:t xml:space="preserve">以新一代信息技术（IoT、5G、大数据、AI、云计算等）为支撑，通过旅游全要素的数字化感知、网络化传输、智能化分析和协同化调度，实现游客体验优化、企业运营增效和政府治理升级的新型旅游形态。</w:t>
      </w:r>
      <w:r>
        <w:rPr>
          <w:rFonts w:ascii="宋体" w:cs="宋体" w:eastAsia="宋体" w:hAnsi="宋体"/>
          <w:sz w:val="24"/>
          <w:szCs w:val="24"/>
        </w:rPr>
        <w:t xml:space="preserve"> 这一定义的技术指向性明确——它强调智慧旅游建立在具体的技术体系之上，而非泛泛的"信息化"，这是本书与《数字文旅概论》在定位上的核心区别：《数字文旅概论》侧重产业形态和商业模式分析，本书聚焦技术原理和系统实现。</w:t>
      </w:r>
    </w:p>
    <w:p>
      <w:pPr>
        <w:pStyle w:val="Heading3"/>
        <w:spacing w:after="200" w:before="300"/>
      </w:pPr>
      <w:r>
        <w:rPr>
          <w:rFonts w:ascii="黑体" w:cs="黑体" w:eastAsia="黑体" w:hAnsi="黑体"/>
          <w:b/>
          <w:bCs/>
          <w:color w:val="000000"/>
          <w:sz w:val="26"/>
          <w:szCs w:val="26"/>
        </w:rPr>
        <w:t xml:space="preserve">1.1.2 智慧旅游与相关概念辨析</w:t>
      </w:r>
    </w:p>
    <w:p>
      <w:pPr>
        <w:spacing w:after="120" w:line="360"/>
        <w:jc w:val="both"/>
      </w:pPr>
      <w:r>
        <w:rPr>
          <w:rFonts w:ascii="宋体" w:cs="宋体" w:eastAsia="宋体" w:hAnsi="宋体"/>
          <w:b/>
          <w:bCs/>
          <w:sz w:val="24"/>
          <w:szCs w:val="24"/>
        </w:rPr>
        <w:t xml:space="preserve">智慧旅游 vs. 数字文旅。</w:t>
      </w:r>
      <w:r>
        <w:rPr>
          <w:rFonts w:ascii="宋体" w:cs="宋体" w:eastAsia="宋体" w:hAnsi="宋体"/>
          <w:sz w:val="24"/>
          <w:szCs w:val="24"/>
        </w:rPr>
        <w:t xml:space="preserve"> 智慧旅游和数字文旅是两个密切相关但各有侧重的研究领域。智慧旅游的学科根基在信息科学和旅游管理——核心问题是"技术如何优化旅游系统"。数字文旅的学科根基在文化产业和数字经济——核心问题是"数字化如何重塑文旅产业"。两者的关系可以概括为"技术层 vs. 产业层"：智慧旅游提供了数字文旅的技术底座，数字文旅则将技术应用扩展到文化生产、IP 开发、内容传播等更广泛的产业领域。一个类比有助于理解：智慧旅游是"修路"（建设信息基础设施），数字文旅是"跑车"（在基础设施上开展产业创新）。</w:t>
      </w:r>
    </w:p>
    <w:p>
      <w:pPr>
        <w:spacing w:after="120" w:line="360"/>
        <w:jc w:val="both"/>
      </w:pPr>
      <w:r>
        <w:rPr>
          <w:rFonts w:ascii="宋体" w:cs="宋体" w:eastAsia="宋体" w:hAnsi="宋体"/>
          <w:b/>
          <w:bCs/>
          <w:sz w:val="24"/>
          <w:szCs w:val="24"/>
        </w:rPr>
        <w:t xml:space="preserve">智慧旅游 vs. 旅游信息化。</w:t>
      </w:r>
      <w:r>
        <w:rPr>
          <w:rFonts w:ascii="宋体" w:cs="宋体" w:eastAsia="宋体" w:hAnsi="宋体"/>
          <w:sz w:val="24"/>
          <w:szCs w:val="24"/>
        </w:rPr>
        <w:t xml:space="preserve"> 旅游信息化是智慧旅游的前身，两者的核心区别在于"自动化程度"和"智能化水平"。旅游信息化实现了数据的电子化记录（如电子票务替代纸质票），但决策仍依赖人工。智慧旅游则实现了数据的自动采集、智能分析和自主决策——系统不仅记录"今天来了多少游客"，还预测"明天会来多少游客"并自动调整"应该采取什么措施"。从信息化到智慧化的跃升，本质是从"工具辅助"到"智能替代"的范式转换。</w:t>
      </w:r>
    </w:p>
    <w:p>
      <w:pPr>
        <w:spacing w:after="120" w:line="360"/>
        <w:jc w:val="both"/>
      </w:pPr>
      <w:r>
        <w:rPr>
          <w:rFonts w:ascii="宋体" w:cs="宋体" w:eastAsia="宋体" w:hAnsi="宋体"/>
          <w:b/>
          <w:bCs/>
          <w:sz w:val="24"/>
          <w:szCs w:val="24"/>
        </w:rPr>
        <w:t xml:space="preserve">智慧旅游 vs. 智能旅游。</w:t>
      </w:r>
      <w:r>
        <w:rPr>
          <w:rFonts w:ascii="宋体" w:cs="宋体" w:eastAsia="宋体" w:hAnsi="宋体"/>
          <w:sz w:val="24"/>
          <w:szCs w:val="24"/>
        </w:rPr>
        <w:t xml:space="preserve"> 在英文文献中，"Smart Tourism"和"Intelligent Tourism"有时混用，但中文语境下两者有细微差别。"智能旅游"更侧重技术系统的自动化能力（如自动检票闸机、自动客流计数）；"智慧旅游"则强调数据驱动的全局优化和协同决策（如根据客流预测自动调整观光车排班和门票价格）。智慧包含了智能，但超越了智能——智慧旅游不仅"能做"，还"知道什么时候该做、做到什么程度"。</w:t>
      </w:r>
    </w:p>
    <w:p>
      <w:pPr>
        <w:pStyle w:val="Heading3"/>
        <w:spacing w:after="200" w:before="300"/>
      </w:pPr>
      <w:r>
        <w:rPr>
          <w:rFonts w:ascii="黑体" w:cs="黑体" w:eastAsia="黑体" w:hAnsi="黑体"/>
          <w:b/>
          <w:bCs/>
          <w:color w:val="000000"/>
          <w:sz w:val="26"/>
          <w:szCs w:val="26"/>
        </w:rPr>
        <w:t xml:space="preserve">1.1.3 智慧旅游的核心特征</w:t>
      </w:r>
    </w:p>
    <w:p>
      <w:pPr>
        <w:spacing w:after="120" w:line="360"/>
        <w:jc w:val="both"/>
      </w:pPr>
      <w:r>
        <w:rPr>
          <w:rFonts w:ascii="宋体" w:cs="宋体" w:eastAsia="宋体" w:hAnsi="宋体"/>
          <w:b/>
          <w:bCs/>
          <w:sz w:val="24"/>
          <w:szCs w:val="24"/>
        </w:rPr>
        <w:t xml:space="preserve">全面感知。</w:t>
      </w:r>
      <w:r>
        <w:rPr>
          <w:rFonts w:ascii="宋体" w:cs="宋体" w:eastAsia="宋体" w:hAnsi="宋体"/>
          <w:sz w:val="24"/>
          <w:szCs w:val="24"/>
        </w:rPr>
        <w:t xml:space="preserve"> 智慧旅游的第一特征是"全面感知"——通过各种传感器、智能终端和信息系统，实时获取旅游资源、游客行为和环境状态的全维度数据。与传统的抽样调查和人工统计不同，智慧旅游的感知是全样本、全天候、自动化的。黄果树景区的物联网感知层每天采集超过 100 万条数据记录，覆盖票务、客流、环境、设施四大领域。</w:t>
      </w:r>
    </w:p>
    <w:p>
      <w:pPr>
        <w:spacing w:after="120" w:line="360"/>
        <w:jc w:val="both"/>
      </w:pPr>
      <w:r>
        <w:rPr>
          <w:rFonts w:ascii="宋体" w:cs="宋体" w:eastAsia="宋体" w:hAnsi="宋体"/>
          <w:b/>
          <w:bCs/>
          <w:sz w:val="24"/>
          <w:szCs w:val="24"/>
        </w:rPr>
        <w:t xml:space="preserve">互联互通。</w:t>
      </w:r>
      <w:r>
        <w:rPr>
          <w:rFonts w:ascii="宋体" w:cs="宋体" w:eastAsia="宋体" w:hAnsi="宋体"/>
          <w:sz w:val="24"/>
          <w:szCs w:val="24"/>
        </w:rPr>
        <w:t xml:space="preserve"> 数据只有流动起来才能产生价值。智慧旅游的第二个特征是"互联互通"——打破不同系统、不同部门、不同区域之间的数据壁垒，实现信息的无缝流通和共享。贵州"一码游贵州"平台的跨部门数据共享（文旅、交通、气象、公安）是互联互通在省级层面的实践典范。</w:t>
      </w:r>
    </w:p>
    <w:p>
      <w:pPr>
        <w:spacing w:after="120" w:line="360"/>
        <w:jc w:val="both"/>
      </w:pPr>
      <w:r>
        <w:rPr>
          <w:rFonts w:ascii="宋体" w:cs="宋体" w:eastAsia="宋体" w:hAnsi="宋体"/>
          <w:b/>
          <w:bCs/>
          <w:sz w:val="24"/>
          <w:szCs w:val="24"/>
        </w:rPr>
        <w:t xml:space="preserve">智能决策。</w:t>
      </w:r>
      <w:r>
        <w:rPr>
          <w:rFonts w:ascii="宋体" w:cs="宋体" w:eastAsia="宋体" w:hAnsi="宋体"/>
          <w:sz w:val="24"/>
          <w:szCs w:val="24"/>
        </w:rPr>
        <w:t xml:space="preserve"> 智慧旅游的第三个特征是"智能决策"——从数据采集到分析洞察再到行动建议的完整闭环。智能决策的深度可以分为三个层次：描述性分析（发生了什么——"水帘洞排队 40 分钟"）、预测性分析（将发生什么——"两小时后排队将降至 15 分钟"）和规范性分析（应该怎么做——"建议游客先游览陡坡塘"）。当前中国智慧旅游的实践主要集中在描述性分析向预测性分析过渡的阶段。</w:t>
      </w:r>
    </w:p>
    <w:p>
      <w:pPr>
        <w:spacing w:after="120" w:line="360"/>
        <w:jc w:val="both"/>
      </w:pPr>
      <w:r>
        <w:rPr>
          <w:rFonts w:ascii="宋体" w:cs="宋体" w:eastAsia="宋体" w:hAnsi="宋体"/>
          <w:b/>
          <w:bCs/>
          <w:sz w:val="24"/>
          <w:szCs w:val="24"/>
        </w:rPr>
        <w:t xml:space="preserve">协同调度。</w:t>
      </w:r>
      <w:r>
        <w:rPr>
          <w:rFonts w:ascii="宋体" w:cs="宋体" w:eastAsia="宋体" w:hAnsi="宋体"/>
          <w:sz w:val="24"/>
          <w:szCs w:val="24"/>
        </w:rPr>
        <w:t xml:space="preserve"> 智慧旅游的第四个特征是"协同调度"——多个系统、多个部门基于统一的数据和决策逻辑协同行动。黄果树景区的"三位一体"调度体系（客流引导+容量管控+设施协同）是协同调度的典型案例：票务系统调整价格、推送系统发送引导信息、观光车系统调整发车频率——三个系统在一个调度引擎的指挥下协调行动，而非各自为政。</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1-1**：智慧旅游的"感知-传输-分析-决策-执行"五层技术架构是贯穿本书的核心框架。感知层负责数据采集（传感器、摄像头、智能终端），传输层负责数据流通（5G、WiFi、光纤），分析层负责数据洞察（大数据平台、AI 模型），决策层负责策略生成（调度引擎、推荐算法），执行层负责行动落地（闸机、电子屏、推送系统）。五层协同运作，构成智慧旅游的完整技术闭环。</w:t>
      </w:r>
    </w:p>
    <w:p>
      <w:pPr>
        <w:spacing w:after="160" w:before="160"/>
        <w:jc w:val="center"/>
      </w:pPr>
      <w:r>
        <w:rPr>
          <w:rFonts w:ascii="楷体" w:cs="楷体" w:eastAsia="楷体" w:hAnsi="楷体"/>
          <w:i/>
          <w:iCs/>
          <w:color w:val="666666"/>
          <w:sz w:val="20"/>
          <w:szCs w:val="20"/>
        </w:rPr>
        <w:t xml:space="preserve">图 1-1：智慧旅游五层技术架构示意图</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 智慧旅游的发展脉络</w:t>
      </w:r>
    </w:p>
    <w:p>
      <w:pPr>
        <w:pStyle w:val="Heading3"/>
        <w:spacing w:after="200" w:before="300"/>
      </w:pPr>
      <w:r>
        <w:rPr>
          <w:rFonts w:ascii="黑体" w:cs="黑体" w:eastAsia="黑体" w:hAnsi="黑体"/>
          <w:b/>
          <w:bCs/>
          <w:color w:val="000000"/>
          <w:sz w:val="26"/>
          <w:szCs w:val="26"/>
        </w:rPr>
        <w:t xml:space="preserve">1.2.1 国际智慧旅游发展历程</w:t>
      </w:r>
    </w:p>
    <w:p>
      <w:pPr>
        <w:spacing w:after="120" w:line="360"/>
        <w:jc w:val="both"/>
      </w:pPr>
      <w:r>
        <w:rPr>
          <w:rFonts w:ascii="宋体" w:cs="宋体" w:eastAsia="宋体" w:hAnsi="宋体"/>
          <w:b/>
          <w:bCs/>
          <w:sz w:val="24"/>
          <w:szCs w:val="24"/>
        </w:rPr>
        <w:t xml:space="preserve">萌芽期（2000-2010）。</w:t>
      </w:r>
      <w:r>
        <w:rPr>
          <w:rFonts w:ascii="宋体" w:cs="宋体" w:eastAsia="宋体" w:hAnsi="宋体"/>
          <w:sz w:val="24"/>
          <w:szCs w:val="24"/>
        </w:rPr>
        <w:t xml:space="preserve"> 21 世纪初，随着互联网和移动通信的普及，旅游行业开始探索信息技术的深度应用。标志性事件包括：2001 年，Expedia 和 Booking.com 等 OTA 平台的崛起改变了酒店和机票的预订方式；2007 年 iPhone 的发布开启了移动互联网时代，旅游 APP 开始出现；2009 年，IBM 提出"智慧地球"（Smarter Planet）理念，为智慧旅游概念的提出奠定了思想基础。这一阶段的核心特征是"信息化"——将传统的纸质流程和电话服务迁移到互联网和移动端。</w:t>
      </w:r>
    </w:p>
    <w:p>
      <w:pPr>
        <w:spacing w:after="120" w:line="360"/>
        <w:jc w:val="both"/>
      </w:pPr>
      <w:r>
        <w:rPr>
          <w:rFonts w:ascii="宋体" w:cs="宋体" w:eastAsia="宋体" w:hAnsi="宋体"/>
          <w:b/>
          <w:bCs/>
          <w:sz w:val="24"/>
          <w:szCs w:val="24"/>
        </w:rPr>
        <w:t xml:space="preserve">兴起期（2010-2020）。</w:t>
      </w:r>
      <w:r>
        <w:rPr>
          <w:rFonts w:ascii="宋体" w:cs="宋体" w:eastAsia="宋体" w:hAnsi="宋体"/>
          <w:sz w:val="24"/>
          <w:szCs w:val="24"/>
        </w:rPr>
        <w:t xml:space="preserve"> 2010 年代是智慧旅游概念形成和实践探索的关键十年。2011 年，中国原国家旅游局提出"智慧旅游"战略；2012 年，纽约宣布建设"智慧城市+智慧旅游"；2014 年，欧盟启动"智慧旅游目的地"（Smart Tourism Destinations）项目。技术层面，4G 网络的普及、云计算的成熟和大数据技术的兴起为智慧旅游提供了基础设施条件。这一阶段的核心特征是"数据化"——从记录"发生了什么"到分析"为什么会发生"。</w:t>
      </w:r>
    </w:p>
    <w:p>
      <w:pPr>
        <w:spacing w:after="120" w:line="360"/>
        <w:jc w:val="both"/>
      </w:pPr>
      <w:r>
        <w:rPr>
          <w:rFonts w:ascii="宋体" w:cs="宋体" w:eastAsia="宋体" w:hAnsi="宋体"/>
          <w:b/>
          <w:bCs/>
          <w:sz w:val="24"/>
          <w:szCs w:val="24"/>
        </w:rPr>
        <w:t xml:space="preserve">加速期（2020 至今）。</w:t>
      </w:r>
      <w:r>
        <w:rPr>
          <w:rFonts w:ascii="宋体" w:cs="宋体" w:eastAsia="宋体" w:hAnsi="宋体"/>
          <w:sz w:val="24"/>
          <w:szCs w:val="24"/>
        </w:rPr>
        <w:t xml:space="preserve"> COVID-19 疫情成为智慧旅游发展的催化剂。无接触服务、实名制预约、客流密度管控——这些在疫情前属于"锦上添花"的智慧旅游功能，在疫情期间变成了"雪中送炭"的刚需。技术层面，5G 商用、AI 大模型爆发、边缘计算成熟、数字孪生技术落地——新技术集群为智慧旅游注入了新的动能。这一阶段的核心特征是"智能化"——从"人做决策、技术辅助"到"技术自主决策、人监督确认"。</w:t>
      </w:r>
    </w:p>
    <w:p>
      <w:pPr>
        <w:pStyle w:val="Heading3"/>
        <w:spacing w:after="200" w:before="300"/>
      </w:pPr>
      <w:r>
        <w:rPr>
          <w:rFonts w:ascii="黑体" w:cs="黑体" w:eastAsia="黑体" w:hAnsi="黑体"/>
          <w:b/>
          <w:bCs/>
          <w:color w:val="000000"/>
          <w:sz w:val="26"/>
          <w:szCs w:val="26"/>
        </w:rPr>
        <w:t xml:space="preserve">1.2.2 中国智慧旅游的政策推动</w:t>
      </w:r>
    </w:p>
    <w:p>
      <w:pPr>
        <w:spacing w:after="120" w:line="360"/>
        <w:jc w:val="both"/>
      </w:pPr>
      <w:r>
        <w:rPr>
          <w:rFonts w:ascii="宋体" w:cs="宋体" w:eastAsia="宋体" w:hAnsi="宋体"/>
          <w:b/>
          <w:bCs/>
          <w:sz w:val="24"/>
          <w:szCs w:val="24"/>
        </w:rPr>
        <w:t xml:space="preserve">战略启动期（2011-2015）。</w:t>
      </w:r>
      <w:r>
        <w:rPr>
          <w:rFonts w:ascii="宋体" w:cs="宋体" w:eastAsia="宋体" w:hAnsi="宋体"/>
          <w:sz w:val="24"/>
          <w:szCs w:val="24"/>
        </w:rPr>
        <w:t xml:space="preserve"> 2011 年，原国家旅游局提出"智慧旅游"发展战略，明确将智慧旅游列为旅游业转型升级的核心抓手。2014 年，国家旅游局将"美丽中国之旅——智慧旅游年"确定为年度旅游宣传主题。2015 年，原国家旅游局印发《关于促进智慧旅游发展的指导意见》，提出了智慧旅游建设的总体目标、重点任务和保障措施。这一阶段的政策特征是"定方向、搭框架"。</w:t>
      </w:r>
    </w:p>
    <w:p>
      <w:pPr>
        <w:spacing w:after="120" w:line="360"/>
        <w:jc w:val="both"/>
      </w:pPr>
      <w:r>
        <w:rPr>
          <w:rFonts w:ascii="宋体" w:cs="宋体" w:eastAsia="宋体" w:hAnsi="宋体"/>
          <w:b/>
          <w:bCs/>
          <w:sz w:val="24"/>
          <w:szCs w:val="24"/>
        </w:rPr>
        <w:t xml:space="preserve">全面建设期（2016-2020）。</w:t>
      </w:r>
      <w:r>
        <w:rPr>
          <w:rFonts w:ascii="宋体" w:cs="宋体" w:eastAsia="宋体" w:hAnsi="宋体"/>
          <w:sz w:val="24"/>
          <w:szCs w:val="24"/>
        </w:rPr>
        <w:t xml:space="preserve"> 2016 年，国务院印发《"十三五"旅游业发展规划》，将智慧旅游列入重点工程。2017 年，GB/T 34678《智慧景区建设规范》国家标准正式发布，为景区智慧化建设提供了技术规范。2018 年，文化和旅游部组建，智慧旅游纳入文旅融合的大框架。2020 年，十部门联合印发《关于深化"互联网+旅游"推动旅游业高质量发展的意见》。这一阶段的政策特征是"建标准、推应用"。</w:t>
      </w:r>
    </w:p>
    <w:p>
      <w:pPr>
        <w:spacing w:after="120" w:line="360"/>
        <w:jc w:val="both"/>
      </w:pPr>
      <w:r>
        <w:rPr>
          <w:rFonts w:ascii="宋体" w:cs="宋体" w:eastAsia="宋体" w:hAnsi="宋体"/>
          <w:b/>
          <w:bCs/>
          <w:sz w:val="24"/>
          <w:szCs w:val="24"/>
        </w:rPr>
        <w:t xml:space="preserve">深化升级期（2021 至今）。</w:t>
      </w:r>
      <w:r>
        <w:rPr>
          <w:rFonts w:ascii="宋体" w:cs="宋体" w:eastAsia="宋体" w:hAnsi="宋体"/>
          <w:sz w:val="24"/>
          <w:szCs w:val="24"/>
        </w:rPr>
        <w:t xml:space="preserve"> 2021 年，《"十四五"文化和旅游发展规划》将智慧旅游列为重点方向。2022 年，国家文化数字化战略的出台为智慧旅游提供了更高层面的战略支撑。2023 年以来，生成式 AI 的爆发推动了"AI+旅游"的加速落地。这一阶段的政策特征是"深融合、促创新"。</w:t>
      </w:r>
    </w:p>
    <w:p>
      <w:pPr>
        <w:pStyle w:val="Heading3"/>
        <w:spacing w:after="200" w:before="300"/>
      </w:pPr>
      <w:r>
        <w:rPr>
          <w:rFonts w:ascii="黑体" w:cs="黑体" w:eastAsia="黑体" w:hAnsi="黑体"/>
          <w:b/>
          <w:bCs/>
          <w:color w:val="000000"/>
          <w:sz w:val="26"/>
          <w:szCs w:val="26"/>
        </w:rPr>
        <w:t xml:space="preserve">1.2.3 贵州智慧旅游的先行探索</w:t>
      </w:r>
    </w:p>
    <w:p>
      <w:pPr>
        <w:spacing w:after="120" w:line="360"/>
        <w:jc w:val="both"/>
      </w:pPr>
      <w:r>
        <w:rPr>
          <w:rFonts w:ascii="宋体" w:cs="宋体" w:eastAsia="宋体" w:hAnsi="宋体"/>
          <w:b/>
          <w:bCs/>
          <w:sz w:val="24"/>
          <w:szCs w:val="24"/>
        </w:rPr>
        <w:t xml:space="preserve">大数据战略的先发优势。</w:t>
      </w:r>
      <w:r>
        <w:rPr>
          <w:rFonts w:ascii="宋体" w:cs="宋体" w:eastAsia="宋体" w:hAnsi="宋体"/>
          <w:sz w:val="24"/>
          <w:szCs w:val="24"/>
        </w:rPr>
        <w:t xml:space="preserve"> 贵州是中国智慧旅游发展的先行者。2014 年，贵州获批建设全国首个大数据综合试验区；2015 年，贵阳大数据交易所挂牌成立；2016 年，国家大数据（贵州）综合试验区获批。这些先发布局为贵州智慧旅游提供了全国领先的数据基础设施。苹果、腾讯、华为等科技巨头在贵州建设的数据中心，为智慧旅游的算力和存储需求提供了就近支撑。</w:t>
      </w:r>
    </w:p>
    <w:p>
      <w:pPr>
        <w:spacing w:after="120" w:line="360"/>
        <w:jc w:val="both"/>
      </w:pPr>
      <w:r>
        <w:rPr>
          <w:rFonts w:ascii="宋体" w:cs="宋体" w:eastAsia="宋体" w:hAnsi="宋体"/>
          <w:b/>
          <w:bCs/>
          <w:sz w:val="24"/>
          <w:szCs w:val="24"/>
        </w:rPr>
        <w:t xml:space="preserve">"一码游贵州"的省级实践。</w:t>
      </w:r>
      <w:r>
        <w:rPr>
          <w:rFonts w:ascii="宋体" w:cs="宋体" w:eastAsia="宋体" w:hAnsi="宋体"/>
          <w:sz w:val="24"/>
          <w:szCs w:val="24"/>
        </w:rPr>
        <w:t xml:space="preserve"> 2020 年 5 月，"一码游贵州"全域智慧旅游平台上线，成为全国首个省级层面的"一码通"智慧旅游平台。平台以微信小程序为载体，整合全省 500 余家 A 级景区的票务、导览和资讯服务，累计用户超过 3000 万。其技术架构体现了"前轻后重"的设计理念——前端极简（微信小程序，无需下载），后端强大的数据中台和服务中台支撑。</w:t>
      </w:r>
    </w:p>
    <w:p>
      <w:pPr>
        <w:spacing w:after="120" w:line="360"/>
        <w:jc w:val="both"/>
      </w:pPr>
      <w:r>
        <w:rPr>
          <w:rFonts w:ascii="宋体" w:cs="宋体" w:eastAsia="宋体" w:hAnsi="宋体"/>
          <w:b/>
          <w:bCs/>
          <w:sz w:val="24"/>
          <w:szCs w:val="24"/>
        </w:rPr>
        <w:t xml:space="preserve">黄果树智慧景区的标杆意义。</w:t>
      </w:r>
      <w:r>
        <w:rPr>
          <w:rFonts w:ascii="宋体" w:cs="宋体" w:eastAsia="宋体" w:hAnsi="宋体"/>
          <w:sz w:val="24"/>
          <w:szCs w:val="24"/>
        </w:rPr>
        <w:t xml:space="preserve"> 黄果树景区的"三位一体"智慧调度体系是中国智慧景区建设的标杆。项目涵盖大数据中心建设、票务系统升级（实名制分时预约）、客流监测网络（视频 AI 分析+IoT 传感器）、观光车智能调度、动态定价引擎和安全应急联动系统。2024 年入选文化和旅游部"智慧旅游典型案例"。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1.3 智慧旅游技术图谱</w:t>
      </w:r>
    </w:p>
    <w:p>
      <w:pPr>
        <w:pStyle w:val="Heading3"/>
        <w:spacing w:after="200" w:before="300"/>
      </w:pPr>
      <w:r>
        <w:rPr>
          <w:rFonts w:ascii="黑体" w:cs="黑体" w:eastAsia="黑体" w:hAnsi="黑体"/>
          <w:b/>
          <w:bCs/>
          <w:color w:val="000000"/>
          <w:sz w:val="26"/>
          <w:szCs w:val="26"/>
        </w:rPr>
        <w:t xml:space="preserve">1.3.1 技术体系的层次结构</w:t>
      </w:r>
    </w:p>
    <w:p>
      <w:pPr>
        <w:spacing w:after="120" w:line="360"/>
        <w:jc w:val="both"/>
      </w:pPr>
      <w:r>
        <w:rPr>
          <w:rFonts w:ascii="宋体" w:cs="宋体" w:eastAsia="宋体" w:hAnsi="宋体"/>
          <w:b/>
          <w:bCs/>
          <w:sz w:val="24"/>
          <w:szCs w:val="24"/>
        </w:rPr>
        <w:t xml:space="preserve">五层架构模型。</w:t>
      </w:r>
      <w:r>
        <w:rPr>
          <w:rFonts w:ascii="宋体" w:cs="宋体" w:eastAsia="宋体" w:hAnsi="宋体"/>
          <w:sz w:val="24"/>
          <w:szCs w:val="24"/>
        </w:rPr>
        <w:t xml:space="preserve"> 智慧旅游的技术体系可以抽象为五个层次。</w:t>
      </w:r>
      <w:r>
        <w:rPr>
          <w:rFonts w:ascii="宋体" w:cs="宋体" w:eastAsia="宋体" w:hAnsi="宋体"/>
          <w:b/>
          <w:bCs/>
          <w:sz w:val="24"/>
          <w:szCs w:val="24"/>
        </w:rPr>
        <w:t xml:space="preserve">感知层</w:t>
      </w:r>
      <w:r>
        <w:rPr>
          <w:rFonts w:ascii="宋体" w:cs="宋体" w:eastAsia="宋体" w:hAnsi="宋体"/>
          <w:sz w:val="24"/>
          <w:szCs w:val="24"/>
        </w:rPr>
        <w:t xml:space="preserve">位于最底层，负责从物理世界采集数据——摄像头、红外传感器、RFID 标签、GPS 定位、WiFi 探针、环境传感器等。</w:t>
      </w:r>
      <w:r>
        <w:rPr>
          <w:rFonts w:ascii="宋体" w:cs="宋体" w:eastAsia="宋体" w:hAnsi="宋体"/>
          <w:b/>
          <w:bCs/>
          <w:sz w:val="24"/>
          <w:szCs w:val="24"/>
        </w:rPr>
        <w:t xml:space="preserve">传输层</w:t>
      </w:r>
      <w:r>
        <w:rPr>
          <w:rFonts w:ascii="宋体" w:cs="宋体" w:eastAsia="宋体" w:hAnsi="宋体"/>
          <w:sz w:val="24"/>
          <w:szCs w:val="24"/>
        </w:rPr>
        <w:t xml:space="preserve">负责数据的流通——5G 网络提供高带宽低延迟的无线连接，光纤提供骨干传输，LoRa/NB-IoT 等低功耗广域网连接偏远地区的物联网设备。</w:t>
      </w:r>
      <w:r>
        <w:rPr>
          <w:rFonts w:ascii="宋体" w:cs="宋体" w:eastAsia="宋体" w:hAnsi="宋体"/>
          <w:b/>
          <w:bCs/>
          <w:sz w:val="24"/>
          <w:szCs w:val="24"/>
        </w:rPr>
        <w:t xml:space="preserve">平台层</w:t>
      </w:r>
      <w:r>
        <w:rPr>
          <w:rFonts w:ascii="宋体" w:cs="宋体" w:eastAsia="宋体" w:hAnsi="宋体"/>
          <w:sz w:val="24"/>
          <w:szCs w:val="24"/>
        </w:rPr>
        <w:t xml:space="preserve">负责数据的存储、计算和管理——云计算提供弹性的算力资源，大数据平台提供数据治理和分析能力，数据中台提供统一的数据服务。</w:t>
      </w:r>
      <w:r>
        <w:rPr>
          <w:rFonts w:ascii="宋体" w:cs="宋体" w:eastAsia="宋体" w:hAnsi="宋体"/>
          <w:b/>
          <w:bCs/>
          <w:sz w:val="24"/>
          <w:szCs w:val="24"/>
        </w:rPr>
        <w:t xml:space="preserve">智能层</w:t>
      </w:r>
      <w:r>
        <w:rPr>
          <w:rFonts w:ascii="宋体" w:cs="宋体" w:eastAsia="宋体" w:hAnsi="宋体"/>
          <w:sz w:val="24"/>
          <w:szCs w:val="24"/>
        </w:rPr>
        <w:t xml:space="preserve">负责从数据中提取洞察——机器学习模型进行客流预测，计算机视觉算法进行人群密度分析，自然语言处理技术支撑智能客服。</w:t>
      </w:r>
      <w:r>
        <w:rPr>
          <w:rFonts w:ascii="宋体" w:cs="宋体" w:eastAsia="宋体" w:hAnsi="宋体"/>
          <w:b/>
          <w:bCs/>
          <w:sz w:val="24"/>
          <w:szCs w:val="24"/>
        </w:rPr>
        <w:t xml:space="preserve">应用层</w:t>
      </w:r>
      <w:r>
        <w:rPr>
          <w:rFonts w:ascii="宋体" w:cs="宋体" w:eastAsia="宋体" w:hAnsi="宋体"/>
          <w:sz w:val="24"/>
          <w:szCs w:val="24"/>
        </w:rPr>
        <w:t xml:space="preserve">是用户直接交互的界面——景区 APP、微信小程序、指挥调度大屏、电子票务闸机、智能导览终端等。</w:t>
      </w:r>
    </w:p>
    <w:p>
      <w:pPr>
        <w:spacing w:after="120" w:line="360"/>
        <w:jc w:val="both"/>
      </w:pPr>
      <w:r>
        <w:rPr>
          <w:rFonts w:ascii="宋体" w:cs="宋体" w:eastAsia="宋体" w:hAnsi="宋体"/>
          <w:b/>
          <w:bCs/>
          <w:sz w:val="24"/>
          <w:szCs w:val="24"/>
        </w:rPr>
        <w:t xml:space="preserve">技术栈的协同逻辑。</w:t>
      </w:r>
      <w:r>
        <w:rPr>
          <w:rFonts w:ascii="宋体" w:cs="宋体" w:eastAsia="宋体" w:hAnsi="宋体"/>
          <w:sz w:val="24"/>
          <w:szCs w:val="24"/>
        </w:rPr>
        <w:t xml:space="preserve"> 五个层次不是各自为政，而是通过标准化的接口和协议协同运作。感知层的数据通过传输层进入平台层，在平台层经过清洗、标准化和融合后进入智能层进行分析，分析结果通过应用层呈现给不同用户（游客、管理者、政府）。任何一个层次的短板都会影响整体系统的效能——再好的 AI 算法，如果感知层的数据质量差，也产不出准确的预测。</w:t>
      </w:r>
    </w:p>
    <w:p>
      <w:pPr>
        <w:pStyle w:val="Heading3"/>
        <w:spacing w:after="200" w:before="300"/>
      </w:pPr>
      <w:r>
        <w:rPr>
          <w:rFonts w:ascii="黑体" w:cs="黑体" w:eastAsia="黑体" w:hAnsi="黑体"/>
          <w:b/>
          <w:bCs/>
          <w:color w:val="000000"/>
          <w:sz w:val="26"/>
          <w:szCs w:val="26"/>
        </w:rPr>
        <w:t xml:space="preserve">1.3.2 核心技术体系</w:t>
      </w:r>
    </w:p>
    <w:p>
      <w:pPr>
        <w:spacing w:after="120" w:line="360"/>
        <w:jc w:val="both"/>
      </w:pPr>
      <w:r>
        <w:rPr>
          <w:rFonts w:ascii="宋体" w:cs="宋体" w:eastAsia="宋体" w:hAnsi="宋体"/>
          <w:b/>
          <w:bCs/>
          <w:sz w:val="24"/>
          <w:szCs w:val="24"/>
        </w:rPr>
        <w:t xml:space="preserve">物联网（IoT）。</w:t>
      </w:r>
      <w:r>
        <w:rPr>
          <w:rFonts w:ascii="宋体" w:cs="宋体" w:eastAsia="宋体" w:hAnsi="宋体"/>
          <w:sz w:val="24"/>
          <w:szCs w:val="24"/>
        </w:rPr>
        <w:t xml:space="preserve"> 物联网是智慧旅游的"感官系统"，负责将物理世界数字化。在景区场景中，IoT 设备包括：客流计数传感器（红外、激光、视觉）、环境监测传感器（温度、湿度、PM2.5、噪声）、设施状态传感器（闸机运行状态、观光车位置和速度）、安全监测传感器（地质灾害位移监测、消防烟感）。IoT 设备选型的关键考量包括：精度（能否满足业务需求）、功耗（电池续航时间）、环境适应性（能否在户外、高温、高湿条件下稳定工作）、成本（大规模部署的经济可行性）。</w:t>
      </w:r>
    </w:p>
    <w:p>
      <w:pPr>
        <w:spacing w:after="120" w:line="360"/>
        <w:jc w:val="both"/>
      </w:pPr>
      <w:r>
        <w:rPr>
          <w:rFonts w:ascii="宋体" w:cs="宋体" w:eastAsia="宋体" w:hAnsi="宋体"/>
          <w:b/>
          <w:bCs/>
          <w:sz w:val="24"/>
          <w:szCs w:val="24"/>
        </w:rPr>
        <w:t xml:space="preserve">5G 通信。</w:t>
      </w:r>
      <w:r>
        <w:rPr>
          <w:rFonts w:ascii="宋体" w:cs="宋体" w:eastAsia="宋体" w:hAnsi="宋体"/>
          <w:sz w:val="24"/>
          <w:szCs w:val="24"/>
        </w:rPr>
        <w:t xml:space="preserve"> 5G 是智慧旅游的"神经系统"，提供了三大技术特性：增强移动宽带（eMBB）——支撑超高清视频直播和 VR 全景游览；超高可靠低时延通信（uRLLC）——支撑自动驾驶观光车和远程应急救援；大规模机器类通信（mMTC）——支撑景区内数以千计的 IoT 设备的并发连接。截至 2025 年底，中国已建成超过 400 万个 5G 基站，5A 级景区 5G 覆盖率超过 95%，为智慧旅游提供了坚实的网络基础设施。</w:t>
      </w:r>
    </w:p>
    <w:p>
      <w:pPr>
        <w:spacing w:after="120" w:line="360"/>
        <w:jc w:val="both"/>
      </w:pPr>
      <w:r>
        <w:rPr>
          <w:rFonts w:ascii="宋体" w:cs="宋体" w:eastAsia="宋体" w:hAnsi="宋体"/>
          <w:b/>
          <w:bCs/>
          <w:sz w:val="24"/>
          <w:szCs w:val="24"/>
        </w:rPr>
        <w:t xml:space="preserve">大数据与人工智能。</w:t>
      </w:r>
      <w:r>
        <w:rPr>
          <w:rFonts w:ascii="宋体" w:cs="宋体" w:eastAsia="宋体" w:hAnsi="宋体"/>
          <w:sz w:val="24"/>
          <w:szCs w:val="24"/>
        </w:rPr>
        <w:t xml:space="preserve"> 大数据和 AI 是智慧旅游的"大脑"。大数据技术解决的是"存得下、算得快"的问题——景区每天产生的客流、交易、监控视频等数据量可达 TB 级别，需要分布式存储和并行计算框架（如 Hadoop、Spark）来处理。AI 技术解决的是"看得懂、想得清"的问题——客流预测模型告诉管理者明天哪个时段会拥堵，计算机视觉算法自动识别翻越护栏的危险行为，自然语言处理技术让智能客服理解游客的意图并给出准确回复。</w:t>
      </w:r>
    </w:p>
    <w:p>
      <w:pPr>
        <w:spacing w:after="120" w:line="360"/>
        <w:jc w:val="both"/>
      </w:pPr>
      <w:r>
        <w:rPr>
          <w:rFonts w:ascii="宋体" w:cs="宋体" w:eastAsia="宋体" w:hAnsi="宋体"/>
          <w:b/>
          <w:bCs/>
          <w:sz w:val="24"/>
          <w:szCs w:val="24"/>
        </w:rPr>
        <w:t xml:space="preserve">云计算与边缘计算。</w:t>
      </w:r>
      <w:r>
        <w:rPr>
          <w:rFonts w:ascii="宋体" w:cs="宋体" w:eastAsia="宋体" w:hAnsi="宋体"/>
          <w:sz w:val="24"/>
          <w:szCs w:val="24"/>
        </w:rPr>
        <w:t xml:space="preserve"> 云计算和边缘计算是智慧旅游的"算力基座"。云计算提供弹性的、按需使用的计算资源——景区不需要自建昂贵的数据中心，可以通过公有云（阿里云、腾讯云、华为云）获得所需的算力和存储。边缘计算将计算能力下沉到网络边缘（景区本地服务器、网关设备），处理需要低延迟响应的任务——人脸识别入园需要在毫秒级完成，不能等待数据往返云端。云边协同的架构平衡了成本、性能和可靠性。</w:t>
      </w:r>
    </w:p>
    <w:p>
      <w:pPr>
        <w:pStyle w:val="Heading3"/>
        <w:spacing w:after="200" w:before="300"/>
      </w:pPr>
      <w:r>
        <w:rPr>
          <w:rFonts w:ascii="黑体" w:cs="黑体" w:eastAsia="黑体" w:hAnsi="黑体"/>
          <w:b/>
          <w:bCs/>
          <w:color w:val="000000"/>
          <w:sz w:val="26"/>
          <w:szCs w:val="26"/>
        </w:rPr>
        <w:t xml:space="preserve">1.3.3 技术选型的原则</w:t>
      </w:r>
    </w:p>
    <w:p>
      <w:pPr>
        <w:spacing w:after="120" w:line="360"/>
        <w:jc w:val="both"/>
      </w:pPr>
      <w:r>
        <w:rPr>
          <w:rFonts w:ascii="宋体" w:cs="宋体" w:eastAsia="宋体" w:hAnsi="宋体"/>
          <w:b/>
          <w:bCs/>
          <w:sz w:val="24"/>
          <w:szCs w:val="24"/>
        </w:rPr>
        <w:t xml:space="preserve">需求驱动，而非技术驱动。</w:t>
      </w:r>
      <w:r>
        <w:rPr>
          <w:rFonts w:ascii="宋体" w:cs="宋体" w:eastAsia="宋体" w:hAnsi="宋体"/>
          <w:sz w:val="24"/>
          <w:szCs w:val="24"/>
        </w:rPr>
        <w:t xml:space="preserve"> 智慧旅游技术选型的首要原则是"需求驱动"——从业务问题出发选择技术，而非从技术出发寻找应用场景。一个经典的反面案例是：某景区花费数百万元建设了 VR 全景游览系统，但游客使用率不足 5%——因为游客来到景区是为了看真实的风景，而不是在景区门口戴着 VR 头盔看虚拟风景。正确的技术选型流程是：明确业务痛点→评估技术可行性→比较成本效益→制定实施计划→持续优化迭代。</w:t>
      </w:r>
    </w:p>
    <w:p>
      <w:pPr>
        <w:spacing w:after="120" w:line="360"/>
        <w:jc w:val="both"/>
      </w:pPr>
      <w:r>
        <w:rPr>
          <w:rFonts w:ascii="宋体" w:cs="宋体" w:eastAsia="宋体" w:hAnsi="宋体"/>
          <w:b/>
          <w:bCs/>
          <w:sz w:val="24"/>
          <w:szCs w:val="24"/>
        </w:rPr>
        <w:t xml:space="preserve">适度超前，避免过度投资。</w:t>
      </w:r>
      <w:r>
        <w:rPr>
          <w:rFonts w:ascii="宋体" w:cs="宋体" w:eastAsia="宋体" w:hAnsi="宋体"/>
          <w:sz w:val="24"/>
          <w:szCs w:val="24"/>
        </w:rPr>
        <w:t xml:space="preserve"> 技术在快速迭代，今天的前沿可能三年后成为标配。技术选型需要在"适度超前"和"避免过度投资"之间取得平衡。一个实用的判断标准是：如果某项技术的应用能够产生明确的、可量化的业务价值（如降低排队时间 30%、提升票务收入 10%），且在 3-5 年内能够收回投资，则是值得的；如果业务价值模糊，仅因为"大家都在做"或"看起来很先进"，则需要谨慎。</w:t>
      </w:r>
    </w:p>
    <w:p>
      <w:pPr>
        <w:spacing w:after="120" w:line="360"/>
        <w:jc w:val="both"/>
      </w:pPr>
      <w:r>
        <w:rPr>
          <w:rFonts w:ascii="宋体" w:cs="宋体" w:eastAsia="宋体" w:hAnsi="宋体"/>
          <w:b/>
          <w:bCs/>
          <w:sz w:val="24"/>
          <w:szCs w:val="24"/>
        </w:rPr>
        <w:t xml:space="preserve">开放标准，避免厂商锁定。</w:t>
      </w:r>
      <w:r>
        <w:rPr>
          <w:rFonts w:ascii="宋体" w:cs="宋体" w:eastAsia="宋体" w:hAnsi="宋体"/>
          <w:sz w:val="24"/>
          <w:szCs w:val="24"/>
        </w:rPr>
        <w:t xml:space="preserve"> 智慧旅游系统的建设涉及多个供应商的产品和服务的集成。选择采用开放标准和开放接口的技术方案，可以避免被单一厂商"锁定"——当需要更换或升级某个组件时，不会因为接口不兼容而被迫更换整个系统。在采购技术产品和系统时，应将"是否支持开放标准 API""是否提供完整的技术文档""是否有活跃的开发者社区"作为重要的评估指标。</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1-2**：技术成熟度曲线（Hype Cycle）由 Gartner 公司提出，描述了新技术从"触发期"到"泡沫期"到"幻灭期"到"复苏期"到"成熟期"的典型演进路径。智慧旅游从业者需要具备识别技术所处阶段的能力——在"泡沫期"跟风投入可能造成资源浪费，在"复苏期"果断切入则可能获得先发优势。以 VR 旅游为例，2016 年前后处于"泡沫期"，大量景区跟风建设 VR 体验馆但效果不佳；2023 年以后随着硬件体验提升和内容生态丰富，VR 旅游正在进入"复苏期"，此时重新评估其应用价值更为理性。</w:t>
      </w:r>
    </w:p>
    <w:p>
      <w:pPr>
        <w:spacing w:after="160" w:before="160"/>
        <w:jc w:val="center"/>
      </w:pPr>
      <w:r>
        <w:rPr>
          <w:rFonts w:ascii="楷体" w:cs="楷体" w:eastAsia="楷体" w:hAnsi="楷体"/>
          <w:i/>
          <w:iCs/>
          <w:color w:val="666666"/>
          <w:sz w:val="20"/>
          <w:szCs w:val="20"/>
        </w:rPr>
        <w:t xml:space="preserve">表 1-1：智慧旅游核心技术成熟度评估（2026 年）</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技术</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成熟度阶段</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文旅应用成熟度</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建议策略</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5G 通信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复苏期→成熟期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高（网络已覆盖）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广泛应用</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物联网传感器</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成熟期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按需部署</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大数据分析</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成熟期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中高</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深化应用</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 客流预测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复苏期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重点推进</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边缘计算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复苏期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中低</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试点探索</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数字孪生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泡沫期→幻灭期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谨慎评估</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文旅元宇宙</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泡沫期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极低</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保持关注</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区块链</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幻灭期→复苏期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特定场景</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概念内涵、发展脉络和技术图谱三个维度建立了智慧旅游的基础认知框架。智慧旅游是以新一代信息技术为支撑的新型旅游形态，其核心特征是全面感知、互联互通、智能决策和协同调度。智慧旅游经历了从信息化到数据化再到智能化的演进，中国在政策推动和场景实践方面走在全球前列，贵州凭借大数据先发优势成为全国智慧旅游的先行者。智慧旅游技术体系遵循"感知-传输-平台-智能-应用"五层架构，技术选型应坚持需求驱动、适度超前和开放标准三大原则。</w:t>
      </w:r>
    </w:p>
    <w:p>
      <w:pPr>
        <w:spacing w:after="120" w:line="360"/>
        <w:jc w:val="both"/>
      </w:pPr>
      <w:r>
        <w:rPr>
          <w:rFonts w:ascii="宋体" w:cs="宋体" w:eastAsia="宋体" w:hAnsi="宋体"/>
          <w:sz w:val="24"/>
          <w:szCs w:val="24"/>
        </w:rPr>
        <w:t xml:space="preserve">本章作为全书的总论，为后续各章的技术深入学习奠定了概念基础和认知框架。第 2 章将在此基础上，详细展开智慧旅游的总体技术架构和系统集成方法。</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：简述智慧旅游与旅游信息化的核心区别。为什么说"从信息化到智慧化的跃升是范式转换"？</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：选择一个你熟悉的旅游景区，运用本章的"五层技术架构"框架，分析该景区的智慧化现状——每一层已经部署了哪些技术？哪些层次是短板？</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：贵州"一码游贵州"平台是省级智慧旅游平台的典型。请从"全面感知、互联互通、智能决策、协同调度"四个特征维度，分析该平台的智慧化水平，并指出其最需要提升的维度。</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 Gartner 技术成熟度曲线框架，选择三项你认为在智慧旅游领域具有应用潜力的新兴技术（如生成式 AI、数字孪生、脑机接口等），评估其当前所处的成熟度阶段，并论证你的判断依据。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Gretzel U, Sigala M, Xiang Z, et al. Smart tourism: foundations and developments[J]. Electronic Markets, 2015, 25(3): 179-188.</w:t>
      </w:r>
    </w:p>
    <w:p>
      <w:pPr>
        <w:spacing w:after="120" w:line="360"/>
        <w:jc w:val="both"/>
      </w:pPr>
      <w:r>
        <w:rPr>
          <w:rFonts w:ascii="宋体" w:cs="宋体" w:eastAsia="宋体" w:hAnsi="宋体"/>
          <w:sz w:val="24"/>
          <w:szCs w:val="24"/>
        </w:rPr>
        <w:t xml:space="preserve">[2] Gretzel U, Werthner H, Koo C, et al. Conceptual foundations for understanding smart tourism ecosystems[J]. Computers in Human Behavior, 2015, 50: 558-563.</w:t>
      </w:r>
    </w:p>
    <w:p>
      <w:pPr>
        <w:spacing w:after="120" w:line="360"/>
        <w:jc w:val="both"/>
      </w:pPr>
      <w:r>
        <w:rPr>
          <w:rFonts w:ascii="宋体" w:cs="宋体" w:eastAsia="宋体" w:hAnsi="宋体"/>
          <w:sz w:val="24"/>
          <w:szCs w:val="24"/>
        </w:rPr>
        <w:t xml:space="preserve">[3] Wang D, Li X, Li Y. China's "smart tourism destination" initiative: A taste of the service-dominant logic[J]. Journal of Destination Marketing &amp; Management, 2013, 2(2): 59-61.</w:t>
      </w:r>
    </w:p>
    <w:p>
      <w:pPr>
        <w:spacing w:after="120" w:line="360"/>
        <w:jc w:val="both"/>
      </w:pPr>
      <w:r>
        <w:rPr>
          <w:rFonts w:ascii="宋体" w:cs="宋体" w:eastAsia="宋体" w:hAnsi="宋体"/>
          <w:sz w:val="24"/>
          <w:szCs w:val="24"/>
        </w:rPr>
        <w:t xml:space="preserve">[4] 国家旅游局. 关于促进智慧旅游发展的指导意见[Z]. 2015.</w:t>
      </w:r>
    </w:p>
    <w:p>
      <w:pPr>
        <w:spacing w:after="120" w:line="360"/>
        <w:jc w:val="both"/>
      </w:pPr>
      <w:r>
        <w:rPr>
          <w:rFonts w:ascii="宋体" w:cs="宋体" w:eastAsia="宋体" w:hAnsi="宋体"/>
          <w:sz w:val="24"/>
          <w:szCs w:val="24"/>
        </w:rPr>
        <w:t xml:space="preserve">[5] 文化和旅游部等十部门. 关于深化"互联网+旅游"推动旅游业高质量发展的意见[Z]. 2020.</w:t>
      </w:r>
    </w:p>
    <w:p>
      <w:pPr>
        <w:spacing w:after="120" w:line="360"/>
        <w:jc w:val="both"/>
      </w:pPr>
      <w:r>
        <w:rPr>
          <w:rFonts w:ascii="宋体" w:cs="宋体" w:eastAsia="宋体" w:hAnsi="宋体"/>
          <w:sz w:val="24"/>
          <w:szCs w:val="24"/>
        </w:rPr>
        <w:t xml:space="preserve">[6] 张月婷, 余燕伶, 张之蕾, 等. 智慧旅游理论与运用[M]. 北京: 清华大学出版社, 2026.</w:t>
      </w:r>
    </w:p>
    <w:p>
      <w:pPr>
        <w:spacing w:after="120" w:line="360"/>
        <w:jc w:val="both"/>
      </w:pPr>
      <w:r>
        <w:rPr>
          <w:rFonts w:ascii="宋体" w:cs="宋体" w:eastAsia="宋体" w:hAnsi="宋体"/>
          <w:sz w:val="24"/>
          <w:szCs w:val="24"/>
        </w:rPr>
        <w:t xml:space="preserve">[7] 王昆欣, 史庆滨. 智慧旅游运营实务[M]. 北京: 高等教育出版社, 2026.</w:t>
      </w:r>
    </w:p>
    <w:p>
      <w:pPr>
        <w:spacing w:after="120" w:line="360"/>
        <w:jc w:val="both"/>
      </w:pPr>
      <w:r>
        <w:rPr>
          <w:rFonts w:ascii="宋体" w:cs="宋体" w:eastAsia="宋体" w:hAnsi="宋体"/>
          <w:sz w:val="24"/>
          <w:szCs w:val="24"/>
        </w:rPr>
        <w:t xml:space="preserve">[8] Buhalis D, Amaranggana A. Smart tourism destinations: enhancing tourism experience through personalisation of services[M]//Information and Communication Technologies in Tourism 2015. Springer, 2015: 377-389.</w:t>
      </w:r>
    </w:p>
    <w:p>
      <w:r>
        <w:br w:type="page"/>
      </w:r>
    </w:p>
    <w:p>
      <w:pPr>
        <w:pStyle w:val="Heading1"/>
        <w:spacing w:after="200" w:before="400"/>
      </w:pPr>
      <w:r>
        <w:rPr>
          <w:rFonts w:ascii="黑体" w:cs="黑体" w:eastAsia="黑体" w:hAnsi="黑体"/>
          <w:b/>
          <w:bCs/>
          <w:color w:val="1F4E79"/>
          <w:sz w:val="32"/>
          <w:szCs w:val="32"/>
        </w:rPr>
        <w:t xml:space="preserve">第 2 章  智慧旅游技术架构</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：学生能够描述智慧旅游的总体技术架构（感知层、传输层、平台层、智能层、应用层），理解各层之间的数据流和接口关系，掌握系统集成的基本方法。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：学生能够针对给定的景区智慧化需求，设计初步的技术架构方案，绘制系统架构图并说明各模块的功能和相互关系。</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：学生能够建立系统思维——理解智慧旅游不是单点技术的堆砌，而是多技术协同的系统工程，学会从架构视角评估技术方案的可行性和可持续性。</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2022 年，黄果树景区启动扩容改造项目时，面临一个典型的技术架构挑战：景区已有票务系统（2013 年建设）、监控系统（2016 年建设）、观光车调度系统（2018 年建设）——三套系统来自不同供应商，数据格式不统一，接口协议各异，彼此之间完全"失联"。如果要实现"时空客流引导、动态容量管控、智能设施协同"三位一体的目标，就必须让这三套系统"对话"。</w:t>
      </w:r>
    </w:p>
    <w:p>
      <w:pPr>
        <w:spacing w:after="120" w:line="360"/>
        <w:jc w:val="both"/>
      </w:pPr>
      <w:r>
        <w:rPr>
          <w:rFonts w:ascii="宋体" w:cs="宋体" w:eastAsia="宋体" w:hAnsi="宋体"/>
          <w:sz w:val="24"/>
          <w:szCs w:val="24"/>
        </w:rPr>
        <w:t xml:space="preserve">项目团队的技术方案是建设一个统一的"数据中台"——将所有系统的数据接入中台，经过清洗、标准化和融合后，提供给上层的 AI 调度引擎使用。这个看似简单的"中间加一层"的方案，实际上面临着巨大的技术挑战：实时性——客流数据需要秒级同步，不能有延迟；兼容性——老旧系统的接口文档早已丢失，需要逆向工程；可靠性——系统 7×24 小时运行，不能有单点故障。</w:t>
      </w:r>
    </w:p>
    <w:p>
      <w:pPr>
        <w:spacing w:after="120" w:line="360"/>
        <w:jc w:val="both"/>
      </w:pPr>
      <w:r>
        <w:rPr>
          <w:rFonts w:ascii="宋体" w:cs="宋体" w:eastAsia="宋体" w:hAnsi="宋体"/>
          <w:sz w:val="24"/>
          <w:szCs w:val="24"/>
        </w:rPr>
        <w:t xml:space="preserve">最终，项目团队选择了"云边协同"的架构——核心的 AI 调度引擎部署在云端（弹性扩容、统一运维），实时的数据采集和本地控制部署在景区边缘节点（低延迟、断网可运行）。这套架构在 2024 年国庆黄金周经受住了实战考验——单日 5 万人次的客流压力下，系统稳定运行，未出现卡顿或宕机。</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为什么黄果树的三个系统之前无法"对话"？技术架构上的"数据孤岛"是如何形成的？</w:t>
      </w:r>
    </w:p>
    <w:p>
      <w:pPr>
        <w:pStyle w:val="ListParagraph"/>
        <w:numPr>
          <w:ilvl w:val="0"/>
          <w:numId w:val="3"/>
        </w:numPr>
        <w:spacing w:after="60" w:line="340"/>
      </w:pPr>
      <w:r>
        <w:rPr>
          <w:rFonts w:ascii="宋体" w:cs="宋体" w:eastAsia="宋体" w:hAnsi="宋体"/>
          <w:sz w:val="24"/>
          <w:szCs w:val="24"/>
        </w:rPr>
        <w:t xml:space="preserve">"云边协同"架构相比"全云端"或"全本地"架构有什么优势？</w:t>
      </w:r>
    </w:p>
    <w:p>
      <w:pPr>
        <w:pStyle w:val="ListParagraph"/>
        <w:numPr>
          <w:ilvl w:val="0"/>
          <w:numId w:val="3"/>
        </w:numPr>
        <w:spacing w:after="60" w:line="340"/>
      </w:pPr>
      <w:r>
        <w:rPr>
          <w:rFonts w:ascii="宋体" w:cs="宋体" w:eastAsia="宋体" w:hAnsi="宋体"/>
          <w:sz w:val="24"/>
          <w:szCs w:val="24"/>
        </w:rPr>
        <w:t xml:space="preserve">如果你是一家小型景区的技术负责人，预算有限，你会如何设计技术架构？</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2.1 智慧旅游总体架构</w:t>
      </w:r>
    </w:p>
    <w:p>
      <w:pPr>
        <w:pStyle w:val="Heading3"/>
        <w:spacing w:after="200" w:before="300"/>
      </w:pPr>
      <w:r>
        <w:rPr>
          <w:rFonts w:ascii="黑体" w:cs="黑体" w:eastAsia="黑体" w:hAnsi="黑体"/>
          <w:b/>
          <w:bCs/>
          <w:color w:val="000000"/>
          <w:sz w:val="26"/>
          <w:szCs w:val="26"/>
        </w:rPr>
        <w:t xml:space="preserve">2.1.1 五层架构模型详解</w:t>
      </w:r>
    </w:p>
    <w:p>
      <w:pPr>
        <w:spacing w:after="120" w:line="360"/>
        <w:jc w:val="both"/>
      </w:pPr>
      <w:r>
        <w:rPr>
          <w:rFonts w:ascii="宋体" w:cs="宋体" w:eastAsia="宋体" w:hAnsi="宋体"/>
          <w:b/>
          <w:bCs/>
          <w:sz w:val="24"/>
          <w:szCs w:val="24"/>
        </w:rPr>
        <w:t xml:space="preserve">感知层：物理世界的数字化。</w:t>
      </w:r>
      <w:r>
        <w:rPr>
          <w:rFonts w:ascii="宋体" w:cs="宋体" w:eastAsia="宋体" w:hAnsi="宋体"/>
          <w:sz w:val="24"/>
          <w:szCs w:val="24"/>
        </w:rPr>
        <w:t xml:space="preserve"> 感知层是智慧旅游技术架构的最底层，负责将物理世界中的各种信息转化为数字信号。在景区场景中，感知层的主要设备和功能包括：视频监控摄像头（全天候、全区域覆盖，支持 AI 分析）、客流计数传感器（红外对射、激光扫描、视觉计数三种技术路线）、环境传感器（温湿度、PM2.5、噪声、风速风向）、RFID/NFC 标签（用于资产管理、人员定位）、智能终端（游客手机、导览机、自助售票机）、GPS/北斗定位（观光车、工作人员的位置追踪）。感知层的设计原则是"够用不浪费"——每个传感器的部署都应有明确的业务目的和预期的数据产出。</w:t>
      </w:r>
    </w:p>
    <w:p>
      <w:pPr>
        <w:spacing w:after="120" w:line="360"/>
        <w:jc w:val="both"/>
      </w:pPr>
      <w:r>
        <w:rPr>
          <w:rFonts w:ascii="宋体" w:cs="宋体" w:eastAsia="宋体" w:hAnsi="宋体"/>
          <w:b/>
          <w:bCs/>
          <w:sz w:val="24"/>
          <w:szCs w:val="24"/>
        </w:rPr>
        <w:t xml:space="preserve">传输层：数据的无缝流通。</w:t>
      </w:r>
      <w:r>
        <w:rPr>
          <w:rFonts w:ascii="宋体" w:cs="宋体" w:eastAsia="宋体" w:hAnsi="宋体"/>
          <w:sz w:val="24"/>
          <w:szCs w:val="24"/>
        </w:rPr>
        <w:t xml:space="preserve"> 传输层负责将感知层采集的数据高效、可靠地传输到平台层。景区场景中常用的传输技术包括：光纤骨干网（连接核心节点，提供 Gbps 级带宽）、5G/4G 无线网络（覆盖移动场景，如观光车和游客手机）、WiFi 6（覆盖游客密集区域，如游客中心、餐饮区）、LoRa/NB-IoT（连接低功耗广域物联网设备，如偏远区域的环境传感器）、蓝牙 BLE（近距离定位和信息推送）。传输层的设计挑战在于"全覆盖、高可靠"——山地景区地形复杂，峡谷和洞穴区域可能存在信号盲区；极端天气（暴雨、凝冻）可能影响无线信号质量。</w:t>
      </w:r>
    </w:p>
    <w:p>
      <w:pPr>
        <w:spacing w:after="120" w:line="360"/>
        <w:jc w:val="both"/>
      </w:pPr>
      <w:r>
        <w:rPr>
          <w:rFonts w:ascii="宋体" w:cs="宋体" w:eastAsia="宋体" w:hAnsi="宋体"/>
          <w:b/>
          <w:bCs/>
          <w:sz w:val="24"/>
          <w:szCs w:val="24"/>
        </w:rPr>
        <w:t xml:space="preserve">平台层：数据的汇聚与治理。</w:t>
      </w:r>
      <w:r>
        <w:rPr>
          <w:rFonts w:ascii="宋体" w:cs="宋体" w:eastAsia="宋体" w:hAnsi="宋体"/>
          <w:sz w:val="24"/>
          <w:szCs w:val="24"/>
        </w:rPr>
        <w:t xml:space="preserve"> 平台层是技术架构的"腰"，承上启下。核心组件包括：数据中台——统一管理来自多个源系统的数据，提供数据清洗、标准化、融合和共享服务；业务中台——将通用的业务能力（如用户管理、订单管理、支付管理）封装为标准化的服务，供上层应用调用；技术中台——提供公共的技术组件（如消息队列、分布式缓存、API 网关），降低上层应用的开发复杂度。平台层的关键价值是"解耦"——上层应用不直接依赖底层系统，底层系统的变更不影响上层应用。</w:t>
      </w:r>
    </w:p>
    <w:p>
      <w:pPr>
        <w:spacing w:after="120" w:line="360"/>
        <w:jc w:val="both"/>
      </w:pPr>
      <w:r>
        <w:rPr>
          <w:rFonts w:ascii="宋体" w:cs="宋体" w:eastAsia="宋体" w:hAnsi="宋体"/>
          <w:b/>
          <w:bCs/>
          <w:sz w:val="24"/>
          <w:szCs w:val="24"/>
        </w:rPr>
        <w:t xml:space="preserve">智能层：从数据到洞察。</w:t>
      </w:r>
      <w:r>
        <w:rPr>
          <w:rFonts w:ascii="宋体" w:cs="宋体" w:eastAsia="宋体" w:hAnsi="宋体"/>
          <w:sz w:val="24"/>
          <w:szCs w:val="24"/>
        </w:rPr>
        <w:t xml:space="preserve"> 智能层是技术架构的"大脑"，负责将数据转化为知识和决策。核心能力包括：机器学习平台（训练和部署客流预测、动态定价等 AI 模型）、计算机视觉引擎（人群密度分析、危险行为识别、车牌识别）、自然语言处理引擎（智能客服、多语种翻译、评论情感分析）、知识图谱（组织和管理景区、景点、文化等领域的知识）。智能层的输出不是原始数据，而是可执行的"洞察"和"建议"——"水帘洞排队 40 分钟，建议引导游客至陡坡塘"。</w:t>
      </w:r>
    </w:p>
    <w:p>
      <w:pPr>
        <w:spacing w:after="120" w:line="360"/>
        <w:jc w:val="both"/>
      </w:pPr>
      <w:r>
        <w:rPr>
          <w:rFonts w:ascii="宋体" w:cs="宋体" w:eastAsia="宋体" w:hAnsi="宋体"/>
          <w:b/>
          <w:bCs/>
          <w:sz w:val="24"/>
          <w:szCs w:val="24"/>
        </w:rPr>
        <w:t xml:space="preserve">应用层：用户的价值界面。</w:t>
      </w:r>
      <w:r>
        <w:rPr>
          <w:rFonts w:ascii="宋体" w:cs="宋体" w:eastAsia="宋体" w:hAnsi="宋体"/>
          <w:sz w:val="24"/>
          <w:szCs w:val="24"/>
        </w:rPr>
        <w:t xml:space="preserve"> 应用层是技术架构的最顶层，直接面向不同用户群体提供差异化的功能和服务。游客端——票务预订、智能导览、AR 体验、实时资讯、投诉建议；管理端——指挥调度大屏、客流监控看板、经营分析报表、安全应急指挥；政府端——行业监管数据上报、旅游经济运行监测、应急指挥联动。应用层的设计核心是"千人千面"——不同角色的用户看到不同的界面和功能，但底层共享同一套数据和服务。</w:t>
      </w:r>
    </w:p>
    <w:p>
      <w:pPr>
        <w:pStyle w:val="Heading3"/>
        <w:spacing w:after="200" w:before="300"/>
      </w:pPr>
      <w:r>
        <w:rPr>
          <w:rFonts w:ascii="黑体" w:cs="黑体" w:eastAsia="黑体" w:hAnsi="黑体"/>
          <w:b/>
          <w:bCs/>
          <w:color w:val="000000"/>
          <w:sz w:val="26"/>
          <w:szCs w:val="26"/>
        </w:rPr>
        <w:t xml:space="preserve">2.1.2 数据流与接口设计</w:t>
      </w:r>
    </w:p>
    <w:p>
      <w:pPr>
        <w:spacing w:after="120" w:line="360"/>
        <w:jc w:val="both"/>
      </w:pPr>
      <w:r>
        <w:rPr>
          <w:rFonts w:ascii="宋体" w:cs="宋体" w:eastAsia="宋体" w:hAnsi="宋体"/>
          <w:b/>
          <w:bCs/>
          <w:sz w:val="24"/>
          <w:szCs w:val="24"/>
        </w:rPr>
        <w:t xml:space="preserve">纵向数据流。</w:t>
      </w:r>
      <w:r>
        <w:rPr>
          <w:rFonts w:ascii="宋体" w:cs="宋体" w:eastAsia="宋体" w:hAnsi="宋体"/>
          <w:sz w:val="24"/>
          <w:szCs w:val="24"/>
        </w:rPr>
        <w:t xml:space="preserve"> 数据在五层架构中自下而上流动（采集→传输→汇聚→分析→呈现），决策指令自上而下传递（决策→执行→反馈）。以客流调度场景为例：感知层的红外传感器采集客流数据→传输层的 5G 网络将数据发送至平台层→平台层的数据中台进行清洗和融合→智能层的 AI 模型预测 30 分钟后的客流密度→应用层的调度大屏显示预测结果并自动生成分流建议→分流建议通过应用层推送给游客手机→游客按照建议改变游览路线→感知层重新采集新的客流分布数据——形成完整的数据闭环。</w:t>
      </w:r>
    </w:p>
    <w:p>
      <w:pPr>
        <w:spacing w:after="120" w:line="360"/>
        <w:jc w:val="both"/>
      </w:pPr>
      <w:r>
        <w:rPr>
          <w:rFonts w:ascii="宋体" w:cs="宋体" w:eastAsia="宋体" w:hAnsi="宋体"/>
          <w:b/>
          <w:bCs/>
          <w:sz w:val="24"/>
          <w:szCs w:val="24"/>
        </w:rPr>
        <w:t xml:space="preserve">横向接口标准。</w:t>
      </w:r>
      <w:r>
        <w:rPr>
          <w:rFonts w:ascii="宋体" w:cs="宋体" w:eastAsia="宋体" w:hAnsi="宋体"/>
          <w:sz w:val="24"/>
          <w:szCs w:val="24"/>
        </w:rPr>
        <w:t xml:space="preserve"> 不同系统之间的横向接口需要遵循统一的标准。常用的接口协议包括：RESTful API——基于 HTTP 协议的轻量级接口，适用于大多数应用场景；MQTT——轻量级的物联网消息协议，适用于传感器数据传输；gRPC——高性能的远程过程调用框架，适用于微服务之间的内部通信；WebSocket——全双工通信协议，适用于需要实时推送的场景（如指挥调度大屏的实时数据刷新）。接口设计的最佳实践包括：版本化管理（API 地址中包含版本号，如 /v1/tickets）、统一错误码（所有接口使用同一套错误码体系）、限流和熔断（防止单个接口的异常拖垮整个系统）。</w:t>
      </w:r>
    </w:p>
    <w:p>
      <w:pPr>
        <w:pStyle w:val="Heading3"/>
        <w:spacing w:after="200" w:before="300"/>
      </w:pPr>
      <w:r>
        <w:rPr>
          <w:rFonts w:ascii="黑体" w:cs="黑体" w:eastAsia="黑体" w:hAnsi="黑体"/>
          <w:b/>
          <w:bCs/>
          <w:color w:val="000000"/>
          <w:sz w:val="26"/>
          <w:szCs w:val="26"/>
        </w:rPr>
        <w:t xml:space="preserve">2.1.3 系统集成的挑战与策略</w:t>
      </w:r>
    </w:p>
    <w:p>
      <w:pPr>
        <w:spacing w:after="120" w:line="360"/>
        <w:jc w:val="both"/>
      </w:pPr>
      <w:r>
        <w:rPr>
          <w:rFonts w:ascii="宋体" w:cs="宋体" w:eastAsia="宋体" w:hAnsi="宋体"/>
          <w:b/>
          <w:bCs/>
          <w:sz w:val="24"/>
          <w:szCs w:val="24"/>
        </w:rPr>
        <w:t xml:space="preserve">"数据孤岛"的成因。</w:t>
      </w:r>
      <w:r>
        <w:rPr>
          <w:rFonts w:ascii="宋体" w:cs="宋体" w:eastAsia="宋体" w:hAnsi="宋体"/>
          <w:sz w:val="24"/>
          <w:szCs w:val="24"/>
        </w:rPr>
        <w:t xml:space="preserve"> 智慧旅游系统集成面临的最大挑战是"数据孤岛"——各子系统独立建设、独立运行、数据互不联通。数据孤岛的成因包括：历史原因——不同系统在不同时期由不同供应商建设，当时没有统一的数据标准；商业原因——供应商出于锁定客户的考虑，使用私有协议和封闭接口；组织原因——不同部门（票务、安保、运营）各自采购系统，缺乏统一的 IT 治理。打破数据孤岛不仅是技术问题，更是管理和制度问题。</w:t>
      </w:r>
    </w:p>
    <w:p>
      <w:pPr>
        <w:spacing w:after="120" w:line="360"/>
        <w:jc w:val="both"/>
      </w:pPr>
      <w:r>
        <w:rPr>
          <w:rFonts w:ascii="宋体" w:cs="宋体" w:eastAsia="宋体" w:hAnsi="宋体"/>
          <w:b/>
          <w:bCs/>
          <w:sz w:val="24"/>
          <w:szCs w:val="24"/>
        </w:rPr>
        <w:t xml:space="preserve">集成策略的三种模式。</w:t>
      </w:r>
      <w:r>
        <w:rPr>
          <w:rFonts w:ascii="宋体" w:cs="宋体" w:eastAsia="宋体" w:hAnsi="宋体"/>
          <w:sz w:val="24"/>
          <w:szCs w:val="24"/>
        </w:rPr>
        <w:t xml:space="preserve"> 点对点集成——每两个系统之间单独开发接口，优点是简单直接，缺点是接口数量随系统数量呈指数增长（n 个系统需要 n×(n-1) 个接口），维护成本极高。总线式集成——所有系统通过统一的企业服务总线（ESB）进行通信，优点是接口数量减少到 n 个，缺点是 ESB 本身成为单点故障瓶颈。数据中台模式——各系统将数据汇聚到数据中台，上层应用从数据中台获取数据而非直接访问源系统，优点是完全解耦，缺点是对数据中台的建设要求高。当前智慧旅游领域正在从总线式向数据中台模式演进。</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2.2 云计算与边缘计算架构</w:t>
      </w:r>
    </w:p>
    <w:p>
      <w:pPr>
        <w:pStyle w:val="Heading3"/>
        <w:spacing w:after="200" w:before="300"/>
      </w:pPr>
      <w:r>
        <w:rPr>
          <w:rFonts w:ascii="黑体" w:cs="黑体" w:eastAsia="黑体" w:hAnsi="黑体"/>
          <w:b/>
          <w:bCs/>
          <w:color w:val="000000"/>
          <w:sz w:val="26"/>
          <w:szCs w:val="26"/>
        </w:rPr>
        <w:t xml:space="preserve">2.2.1 云计算基础</w:t>
      </w:r>
    </w:p>
    <w:p>
      <w:pPr>
        <w:spacing w:after="120" w:line="360"/>
        <w:jc w:val="both"/>
      </w:pPr>
      <w:r>
        <w:rPr>
          <w:rFonts w:ascii="宋体" w:cs="宋体" w:eastAsia="宋体" w:hAnsi="宋体"/>
          <w:b/>
          <w:bCs/>
          <w:sz w:val="24"/>
          <w:szCs w:val="24"/>
        </w:rPr>
        <w:t xml:space="preserve">云计算的三种服务模式。</w:t>
      </w:r>
      <w:r>
        <w:rPr>
          <w:rFonts w:ascii="宋体" w:cs="宋体" w:eastAsia="宋体" w:hAnsi="宋体"/>
          <w:sz w:val="24"/>
          <w:szCs w:val="24"/>
        </w:rPr>
        <w:t xml:space="preserve"> IaaS（基础设施即服务）——提供虚拟化的计算、存储和网络资源，用户自行管理操作系统和应用，适用于需要高度定制化的场景。PaaS（平台即服务）——提供应用开发和部署的平台环境，用户只需关注应用代码，适用于快速开发和迭代的场景。SaaS（软件即服务）——提供完整的软件应用，用户直接使用无需关心底层技术，适用于标准化需求的场景。在智慧旅游中，小型景区可以直接采购 SaaS 化的智慧景区系统（如云端票务系统），按年付费使用，无需自建 IT 基础设施。</w:t>
      </w:r>
    </w:p>
    <w:p>
      <w:pPr>
        <w:spacing w:after="120" w:line="360"/>
        <w:jc w:val="both"/>
      </w:pPr>
      <w:r>
        <w:rPr>
          <w:rFonts w:ascii="宋体" w:cs="宋体" w:eastAsia="宋体" w:hAnsi="宋体"/>
          <w:b/>
          <w:bCs/>
          <w:sz w:val="24"/>
          <w:szCs w:val="24"/>
        </w:rPr>
        <w:t xml:space="preserve">公有云、私有云与混合云。</w:t>
      </w:r>
      <w:r>
        <w:rPr>
          <w:rFonts w:ascii="宋体" w:cs="宋体" w:eastAsia="宋体" w:hAnsi="宋体"/>
          <w:sz w:val="24"/>
          <w:szCs w:val="24"/>
        </w:rPr>
        <w:t xml:space="preserve"> 公有云——由第三方云服务商（阿里云、腾讯云、华为云）提供，资源共享，按需付费，弹性扩展，适合大多数景区。私有云——景区自建数据中心，独享资源，安全性高但成本高，适合对数据安全有极高要求的大型景区。混合云——核心业务和数据部署在私有云，非核心业务弹性扩展到公有云，兼顾安全和成本。黄果树景区采用混合云架构：游客个人数据存储在本地私有云（满足数据安全合规要求），AI 模型训练和客流预测部署在公有云（利用弹性算力）。</w:t>
      </w:r>
    </w:p>
    <w:p>
      <w:pPr>
        <w:pStyle w:val="Heading3"/>
        <w:spacing w:after="200" w:before="300"/>
      </w:pPr>
      <w:r>
        <w:rPr>
          <w:rFonts w:ascii="黑体" w:cs="黑体" w:eastAsia="黑体" w:hAnsi="黑体"/>
          <w:b/>
          <w:bCs/>
          <w:color w:val="000000"/>
          <w:sz w:val="26"/>
          <w:szCs w:val="26"/>
        </w:rPr>
        <w:t xml:space="preserve">2.2.2 边缘计算的价值</w:t>
      </w:r>
    </w:p>
    <w:p>
      <w:pPr>
        <w:spacing w:after="120" w:line="360"/>
        <w:jc w:val="both"/>
      </w:pPr>
      <w:r>
        <w:rPr>
          <w:rFonts w:ascii="宋体" w:cs="宋体" w:eastAsia="宋体" w:hAnsi="宋体"/>
          <w:b/>
          <w:bCs/>
          <w:sz w:val="24"/>
          <w:szCs w:val="24"/>
        </w:rPr>
        <w:t xml:space="preserve">为什么需要边缘计算。</w:t>
      </w:r>
      <w:r>
        <w:rPr>
          <w:rFonts w:ascii="宋体" w:cs="宋体" w:eastAsia="宋体" w:hAnsi="宋体"/>
          <w:sz w:val="24"/>
          <w:szCs w:val="24"/>
        </w:rPr>
        <w:t xml:space="preserve"> 纯粹的云端架构在智慧旅游场景中面临三个痛点。延迟——人脸识别入园需要在 500 毫秒内完成识别和闸机开启，如果数据往返云端（网络延迟 50-100ms），留给算法的时间就不够了。带宽——景区每天产生 TB 级的监控视频数据，全部上传云端成本高昂且不必要（大部分视频是"无事件"的常态画面）。离线可用——景区网络可能出现故障，闸机和导览等关键服务必须能在断网情况下继续运行。边缘计算通过在景区本地部署计算节点，将需要低延迟、高带宽和离线可用的任务在本地处理，只将分析结果和摘要数据上传云端。</w:t>
      </w:r>
    </w:p>
    <w:p>
      <w:pPr>
        <w:spacing w:after="120" w:line="360"/>
        <w:jc w:val="both"/>
      </w:pPr>
      <w:r>
        <w:rPr>
          <w:rFonts w:ascii="宋体" w:cs="宋体" w:eastAsia="宋体" w:hAnsi="宋体"/>
          <w:b/>
          <w:bCs/>
          <w:sz w:val="24"/>
          <w:szCs w:val="24"/>
        </w:rPr>
        <w:t xml:space="preserve">云边协同的架构模式。</w:t>
      </w:r>
      <w:r>
        <w:rPr>
          <w:rFonts w:ascii="宋体" w:cs="宋体" w:eastAsia="宋体" w:hAnsi="宋体"/>
          <w:sz w:val="24"/>
          <w:szCs w:val="24"/>
        </w:rPr>
        <w:t xml:space="preserve"> 云端负责全局性、非实时的任务——AI 模型训练、历史数据分析、跨景区数据融合、系统软件更新。边缘端负责局部性、实时的任务——人脸识别入园、客流实时计数、本地设备控制、断网应急服务。云端和边缘端之间通过标准化的接口同步数据和模型——云端训练好的 AI 模型下发到边缘端，边缘端采集的数据（脱敏后）上传到云端用于模型迭代优化。</w:t>
      </w:r>
    </w:p>
    <w:p>
      <w:pPr>
        <w:pStyle w:val="Heading3"/>
        <w:spacing w:after="200" w:before="300"/>
      </w:pPr>
      <w:r>
        <w:rPr>
          <w:rFonts w:ascii="黑体" w:cs="黑体" w:eastAsia="黑体" w:hAnsi="黑体"/>
          <w:b/>
          <w:bCs/>
          <w:color w:val="000000"/>
          <w:sz w:val="26"/>
          <w:szCs w:val="26"/>
        </w:rPr>
        <w:t xml:space="preserve">2.2.3 贵州的云计算基础设施</w:t>
      </w:r>
    </w:p>
    <w:p>
      <w:pPr>
        <w:spacing w:after="120" w:line="360"/>
        <w:jc w:val="both"/>
      </w:pPr>
      <w:r>
        <w:rPr>
          <w:rFonts w:ascii="宋体" w:cs="宋体" w:eastAsia="宋体" w:hAnsi="宋体"/>
          <w:b/>
          <w:bCs/>
          <w:sz w:val="24"/>
          <w:szCs w:val="24"/>
        </w:rPr>
        <w:t xml:space="preserve">贵安新区数据中心集群。</w:t>
      </w:r>
      <w:r>
        <w:rPr>
          <w:rFonts w:ascii="宋体" w:cs="宋体" w:eastAsia="宋体" w:hAnsi="宋体"/>
          <w:sz w:val="24"/>
          <w:szCs w:val="24"/>
        </w:rPr>
        <w:t xml:space="preserve"> 贵安新区是中国最大的数据中心集聚区之一，已建成和在建的数据中心超过 20 个，包括苹果 iCloud 中国数据中心、腾讯贵安七星数据中心、华为云数据中心等。这些数据中心为贵州智慧旅游提供了"近在咫尺"的云计算资源——黄果树景区的 AI 模型训练可以利用贵安的数据中心算力，数据传输延迟远低于跨省传输。</w:t>
      </w:r>
    </w:p>
    <w:p>
      <w:pPr>
        <w:spacing w:after="120" w:line="360"/>
        <w:jc w:val="both"/>
      </w:pPr>
      <w:r>
        <w:rPr>
          <w:rFonts w:ascii="宋体" w:cs="宋体" w:eastAsia="宋体" w:hAnsi="宋体"/>
          <w:b/>
          <w:bCs/>
          <w:sz w:val="24"/>
          <w:szCs w:val="24"/>
        </w:rPr>
        <w:t xml:space="preserve">贵州"云上贵州"平台。</w:t>
      </w:r>
      <w:r>
        <w:rPr>
          <w:rFonts w:ascii="宋体" w:cs="宋体" w:eastAsia="宋体" w:hAnsi="宋体"/>
          <w:sz w:val="24"/>
          <w:szCs w:val="24"/>
        </w:rPr>
        <w:t xml:space="preserve"> "云上贵州"是贵州省级政务云平台，统一为全省政府部门和公共服务机构提供云计算资源。在智慧旅游领域，"一码游贵州"平台的后端服务部署在"云上贵州"，实现了与交通、气象、公安等政务系统的数据安全共享——这些政府部门的数据不能直接开放给商业云平台，"云上贵州"作为政务专属云解决了数据安全合规问题。</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2.3 数据中台架构设计</w:t>
      </w:r>
    </w:p>
    <w:p>
      <w:pPr>
        <w:pStyle w:val="Heading3"/>
        <w:spacing w:after="200" w:before="300"/>
      </w:pPr>
      <w:r>
        <w:rPr>
          <w:rFonts w:ascii="黑体" w:cs="黑体" w:eastAsia="黑体" w:hAnsi="黑体"/>
          <w:b/>
          <w:bCs/>
          <w:color w:val="000000"/>
          <w:sz w:val="26"/>
          <w:szCs w:val="26"/>
        </w:rPr>
        <w:t xml:space="preserve">2.3.1 数据中台的概念与价值</w:t>
      </w:r>
    </w:p>
    <w:p>
      <w:pPr>
        <w:spacing w:after="120" w:line="360"/>
        <w:jc w:val="both"/>
      </w:pPr>
      <w:r>
        <w:rPr>
          <w:rFonts w:ascii="宋体" w:cs="宋体" w:eastAsia="宋体" w:hAnsi="宋体"/>
          <w:b/>
          <w:bCs/>
          <w:sz w:val="24"/>
          <w:szCs w:val="24"/>
        </w:rPr>
        <w:t xml:space="preserve">什么是数据中台。</w:t>
      </w:r>
      <w:r>
        <w:rPr>
          <w:rFonts w:ascii="宋体" w:cs="宋体" w:eastAsia="宋体" w:hAnsi="宋体"/>
          <w:sz w:val="24"/>
          <w:szCs w:val="24"/>
        </w:rPr>
        <w:t xml:space="preserve"> 数据中台是位于底层数据存储和上层数据应用之间的中间层，核心功能包括：数据汇聚——将分散在各个业务系统中的数据统一接入；数据治理——数据标准化、质量监控、元数据管理；数据开发——提供数据开发工具和流程，将原始数据加工为数据产品；数据服务——将数据产品以 API、报表、看板等形式提供给上层应用。数据中台不是单一的产品，而是一套方法论和技术体系的集合。</w:t>
      </w:r>
    </w:p>
    <w:p>
      <w:pPr>
        <w:spacing w:after="120" w:line="360"/>
        <w:jc w:val="both"/>
      </w:pPr>
      <w:r>
        <w:rPr>
          <w:rFonts w:ascii="宋体" w:cs="宋体" w:eastAsia="宋体" w:hAnsi="宋体"/>
          <w:b/>
          <w:bCs/>
          <w:sz w:val="24"/>
          <w:szCs w:val="24"/>
        </w:rPr>
        <w:t xml:space="preserve">数据中台 vs. 数据仓库。</w:t>
      </w:r>
      <w:r>
        <w:rPr>
          <w:rFonts w:ascii="宋体" w:cs="宋体" w:eastAsia="宋体" w:hAnsi="宋体"/>
          <w:sz w:val="24"/>
          <w:szCs w:val="24"/>
        </w:rPr>
        <w:t xml:space="preserve"> 数据中台与数据仓库的核心区别在于：数据仓库是"事后"的——数据从业务系统定期抽取（通常是 T+1），用于报表和分析；数据中台是"实时"的——数据从业务系统实时接入，既支持分析也支持实时决策。在智慧旅游场景中，实时性是刚需——客流调度决策不能等到第二天才做出。</w:t>
      </w:r>
    </w:p>
    <w:p>
      <w:pPr>
        <w:pStyle w:val="Heading3"/>
        <w:spacing w:after="200" w:before="300"/>
      </w:pPr>
      <w:r>
        <w:rPr>
          <w:rFonts w:ascii="黑体" w:cs="黑体" w:eastAsia="黑体" w:hAnsi="黑体"/>
          <w:b/>
          <w:bCs/>
          <w:color w:val="000000"/>
          <w:sz w:val="26"/>
          <w:szCs w:val="26"/>
        </w:rPr>
        <w:t xml:space="preserve">2.3.2 数据中台的技术组件</w:t>
      </w:r>
    </w:p>
    <w:p>
      <w:pPr>
        <w:spacing w:after="120" w:line="360"/>
        <w:jc w:val="both"/>
      </w:pPr>
      <w:r>
        <w:rPr>
          <w:rFonts w:ascii="宋体" w:cs="宋体" w:eastAsia="宋体" w:hAnsi="宋体"/>
          <w:b/>
          <w:bCs/>
          <w:sz w:val="24"/>
          <w:szCs w:val="24"/>
        </w:rPr>
        <w:t xml:space="preserve">数据接入层。</w:t>
      </w:r>
      <w:r>
        <w:rPr>
          <w:rFonts w:ascii="宋体" w:cs="宋体" w:eastAsia="宋体" w:hAnsi="宋体"/>
          <w:sz w:val="24"/>
          <w:szCs w:val="24"/>
        </w:rPr>
        <w:t xml:space="preserve"> 支持多种数据源的实时和批量接入：数据库同步（MySQL、Oracle → 数据中台）、日志采集（应用日志、用户行为日志）、物联网数据接入（MQTT 协议）、API 数据接入（第三方数据源）。技术选型：Canal（数据库实时同步）、Flume/Filebeat（日志采集）、EMQX（MQTT 消息中间件）。</w:t>
      </w:r>
    </w:p>
    <w:p>
      <w:pPr>
        <w:spacing w:after="120" w:line="360"/>
        <w:jc w:val="both"/>
      </w:pPr>
      <w:r>
        <w:rPr>
          <w:rFonts w:ascii="宋体" w:cs="宋体" w:eastAsia="宋体" w:hAnsi="宋体"/>
          <w:b/>
          <w:bCs/>
          <w:sz w:val="24"/>
          <w:szCs w:val="24"/>
        </w:rPr>
        <w:t xml:space="preserve">数据存储层。</w:t>
      </w:r>
      <w:r>
        <w:rPr>
          <w:rFonts w:ascii="宋体" w:cs="宋体" w:eastAsia="宋体" w:hAnsi="宋体"/>
          <w:sz w:val="24"/>
          <w:szCs w:val="24"/>
        </w:rPr>
        <w:t xml:space="preserve"> 根据数据类型和使用场景选择不同的存储引擎：关系型数据库（MySQL/PostgreSQL）存储结构化业务数据，分布式文件系统（HDFS/MinIO）存储视频和图片，时序数据库（InfluxDB/TDengine）存储物联网传感器数据，搜索引擎（Elasticsearch）支撑全文检索和日志分析，图数据库（Neo4j）存储知识图谱。</w:t>
      </w:r>
    </w:p>
    <w:p>
      <w:pPr>
        <w:spacing w:after="120" w:line="360"/>
        <w:jc w:val="both"/>
      </w:pPr>
      <w:r>
        <w:rPr>
          <w:rFonts w:ascii="宋体" w:cs="宋体" w:eastAsia="宋体" w:hAnsi="宋体"/>
          <w:b/>
          <w:bCs/>
          <w:sz w:val="24"/>
          <w:szCs w:val="24"/>
        </w:rPr>
        <w:t xml:space="preserve">数据计算层。</w:t>
      </w:r>
      <w:r>
        <w:rPr>
          <w:rFonts w:ascii="宋体" w:cs="宋体" w:eastAsia="宋体" w:hAnsi="宋体"/>
          <w:sz w:val="24"/>
          <w:szCs w:val="24"/>
        </w:rPr>
        <w:t xml:space="preserve"> 批处理（Spark/Hive）处理 T+1 的离线分析任务，流处理（Flink/Storm）处理实时的数据流计算，即席查询（Presto/ClickHouse）支撑交互式数据分析。</w:t>
      </w:r>
    </w:p>
    <w:p>
      <w:pPr>
        <w:spacing w:after="120" w:line="360"/>
        <w:jc w:val="both"/>
      </w:pPr>
      <w:r>
        <w:rPr>
          <w:rFonts w:ascii="宋体" w:cs="宋体" w:eastAsia="宋体" w:hAnsi="宋体"/>
          <w:b/>
          <w:bCs/>
          <w:sz w:val="24"/>
          <w:szCs w:val="24"/>
        </w:rPr>
        <w:t xml:space="preserve">数据服务层。</w:t>
      </w:r>
      <w:r>
        <w:rPr>
          <w:rFonts w:ascii="宋体" w:cs="宋体" w:eastAsia="宋体" w:hAnsi="宋体"/>
          <w:sz w:val="24"/>
          <w:szCs w:val="24"/>
        </w:rPr>
        <w:t xml:space="preserve"> 将数据中台的能力以标准化接口暴露给上层应用：数据 API——RESTful 接口，支持按条件查询和聚合；数据看板——拖拽式配置的可视化仪表盘；数据订阅——业务系统可以订阅特定数据的变更通知。</w:t>
      </w:r>
    </w:p>
    <w:p>
      <w:pPr>
        <w:pStyle w:val="Heading3"/>
        <w:spacing w:after="200" w:before="300"/>
      </w:pPr>
      <w:r>
        <w:rPr>
          <w:rFonts w:ascii="黑体" w:cs="黑体" w:eastAsia="黑体" w:hAnsi="黑体"/>
          <w:b/>
          <w:bCs/>
          <w:color w:val="000000"/>
          <w:sz w:val="26"/>
          <w:szCs w:val="26"/>
        </w:rPr>
        <w:t xml:space="preserve">2.3.3 黄果树数据中台实践</w:t>
      </w:r>
    </w:p>
    <w:p>
      <w:pPr>
        <w:spacing w:after="120" w:line="360"/>
        <w:jc w:val="both"/>
      </w:pPr>
      <w:r>
        <w:rPr>
          <w:rFonts w:ascii="宋体" w:cs="宋体" w:eastAsia="宋体" w:hAnsi="宋体"/>
          <w:b/>
          <w:bCs/>
          <w:sz w:val="24"/>
          <w:szCs w:val="24"/>
        </w:rPr>
        <w:t xml:space="preserve">建设历程。</w:t>
      </w:r>
      <w:r>
        <w:rPr>
          <w:rFonts w:ascii="宋体" w:cs="宋体" w:eastAsia="宋体" w:hAnsi="宋体"/>
          <w:sz w:val="24"/>
          <w:szCs w:val="24"/>
        </w:rPr>
        <w:t xml:space="preserve"> 黄果树景区数据中台的建设分为三个阶段。第一阶段（2022 年）——数据汇聚：将票务系统、监控系统和观光车调度系统的数据接入统一的数据湖，实现"看得到"。第二阶段（2023 年）——数据治理：建立数据标准和质量监控体系，实现"看得懂"。第三阶段（2024 年）——数据服务：开发客流预测、动态定价、设施调度等数据产品，实现"用得上"。</w:t>
      </w:r>
    </w:p>
    <w:p>
      <w:pPr>
        <w:spacing w:after="120" w:line="360"/>
        <w:jc w:val="both"/>
      </w:pPr>
      <w:r>
        <w:rPr>
          <w:rFonts w:ascii="宋体" w:cs="宋体" w:eastAsia="宋体" w:hAnsi="宋体"/>
          <w:b/>
          <w:bCs/>
          <w:sz w:val="24"/>
          <w:szCs w:val="24"/>
        </w:rPr>
        <w:t xml:space="preserve">关键数据产品。</w:t>
      </w:r>
      <w:r>
        <w:rPr>
          <w:rFonts w:ascii="宋体" w:cs="宋体" w:eastAsia="宋体" w:hAnsi="宋体"/>
          <w:sz w:val="24"/>
          <w:szCs w:val="24"/>
        </w:rPr>
        <w:t xml:space="preserve"> 景区运行全景图——实时展示各区域的客流密度、排队时长、设施状态等核心指标。客流预测模型——基于历史数据和外部因素（天气、节假日、OTA 预订趋势），预测未来 24 小时的分时段客流。游客画像——基于票务和消费数据，分析游客的来源地、年龄结构、消费偏好和重游率。经营分析报告——每日自动生成的经营分析报告，包含收入、客流、客单价、转化率等关键指标的同环比分析。</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2-1**：数据湖（Data Lake）与数据仓库（Data Warehouse）是两种不同的数据管理理念。数据湖强调"先存储后治理"——将所有原始数据（结构化、半结构化、非结构化）以原始格式存储，在需要时再进行加工处理。数据仓库强调"先治理后存储"——数据在入库前需要经过清洗、标准化和建模。在智慧旅游场景中，数据湖更适合初期探索阶段（不确定哪些数据有价值），数据仓库更适合成熟运营阶段（数据用途明确、质量要求高）。</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总体架构、云边计算和数据中台三个维度，系统阐述了智慧旅游的技术架构设计。五层架构模型（感知-传输-平台-智能-应用）为理解和设计智慧旅游系统提供了统一的参考框架。云计算提供弹性的算力基座，边缘计算解决低延迟和离线可用的需求，云边协同是大型景区的主流架构选择。数据中台作为打破数据孤岛的关键技术手段，通过数据汇聚、治理、开发和服务四个环节，将分散的数据资源转化为可复用的数据资产。黄果树景区的数据中台实践展示了"从看得到到看得懂到用得上"的三阶段建设路径。</w:t>
      </w:r>
    </w:p>
    <w:p>
      <w:pPr>
        <w:spacing w:after="120" w:line="360"/>
        <w:jc w:val="both"/>
      </w:pPr>
      <w:r>
        <w:rPr>
          <w:rFonts w:ascii="宋体" w:cs="宋体" w:eastAsia="宋体" w:hAnsi="宋体"/>
          <w:sz w:val="24"/>
          <w:szCs w:val="24"/>
        </w:rPr>
        <w:t xml:space="preserve">第 3 章将深入感知层，系统介绍物联网与感知技术的原理和在智慧旅游中的应用。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：简述"云边协同"架构相比"全云端"架构的三个核心优势，并说明在智慧旅游场景中哪些任务适合边缘处理、哪些适合云端处理。</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：假设你是一家年接待量 50 万人次的贵州山地景区的技术负责人，预算 200 万元建设智慧旅游系统。请设计技术架构方案，说明各层的技术选型和投资分配，并阐述你的决策依据。</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：黄果树景区的三个历史系统（票务、监控、调度）形成了"数据孤岛"。请设计一套数据中台方案来解决这一问题，包括数据接入方式、数据治理策略和数据产品规划。</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：使用绘图工具（如 draw.io、ProcessOn）绘制黄果树景区智慧调度系统的技术架构图，标注各层的技术组件、数据流向和接口关系。</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钟华. 企业 IT 架构转型之道：阿里巴巴中台战略思想与架构实战[M]. 北京: 机械工业出版社, 2017.</w:t>
      </w:r>
    </w:p>
    <w:p>
      <w:pPr>
        <w:spacing w:after="120" w:line="360"/>
        <w:jc w:val="both"/>
      </w:pPr>
      <w:r>
        <w:rPr>
          <w:rFonts w:ascii="宋体" w:cs="宋体" w:eastAsia="宋体" w:hAnsi="宋体"/>
          <w:sz w:val="24"/>
          <w:szCs w:val="24"/>
        </w:rPr>
        <w:t xml:space="preserve">[2] Kleppmann M. Designing Data-Intensive Applications[M]. Sebastopol: O'Reilly Media, 2017.</w:t>
      </w:r>
    </w:p>
    <w:p>
      <w:pPr>
        <w:spacing w:after="120" w:line="360"/>
        <w:jc w:val="both"/>
      </w:pPr>
      <w:r>
        <w:rPr>
          <w:rFonts w:ascii="宋体" w:cs="宋体" w:eastAsia="宋体" w:hAnsi="宋体"/>
          <w:sz w:val="24"/>
          <w:szCs w:val="24"/>
        </w:rPr>
        <w:t xml:space="preserve">[3] Satyanarayanan M. The emergence of edge computing[J]. Computer, 2017, 50(1): 30-39.</w:t>
      </w:r>
    </w:p>
    <w:p>
      <w:pPr>
        <w:spacing w:after="120" w:line="360"/>
        <w:jc w:val="both"/>
      </w:pPr>
      <w:r>
        <w:rPr>
          <w:rFonts w:ascii="宋体" w:cs="宋体" w:eastAsia="宋体" w:hAnsi="宋体"/>
          <w:sz w:val="24"/>
          <w:szCs w:val="24"/>
        </w:rPr>
        <w:t xml:space="preserve">[4] 全国信息技术标准化技术委员会. GB/T 36342-2018 智慧景区建设规范[S]. 2018.</w:t>
      </w:r>
    </w:p>
    <w:p>
      <w:pPr>
        <w:spacing w:after="120" w:line="360"/>
        <w:jc w:val="both"/>
      </w:pPr>
      <w:r>
        <w:rPr>
          <w:rFonts w:ascii="宋体" w:cs="宋体" w:eastAsia="宋体" w:hAnsi="宋体"/>
          <w:sz w:val="24"/>
          <w:szCs w:val="24"/>
        </w:rPr>
        <w:t xml:space="preserve">[5] 国家旅游局. 关于促进智慧旅游发展的指导意见[Z]. 2015.</w:t>
      </w:r>
    </w:p>
    <w:p>
      <w:pPr>
        <w:spacing w:after="120" w:line="360"/>
        <w:jc w:val="both"/>
      </w:pPr>
      <w:r>
        <w:rPr>
          <w:rFonts w:ascii="宋体" w:cs="宋体" w:eastAsia="宋体" w:hAnsi="宋体"/>
          <w:sz w:val="24"/>
          <w:szCs w:val="24"/>
        </w:rPr>
        <w:t xml:space="preserve">[6] 王昆欣, 史庆滨. 智慧旅游运营实务[M]. 北京: 高等教育出版社, 2026.</w:t>
      </w:r>
    </w:p>
    <w:p>
      <w:pPr>
        <w:spacing w:after="120" w:line="360"/>
        <w:jc w:val="both"/>
      </w:pPr>
      <w:r>
        <w:rPr>
          <w:rFonts w:ascii="宋体" w:cs="宋体" w:eastAsia="宋体" w:hAnsi="宋体"/>
          <w:sz w:val="24"/>
          <w:szCs w:val="24"/>
        </w:rPr>
        <w:t xml:space="preserve">[7] 张月婷, 余燕伶, 张之蕾, 等. 智慧旅游理论与运用[M]. 北京: 清华大学出版社, 2026.</w:t>
      </w:r>
    </w:p>
    <w:p>
      <w:r>
        <w:br w:type="page"/>
      </w:r>
    </w:p>
    <w:p>
      <w:pPr>
        <w:pStyle w:val="Heading1"/>
        <w:spacing w:after="200" w:before="400"/>
      </w:pPr>
      <w:r>
        <w:rPr>
          <w:rFonts w:ascii="黑体" w:cs="黑体" w:eastAsia="黑体" w:hAnsi="黑体"/>
          <w:b/>
          <w:bCs/>
          <w:color w:val="1F4E79"/>
          <w:sz w:val="32"/>
          <w:szCs w:val="32"/>
        </w:rPr>
        <w:t xml:space="preserve">第 3 章  物联网与感知技术</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：学生能够阐述物联网的基本概念和体系架构，掌握传感器、RFID、定位技术在智慧旅游中的应用原理，了解景区 IoT 部署的设计方法和运维要点。</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：学生能够根据景区场景需求选择合适的感知技术和设备方案，设计简单的 IoT 数据采集系统，评估方案的可行性和成本。</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：学生能够认识物联网在智慧旅游中的"感官"角色，理解"感知精度决定智能上限"的技术规律，培养基于数据的系统思维。</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夏天，黄果树大瀑布景区入口处，一位老年游客在扫码入园时遇到了麻烦——手机屏幕反光，二维码扫了几次都失败。景区工作人员注意到后，引导老人走到了旁边的"人脸识别通道"——老人只需看向摄像头，闸机在 0.5 秒内完成了人脸比对并自动开启。这位老人感叹："不用手机也能进，太方便了。"</w:t>
      </w:r>
    </w:p>
    <w:p>
      <w:pPr>
        <w:spacing w:after="120" w:line="360"/>
        <w:jc w:val="both"/>
      </w:pPr>
      <w:r>
        <w:rPr>
          <w:rFonts w:ascii="宋体" w:cs="宋体" w:eastAsia="宋体" w:hAnsi="宋体"/>
          <w:sz w:val="24"/>
          <w:szCs w:val="24"/>
        </w:rPr>
        <w:t xml:space="preserve">这个看似简单的场景背后，是一系列物联网感知技术的协同运作：高清摄像头采集人脸图像、5G 网络实时传输数据、边缘计算节点在本地完成人脸识别算法、闸机控制器接收开闸指令——整个过程在 500 毫秒内完成。而这只是景区 IoT 系统每天处理的数百万次感知事件中的一次。</w:t>
      </w:r>
    </w:p>
    <w:p>
      <w:pPr>
        <w:spacing w:after="120" w:line="360"/>
        <w:jc w:val="both"/>
      </w:pPr>
      <w:r>
        <w:rPr>
          <w:rFonts w:ascii="宋体" w:cs="宋体" w:eastAsia="宋体" w:hAnsi="宋体"/>
          <w:sz w:val="24"/>
          <w:szCs w:val="24"/>
        </w:rPr>
        <w:t xml:space="preserve">从人脸识别闸机到红外客流计数，从环境传感器到 GPS 观光车定位，物联网技术构成了智慧旅游的"感官系统"——它将物理世界中的温度、光线、声音、位置、身份转化为数字信号，为上层的数据分析和智能决策提供"原材料"。本章将深入介绍物联网与感知技术的核心原理和在智慧旅游中的应用实践。</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人脸识别入园的便利性和隐私保护之间如何平衡？</w:t>
      </w:r>
    </w:p>
    <w:p>
      <w:pPr>
        <w:pStyle w:val="ListParagraph"/>
        <w:numPr>
          <w:ilvl w:val="0"/>
          <w:numId w:val="3"/>
        </w:numPr>
        <w:spacing w:after="60" w:line="340"/>
      </w:pPr>
      <w:r>
        <w:rPr>
          <w:rFonts w:ascii="宋体" w:cs="宋体" w:eastAsia="宋体" w:hAnsi="宋体"/>
          <w:sz w:val="24"/>
          <w:szCs w:val="24"/>
        </w:rPr>
        <w:t xml:space="preserve">山地景区的 IoT 部署面临哪些独特挑战？</w:t>
      </w:r>
    </w:p>
    <w:p>
      <w:pPr>
        <w:pStyle w:val="ListParagraph"/>
        <w:numPr>
          <w:ilvl w:val="0"/>
          <w:numId w:val="3"/>
        </w:numPr>
        <w:spacing w:after="60" w:line="340"/>
      </w:pPr>
      <w:r>
        <w:rPr>
          <w:rFonts w:ascii="宋体" w:cs="宋体" w:eastAsia="宋体" w:hAnsi="宋体"/>
          <w:sz w:val="24"/>
          <w:szCs w:val="24"/>
        </w:rPr>
        <w:t xml:space="preserve">为什么说"感知精度决定智能上限"？</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3.1 物联网技术基础</w:t>
      </w:r>
    </w:p>
    <w:p>
      <w:pPr>
        <w:pStyle w:val="Heading3"/>
        <w:spacing w:after="200" w:before="300"/>
      </w:pPr>
      <w:r>
        <w:rPr>
          <w:rFonts w:ascii="黑体" w:cs="黑体" w:eastAsia="黑体" w:hAnsi="黑体"/>
          <w:b/>
          <w:bCs/>
          <w:color w:val="000000"/>
          <w:sz w:val="26"/>
          <w:szCs w:val="26"/>
        </w:rPr>
        <w:t xml:space="preserve">3.1.1 物联网概念与体系架构</w:t>
      </w:r>
    </w:p>
    <w:p>
      <w:pPr>
        <w:spacing w:after="120" w:line="360"/>
        <w:jc w:val="both"/>
      </w:pPr>
      <w:r>
        <w:rPr>
          <w:rFonts w:ascii="宋体" w:cs="宋体" w:eastAsia="宋体" w:hAnsi="宋体"/>
          <w:b/>
          <w:bCs/>
          <w:sz w:val="24"/>
          <w:szCs w:val="24"/>
        </w:rPr>
        <w:t xml:space="preserve">物联网的定义。</w:t>
      </w:r>
      <w:r>
        <w:rPr>
          <w:rFonts w:ascii="宋体" w:cs="宋体" w:eastAsia="宋体" w:hAnsi="宋体"/>
          <w:sz w:val="24"/>
          <w:szCs w:val="24"/>
        </w:rPr>
        <w:t xml:space="preserve"> 物联网（Internet of Things, IoT）是指通过信息传感设备，按约定的协议，将任何物品与互联网相连接，进行信息交换和通信，以实现智能化识别、定位、跟踪、监控和管理的网络。在智慧旅游场景中，"物品"可以是闸机、摄像头、观光车、垃圾桶、路灯——任何需要被感知和控制的物理实体。</w:t>
      </w:r>
    </w:p>
    <w:p>
      <w:pPr>
        <w:spacing w:after="120" w:line="360"/>
        <w:jc w:val="both"/>
      </w:pPr>
      <w:r>
        <w:rPr>
          <w:rFonts w:ascii="宋体" w:cs="宋体" w:eastAsia="宋体" w:hAnsi="宋体"/>
          <w:b/>
          <w:bCs/>
          <w:sz w:val="24"/>
          <w:szCs w:val="24"/>
        </w:rPr>
        <w:t xml:space="preserve">四层物联网架构。</w:t>
      </w:r>
      <w:r>
        <w:rPr>
          <w:rFonts w:ascii="宋体" w:cs="宋体" w:eastAsia="宋体" w:hAnsi="宋体"/>
          <w:sz w:val="24"/>
          <w:szCs w:val="24"/>
        </w:rPr>
        <w:t xml:space="preserve"> 物联网的典型架构分为四层。</w:t>
      </w:r>
      <w:r>
        <w:rPr>
          <w:rFonts w:ascii="宋体" w:cs="宋体" w:eastAsia="宋体" w:hAnsi="宋体"/>
          <w:b/>
          <w:bCs/>
          <w:sz w:val="24"/>
          <w:szCs w:val="24"/>
        </w:rPr>
        <w:t xml:space="preserve">感知层</w:t>
      </w:r>
      <w:r>
        <w:rPr>
          <w:rFonts w:ascii="宋体" w:cs="宋体" w:eastAsia="宋体" w:hAnsi="宋体"/>
          <w:sz w:val="24"/>
          <w:szCs w:val="24"/>
        </w:rPr>
        <w:t xml:space="preserve">：传感器和执行器，负责采集数据和执行控制。</w:t>
      </w:r>
      <w:r>
        <w:rPr>
          <w:rFonts w:ascii="宋体" w:cs="宋体" w:eastAsia="宋体" w:hAnsi="宋体"/>
          <w:b/>
          <w:bCs/>
          <w:sz w:val="24"/>
          <w:szCs w:val="24"/>
        </w:rPr>
        <w:t xml:space="preserve">网络层</w:t>
      </w:r>
      <w:r>
        <w:rPr>
          <w:rFonts w:ascii="宋体" w:cs="宋体" w:eastAsia="宋体" w:hAnsi="宋体"/>
          <w:sz w:val="24"/>
          <w:szCs w:val="24"/>
        </w:rPr>
        <w:t xml:space="preserve">：有线（光纤、以太网）和无线（5G、WiFi、LoRa）通信技术，负责数据传输。</w:t>
      </w:r>
      <w:r>
        <w:rPr>
          <w:rFonts w:ascii="宋体" w:cs="宋体" w:eastAsia="宋体" w:hAnsi="宋体"/>
          <w:b/>
          <w:bCs/>
          <w:sz w:val="24"/>
          <w:szCs w:val="24"/>
        </w:rPr>
        <w:t xml:space="preserve">平台层</w:t>
      </w:r>
      <w:r>
        <w:rPr>
          <w:rFonts w:ascii="宋体" w:cs="宋体" w:eastAsia="宋体" w:hAnsi="宋体"/>
          <w:sz w:val="24"/>
          <w:szCs w:val="24"/>
        </w:rPr>
        <w:t xml:space="preserve">：设备管理、数据存储、规则引擎，负责设备接入和数据管理。</w:t>
      </w:r>
      <w:r>
        <w:rPr>
          <w:rFonts w:ascii="宋体" w:cs="宋体" w:eastAsia="宋体" w:hAnsi="宋体"/>
          <w:b/>
          <w:bCs/>
          <w:sz w:val="24"/>
          <w:szCs w:val="24"/>
        </w:rPr>
        <w:t xml:space="preserve">应用层</w:t>
      </w:r>
      <w:r>
        <w:rPr>
          <w:rFonts w:ascii="宋体" w:cs="宋体" w:eastAsia="宋体" w:hAnsi="宋体"/>
          <w:sz w:val="24"/>
          <w:szCs w:val="24"/>
        </w:rPr>
        <w:t xml:space="preserve">：面向具体业务场景的应用系统，负责将数据转化为业务价值。</w:t>
      </w:r>
    </w:p>
    <w:p>
      <w:pPr>
        <w:spacing w:after="120" w:line="360"/>
        <w:jc w:val="both"/>
      </w:pPr>
      <w:r>
        <w:rPr>
          <w:rFonts w:ascii="宋体" w:cs="宋体" w:eastAsia="宋体" w:hAnsi="宋体"/>
          <w:b/>
          <w:bCs/>
          <w:sz w:val="24"/>
          <w:szCs w:val="24"/>
        </w:rPr>
        <w:t xml:space="preserve">物联网通信协议。</w:t>
      </w:r>
      <w:r>
        <w:rPr>
          <w:rFonts w:ascii="宋体" w:cs="宋体" w:eastAsia="宋体" w:hAnsi="宋体"/>
          <w:sz w:val="24"/>
          <w:szCs w:val="24"/>
        </w:rPr>
        <w:t xml:space="preserve"> MQTT（Message Queuing Telemetry Transport）是物联网领域最广泛使用的通信协议——轻量级（报文头部仅 2 字节）、发布/订阅模式（解耦数据生产者和消费者）、支持 QoS（服务质量等级，确保重要消息不丢失）。在景区 IoT 系统中，每个传感器作为一个 MQTT 客户端，将数据发布到特定的"主题"（Topic），数据中台订阅相关主题接收数据。CoAP（Constrained Application Protocol）是另一种轻量级协议，特别适用于资源受限的微型设备。HTTP/HTTPS 适用于不需要低功耗、低带宽优化的场景。</w:t>
      </w:r>
    </w:p>
    <w:p>
      <w:pPr>
        <w:pStyle w:val="Heading3"/>
        <w:spacing w:after="200" w:before="300"/>
      </w:pPr>
      <w:r>
        <w:rPr>
          <w:rFonts w:ascii="黑体" w:cs="黑体" w:eastAsia="黑体" w:hAnsi="黑体"/>
          <w:b/>
          <w:bCs/>
          <w:color w:val="000000"/>
          <w:sz w:val="26"/>
          <w:szCs w:val="26"/>
        </w:rPr>
        <w:t xml:space="preserve">3.1.2 传感器技术</w:t>
      </w:r>
    </w:p>
    <w:p>
      <w:pPr>
        <w:spacing w:after="120" w:line="360"/>
        <w:jc w:val="both"/>
      </w:pPr>
      <w:r>
        <w:rPr>
          <w:rFonts w:ascii="宋体" w:cs="宋体" w:eastAsia="宋体" w:hAnsi="宋体"/>
          <w:b/>
          <w:bCs/>
          <w:sz w:val="24"/>
          <w:szCs w:val="24"/>
        </w:rPr>
        <w:t xml:space="preserve">传感器的工作原理与分类。</w:t>
      </w:r>
      <w:r>
        <w:rPr>
          <w:rFonts w:ascii="宋体" w:cs="宋体" w:eastAsia="宋体" w:hAnsi="宋体"/>
          <w:sz w:val="24"/>
          <w:szCs w:val="24"/>
        </w:rPr>
        <w:t xml:space="preserve"> 传感器是将物理量（温度、压力、光线、声音、运动等）转换为电信号的装置。在智慧旅游中常用的传感器包括：温度传感器（监测景区微气候和森林防火）、湿度传感器（监测溶洞和文物保存环境）、光照传感器（联动夜景灯光系统）、红外传感器（客流计数和自动门控制）、超声波传感器（车位检测和距离测量）、加速度传感器（地震和滑坡监测）、气体传感器（景区空气质量监测和厨房油烟监测）。</w:t>
      </w:r>
    </w:p>
    <w:p>
      <w:pPr>
        <w:spacing w:after="120" w:line="360"/>
        <w:jc w:val="both"/>
      </w:pPr>
      <w:r>
        <w:rPr>
          <w:rFonts w:ascii="宋体" w:cs="宋体" w:eastAsia="宋体" w:hAnsi="宋体"/>
          <w:b/>
          <w:bCs/>
          <w:sz w:val="24"/>
          <w:szCs w:val="24"/>
        </w:rPr>
        <w:t xml:space="preserve">传感器的关键性能指标。</w:t>
      </w:r>
      <w:r>
        <w:rPr>
          <w:rFonts w:ascii="宋体" w:cs="宋体" w:eastAsia="宋体" w:hAnsi="宋体"/>
          <w:sz w:val="24"/>
          <w:szCs w:val="24"/>
        </w:rPr>
        <w:t xml:space="preserve"> 选型传感器时需关注以下指标。</w:t>
      </w:r>
      <w:r>
        <w:rPr>
          <w:rFonts w:ascii="宋体" w:cs="宋体" w:eastAsia="宋体" w:hAnsi="宋体"/>
          <w:b/>
          <w:bCs/>
          <w:sz w:val="24"/>
          <w:szCs w:val="24"/>
        </w:rPr>
        <w:t xml:space="preserve">精度</w:t>
      </w:r>
      <w:r>
        <w:rPr>
          <w:rFonts w:ascii="宋体" w:cs="宋体" w:eastAsia="宋体" w:hAnsi="宋体"/>
          <w:sz w:val="24"/>
          <w:szCs w:val="24"/>
        </w:rPr>
        <w:t xml:space="preserve">——测量值与真实值之间的偏差，客流计数的精度直接影响调度决策的准确性。</w:t>
      </w:r>
      <w:r>
        <w:rPr>
          <w:rFonts w:ascii="宋体" w:cs="宋体" w:eastAsia="宋体" w:hAnsi="宋体"/>
          <w:b/>
          <w:bCs/>
          <w:sz w:val="24"/>
          <w:szCs w:val="24"/>
        </w:rPr>
        <w:t xml:space="preserve">分辨率</w:t>
      </w:r>
      <w:r>
        <w:rPr>
          <w:rFonts w:ascii="宋体" w:cs="宋体" w:eastAsia="宋体" w:hAnsi="宋体"/>
          <w:sz w:val="24"/>
          <w:szCs w:val="24"/>
        </w:rPr>
        <w:t xml:space="preserve">——传感器能感知的最小变化量。</w:t>
      </w:r>
      <w:r>
        <w:rPr>
          <w:rFonts w:ascii="宋体" w:cs="宋体" w:eastAsia="宋体" w:hAnsi="宋体"/>
          <w:b/>
          <w:bCs/>
          <w:sz w:val="24"/>
          <w:szCs w:val="24"/>
        </w:rPr>
        <w:t xml:space="preserve">响应时间</w:t>
      </w:r>
      <w:r>
        <w:rPr>
          <w:rFonts w:ascii="宋体" w:cs="宋体" w:eastAsia="宋体" w:hAnsi="宋体"/>
          <w:sz w:val="24"/>
          <w:szCs w:val="24"/>
        </w:rPr>
        <w:t xml:space="preserve">——从物理量变化到传感器输出稳定信号的时间，实时客流调度要求秒级响应。</w:t>
      </w:r>
      <w:r>
        <w:rPr>
          <w:rFonts w:ascii="宋体" w:cs="宋体" w:eastAsia="宋体" w:hAnsi="宋体"/>
          <w:b/>
          <w:bCs/>
          <w:sz w:val="24"/>
          <w:szCs w:val="24"/>
        </w:rPr>
        <w:t xml:space="preserve">功耗</w:t>
      </w:r>
      <w:r>
        <w:rPr>
          <w:rFonts w:ascii="宋体" w:cs="宋体" w:eastAsia="宋体" w:hAnsi="宋体"/>
          <w:sz w:val="24"/>
          <w:szCs w:val="24"/>
        </w:rPr>
        <w:t xml:space="preserve">——电池供电的传感器需要极低功耗，理想情况下一个电池应能支持 1-2 年。</w:t>
      </w:r>
      <w:r>
        <w:rPr>
          <w:rFonts w:ascii="宋体" w:cs="宋体" w:eastAsia="宋体" w:hAnsi="宋体"/>
          <w:b/>
          <w:bCs/>
          <w:sz w:val="24"/>
          <w:szCs w:val="24"/>
        </w:rPr>
        <w:t xml:space="preserve">环境适应性</w:t>
      </w:r>
      <w:r>
        <w:rPr>
          <w:rFonts w:ascii="宋体" w:cs="宋体" w:eastAsia="宋体" w:hAnsi="宋体"/>
          <w:sz w:val="24"/>
          <w:szCs w:val="24"/>
        </w:rPr>
        <w:t xml:space="preserve">——户外传感器需要耐高温、防水防尘（IP65 以上防护等级）、抗电磁干扰。</w:t>
      </w:r>
    </w:p>
    <w:p>
      <w:pPr>
        <w:spacing w:after="120" w:line="360"/>
        <w:jc w:val="both"/>
      </w:pPr>
      <w:r>
        <w:rPr>
          <w:rFonts w:ascii="宋体" w:cs="宋体" w:eastAsia="宋体" w:hAnsi="宋体"/>
          <w:b/>
          <w:bCs/>
          <w:sz w:val="24"/>
          <w:szCs w:val="24"/>
        </w:rPr>
        <w:t xml:space="preserve">传感器在黄果树景区的部署实例。</w:t>
      </w:r>
      <w:r>
        <w:rPr>
          <w:rFonts w:ascii="宋体" w:cs="宋体" w:eastAsia="宋体" w:hAnsi="宋体"/>
          <w:sz w:val="24"/>
          <w:szCs w:val="24"/>
        </w:rPr>
        <w:t xml:space="preserve"> 大瀑布景区核心区部署了 32 个红外客流计数传感器（覆盖所有主要步道和观景台）、18 个环境监测传感器（温度、湿度、PM2.5、噪声）、12 个地质灾害监测传感器（位移计、裂缝计，部署在陡坡塘和天星桥的边坡区域）、8 个水质监测传感器（监测瀑布水体的浊度和 pH 值）。所有传感器通过 LoRa 无线网络连接至就近的边缘网关，再由光纤骨干网上传至数据中心。</w:t>
      </w:r>
    </w:p>
    <w:p>
      <w:pPr>
        <w:pStyle w:val="Heading3"/>
        <w:spacing w:after="200" w:before="300"/>
      </w:pPr>
      <w:r>
        <w:rPr>
          <w:rFonts w:ascii="黑体" w:cs="黑体" w:eastAsia="黑体" w:hAnsi="黑体"/>
          <w:b/>
          <w:bCs/>
          <w:color w:val="000000"/>
          <w:sz w:val="26"/>
          <w:szCs w:val="26"/>
        </w:rPr>
        <w:t xml:space="preserve">3.1.3 RFID 与 NFC 技术</w:t>
      </w:r>
    </w:p>
    <w:p>
      <w:pPr>
        <w:spacing w:after="120" w:line="360"/>
        <w:jc w:val="both"/>
      </w:pPr>
      <w:r>
        <w:rPr>
          <w:rFonts w:ascii="宋体" w:cs="宋体" w:eastAsia="宋体" w:hAnsi="宋体"/>
          <w:b/>
          <w:bCs/>
          <w:sz w:val="24"/>
          <w:szCs w:val="24"/>
        </w:rPr>
        <w:t xml:space="preserve">RFID 工作原理。</w:t>
      </w:r>
      <w:r>
        <w:rPr>
          <w:rFonts w:ascii="宋体" w:cs="宋体" w:eastAsia="宋体" w:hAnsi="宋体"/>
          <w:sz w:val="24"/>
          <w:szCs w:val="24"/>
        </w:rPr>
        <w:t xml:space="preserve"> RFID（射频识别）通过无线电波实现非接触式的自动识别。一个基本的 RFID 系统包括标签（Tag）和读写器（Reader）。标签附着在需要识别的物体上，内部存储唯一的电子编码；读写器发射无线电波激活标签并读取其信息。根据供电方式，RFID 标签分为有源（自带电池，识别距离可达 100 米）和无源（靠读写器的电磁场供电，识别距离通常在 10 米以内）。</w:t>
      </w:r>
    </w:p>
    <w:p>
      <w:pPr>
        <w:spacing w:after="120" w:line="360"/>
        <w:jc w:val="both"/>
      </w:pPr>
      <w:r>
        <w:rPr>
          <w:rFonts w:ascii="宋体" w:cs="宋体" w:eastAsia="宋体" w:hAnsi="宋体"/>
          <w:b/>
          <w:bCs/>
          <w:sz w:val="24"/>
          <w:szCs w:val="24"/>
        </w:rPr>
        <w:t xml:space="preserve">RFID 在智慧旅游中的应用。</w:t>
      </w:r>
      <w:r>
        <w:rPr>
          <w:rFonts w:ascii="宋体" w:cs="宋体" w:eastAsia="宋体" w:hAnsi="宋体"/>
          <w:sz w:val="24"/>
          <w:szCs w:val="24"/>
        </w:rPr>
        <w:t xml:space="preserve"> 景区电子门票——将 RFID 标签嵌入门票卡片，游客通过闸机时无需取出卡片，自动识别放行。资产管理——在观光车、对讲机、消防器材等设备上贴附 RFID 标签，实现自动盘点和位置追踪。行李追踪——高端度假酒店使用 RFID 手环关联游客的行李，实现行李的自动分拣和配送。游客定位——在景区关键节点部署 RFID 读写器，通过读取游客佩戴的 RFID 手环追踪游客的游览路径（需获得游客同意）。</w:t>
      </w:r>
    </w:p>
    <w:p>
      <w:pPr>
        <w:spacing w:after="120" w:line="360"/>
        <w:jc w:val="both"/>
      </w:pPr>
      <w:r>
        <w:rPr>
          <w:rFonts w:ascii="宋体" w:cs="宋体" w:eastAsia="宋体" w:hAnsi="宋体"/>
          <w:b/>
          <w:bCs/>
          <w:sz w:val="24"/>
          <w:szCs w:val="24"/>
        </w:rPr>
        <w:t xml:space="preserve">NFC 技术。</w:t>
      </w:r>
      <w:r>
        <w:rPr>
          <w:rFonts w:ascii="宋体" w:cs="宋体" w:eastAsia="宋体" w:hAnsi="宋体"/>
          <w:sz w:val="24"/>
          <w:szCs w:val="24"/>
        </w:rPr>
        <w:t xml:space="preserve"> NFC（近场通信）是 RFID 的一个子集，工作距离更短（通常在 4 厘米以内），但安全性更高。在智慧旅游中，NFC 常用于移动支付（手机碰触闸机完成支付和入园）、信息获取（手机碰触景点标识牌获取讲解内容）、门锁控制（酒店房卡使用 NFC 手机模拟）。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3.2 定位与轨迹追踪技术</w:t>
      </w:r>
    </w:p>
    <w:p>
      <w:pPr>
        <w:pStyle w:val="Heading3"/>
        <w:spacing w:after="200" w:before="300"/>
      </w:pPr>
      <w:r>
        <w:rPr>
          <w:rFonts w:ascii="黑体" w:cs="黑体" w:eastAsia="黑体" w:hAnsi="黑体"/>
          <w:b/>
          <w:bCs/>
          <w:color w:val="000000"/>
          <w:sz w:val="26"/>
          <w:szCs w:val="26"/>
        </w:rPr>
        <w:t xml:space="preserve">3.2.1 室外定位技术</w:t>
      </w:r>
    </w:p>
    <w:p>
      <w:pPr>
        <w:spacing w:after="120" w:line="360"/>
        <w:jc w:val="both"/>
      </w:pPr>
      <w:r>
        <w:rPr>
          <w:rFonts w:ascii="宋体" w:cs="宋体" w:eastAsia="宋体" w:hAnsi="宋体"/>
          <w:b/>
          <w:bCs/>
          <w:sz w:val="24"/>
          <w:szCs w:val="24"/>
        </w:rPr>
        <w:t xml:space="preserve">GPS/北斗卫星定位。</w:t>
      </w:r>
      <w:r>
        <w:rPr>
          <w:rFonts w:ascii="宋体" w:cs="宋体" w:eastAsia="宋体" w:hAnsi="宋体"/>
          <w:sz w:val="24"/>
          <w:szCs w:val="24"/>
        </w:rPr>
        <w:t xml:space="preserve"> 全球定位系统（GPS）和中国北斗卫星导航系统（BDS）是最主流的室外定位技术，定位精度在 5-10 米（民用级）。在智慧旅游中，GPS/北斗用于：观光车实时定位和轨迹回放、游客手机定位（用于 LBS 导览和紧急救援）、工作人员巡检轨迹管理。贵州山地景区的地形对 GPS 信号有遮挡效应——峡谷和密林区域可能出现定位漂移或信号丢失，需要结合其他定位技术进行补偿。</w:t>
      </w:r>
    </w:p>
    <w:p>
      <w:pPr>
        <w:spacing w:after="120" w:line="360"/>
        <w:jc w:val="both"/>
      </w:pPr>
      <w:r>
        <w:rPr>
          <w:rFonts w:ascii="宋体" w:cs="宋体" w:eastAsia="宋体" w:hAnsi="宋体"/>
          <w:b/>
          <w:bCs/>
          <w:sz w:val="24"/>
          <w:szCs w:val="24"/>
        </w:rPr>
        <w:t xml:space="preserve">差分 GPS（DGPS/RTK）。</w:t>
      </w:r>
      <w:r>
        <w:rPr>
          <w:rFonts w:ascii="宋体" w:cs="宋体" w:eastAsia="宋体" w:hAnsi="宋体"/>
          <w:sz w:val="24"/>
          <w:szCs w:val="24"/>
        </w:rPr>
        <w:t xml:space="preserve"> 差分 GPS 通过在地面已知坐标点设置基准站，计算 GPS 定位误差并实时发送给移动站进行修正，可将定位精度提升至厘米级。在智慧旅游中，DGPS 适用于需要高精度定位的场景——如自动驾驶观光车的精确停靠、大型演艺设备的精确定位。但 DGPS 需要额外的基准站设备和通信链路，成本较高。</w:t>
      </w:r>
    </w:p>
    <w:p>
      <w:pPr>
        <w:pStyle w:val="Heading3"/>
        <w:spacing w:after="200" w:before="300"/>
      </w:pPr>
      <w:r>
        <w:rPr>
          <w:rFonts w:ascii="黑体" w:cs="黑体" w:eastAsia="黑体" w:hAnsi="黑体"/>
          <w:b/>
          <w:bCs/>
          <w:color w:val="000000"/>
          <w:sz w:val="26"/>
          <w:szCs w:val="26"/>
        </w:rPr>
        <w:t xml:space="preserve">3.2.2 室内与复杂环境定位技术</w:t>
      </w:r>
    </w:p>
    <w:p>
      <w:pPr>
        <w:spacing w:after="120" w:line="360"/>
        <w:jc w:val="both"/>
      </w:pPr>
      <w:r>
        <w:rPr>
          <w:rFonts w:ascii="宋体" w:cs="宋体" w:eastAsia="宋体" w:hAnsi="宋体"/>
          <w:b/>
          <w:bCs/>
          <w:sz w:val="24"/>
          <w:szCs w:val="24"/>
        </w:rPr>
        <w:t xml:space="preserve">WiFi 指纹定位。</w:t>
      </w:r>
      <w:r>
        <w:rPr>
          <w:rFonts w:ascii="宋体" w:cs="宋体" w:eastAsia="宋体" w:hAnsi="宋体"/>
          <w:sz w:val="24"/>
          <w:szCs w:val="24"/>
        </w:rPr>
        <w:t xml:space="preserve"> 在 GPS 信号无法覆盖的室内环境（如游客中心、博物馆、溶洞），WiFi 定位是常用的替代方案。WiFi 指纹定位的原理是：预先在室内各位置采集 WiFi 信号强度特征（"指纹"），建立指纹数据库；当游客手机扫描到周围的 WiFi 信号时，与指纹数据库比对，确定最可能的位置。精度通常在 3-5 米，成本低（利用已有 WiFi 设施），但需要前期指纹采集的投入。</w:t>
      </w:r>
    </w:p>
    <w:p>
      <w:pPr>
        <w:spacing w:after="120" w:line="360"/>
        <w:jc w:val="both"/>
      </w:pPr>
      <w:r>
        <w:rPr>
          <w:rFonts w:ascii="宋体" w:cs="宋体" w:eastAsia="宋体" w:hAnsi="宋体"/>
          <w:b/>
          <w:bCs/>
          <w:sz w:val="24"/>
          <w:szCs w:val="24"/>
        </w:rPr>
        <w:t xml:space="preserve">蓝牙信标（BLE Beacon）。</w:t>
      </w:r>
      <w:r>
        <w:rPr>
          <w:rFonts w:ascii="宋体" w:cs="宋体" w:eastAsia="宋体" w:hAnsi="宋体"/>
          <w:sz w:val="24"/>
          <w:szCs w:val="24"/>
        </w:rPr>
        <w:t xml:space="preserve"> 蓝牙低功耗（BLE）信标是一种小型、低成本的定位设备，通过周期性广播唯一的标识符，手机 APP 接收到信号后根据信号强度估算距离。在智慧旅游中，BLE 信标常用于：室内精准导航（"离您最近的洗手间在右前方 20 米"）、展品自动讲解（走近展品时自动触发讲解内容）、精准营销推送（进入商铺区域时推送优惠券）。部署密度通常为每 5-10 米一个信标。</w:t>
      </w:r>
    </w:p>
    <w:p>
      <w:pPr>
        <w:spacing w:after="120" w:line="360"/>
        <w:jc w:val="both"/>
      </w:pPr>
      <w:r>
        <w:rPr>
          <w:rFonts w:ascii="宋体" w:cs="宋体" w:eastAsia="宋体" w:hAnsi="宋体"/>
          <w:b/>
          <w:bCs/>
          <w:sz w:val="24"/>
          <w:szCs w:val="24"/>
        </w:rPr>
        <w:t xml:space="preserve">UWB 超宽带定位。</w:t>
      </w:r>
      <w:r>
        <w:rPr>
          <w:rFonts w:ascii="宋体" w:cs="宋体" w:eastAsia="宋体" w:hAnsi="宋体"/>
          <w:sz w:val="24"/>
          <w:szCs w:val="24"/>
        </w:rPr>
        <w:t xml:space="preserve"> UWB（Ultra-Wideband）是最精确的室内定位技术，精度可达 10-30 厘米。其原理是通过测量信号在基站和标签之间的飞行时间（ToF）来计算距离。在智慧旅游中，UWB 适用于对定位精度要求极高的场景——如大型主题乐园的 VIP 游客精准服务、高危区域的施工人员安全监控。缺点是设备成本较高、部署复杂度大。</w:t>
      </w:r>
    </w:p>
    <w:p>
      <w:pPr>
        <w:pStyle w:val="Heading3"/>
        <w:spacing w:after="200" w:before="300"/>
      </w:pPr>
      <w:r>
        <w:rPr>
          <w:rFonts w:ascii="黑体" w:cs="黑体" w:eastAsia="黑体" w:hAnsi="黑体"/>
          <w:b/>
          <w:bCs/>
          <w:color w:val="000000"/>
          <w:sz w:val="26"/>
          <w:szCs w:val="26"/>
        </w:rPr>
        <w:t xml:space="preserve">3.2.3 多源融合定位</w:t>
      </w:r>
    </w:p>
    <w:p>
      <w:pPr>
        <w:spacing w:after="120" w:line="360"/>
        <w:jc w:val="both"/>
      </w:pPr>
      <w:r>
        <w:rPr>
          <w:rFonts w:ascii="宋体" w:cs="宋体" w:eastAsia="宋体" w:hAnsi="宋体"/>
          <w:b/>
          <w:bCs/>
          <w:sz w:val="24"/>
          <w:szCs w:val="24"/>
        </w:rPr>
        <w:t xml:space="preserve">融合定位的必要性。</w:t>
      </w:r>
      <w:r>
        <w:rPr>
          <w:rFonts w:ascii="宋体" w:cs="宋体" w:eastAsia="宋体" w:hAnsi="宋体"/>
          <w:sz w:val="24"/>
          <w:szCs w:val="24"/>
        </w:rPr>
        <w:t xml:space="preserve"> 单一定位技术在复杂环境中难以满足全部需求——GPS 在室内失效，WiFi 定位精度有限，BLE 需要密集部署。多源融合定位通过结合多种定位技术的数据，利用卡尔曼滤波或粒子滤波等算法进行最优估计，可以在各种环境下保持连续、可靠的定位。在智慧旅游场景中，典型的融合方案是：室外使用 GPS+惯导（手机内置的加速度计和陀螺仪），室内切换到 WiFi+BLE，过渡区域（如景区入口）平滑切换。</w:t>
      </w:r>
    </w:p>
    <w:p>
      <w:pPr>
        <w:spacing w:after="120" w:line="360"/>
        <w:jc w:val="both"/>
      </w:pPr>
      <w:r>
        <w:rPr>
          <w:rFonts w:ascii="宋体" w:cs="宋体" w:eastAsia="宋体" w:hAnsi="宋体"/>
          <w:b/>
          <w:bCs/>
          <w:sz w:val="24"/>
          <w:szCs w:val="24"/>
        </w:rPr>
        <w:t xml:space="preserve">黄果树景区的定位方案。</w:t>
      </w:r>
      <w:r>
        <w:rPr>
          <w:rFonts w:ascii="宋体" w:cs="宋体" w:eastAsia="宋体" w:hAnsi="宋体"/>
          <w:sz w:val="24"/>
          <w:szCs w:val="24"/>
        </w:rPr>
        <w:t xml:space="preserve"> 黄果树景区采用分层定位策略：观光车使用 GPS+差分定位（确保精确停靠），游客手机使用 GPS+基站辅助定位（降低功耗），关键区域（水帘洞入口）部署 BLE 信标（精准感知排队游客密度），工作人员使用 GPS+蓝牙信标（巡检轨迹管理）。这种"按需分级"的策略避免了"一刀切"的高成本方案。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3.3 景区 IoT 系统设计</w:t>
      </w:r>
    </w:p>
    <w:p>
      <w:pPr>
        <w:pStyle w:val="Heading3"/>
        <w:spacing w:after="200" w:before="300"/>
      </w:pPr>
      <w:r>
        <w:rPr>
          <w:rFonts w:ascii="黑体" w:cs="黑体" w:eastAsia="黑体" w:hAnsi="黑体"/>
          <w:b/>
          <w:bCs/>
          <w:color w:val="000000"/>
          <w:sz w:val="26"/>
          <w:szCs w:val="26"/>
        </w:rPr>
        <w:t xml:space="preserve">3.3.1 设备选型原则</w:t>
      </w:r>
    </w:p>
    <w:p>
      <w:pPr>
        <w:spacing w:after="120" w:line="360"/>
        <w:jc w:val="both"/>
      </w:pPr>
      <w:r>
        <w:rPr>
          <w:rFonts w:ascii="宋体" w:cs="宋体" w:eastAsia="宋体" w:hAnsi="宋体"/>
          <w:b/>
          <w:bCs/>
          <w:sz w:val="24"/>
          <w:szCs w:val="24"/>
        </w:rPr>
        <w:t xml:space="preserve">环境适应性优先。</w:t>
      </w:r>
      <w:r>
        <w:rPr>
          <w:rFonts w:ascii="宋体" w:cs="宋体" w:eastAsia="宋体" w:hAnsi="宋体"/>
          <w:sz w:val="24"/>
          <w:szCs w:val="24"/>
        </w:rPr>
        <w:t xml:space="preserve"> 景区 IoT 设备长期暴露在户外环境中，高温、高湿、雨水、灰尘、紫外线是常态。设备选型的首要原则是环境适应性——至少达到 IP65 防护等级（防尘、防低压喷水），关键区域（瀑布周边）需达到 IP67（防浸水）。贵州山地景区还需特别考虑凝冻天气——冬季气温降至零下时，设备外壳可能结冰，影响传感器精度甚至导致物理损坏。</w:t>
      </w:r>
    </w:p>
    <w:p>
      <w:pPr>
        <w:spacing w:after="120" w:line="360"/>
        <w:jc w:val="both"/>
      </w:pPr>
      <w:r>
        <w:rPr>
          <w:rFonts w:ascii="宋体" w:cs="宋体" w:eastAsia="宋体" w:hAnsi="宋体"/>
          <w:b/>
          <w:bCs/>
          <w:sz w:val="24"/>
          <w:szCs w:val="24"/>
        </w:rPr>
        <w:t xml:space="preserve">功耗与供电方案。</w:t>
      </w:r>
      <w:r>
        <w:rPr>
          <w:rFonts w:ascii="宋体" w:cs="宋体" w:eastAsia="宋体" w:hAnsi="宋体"/>
          <w:sz w:val="24"/>
          <w:szCs w:val="24"/>
        </w:rPr>
        <w:t xml:space="preserve"> 景区面积广阔，大量 IoT 设备部署在远离电源的位置。设备选型需重点关注功耗——电池供电设备应能在不更换电池的情况下运行 1-2 年。供电方案的选择矩阵：市电接入（适合有电源的位置，如闸机、摄像头杆）、太阳能+蓄电池（适合日照充足的开放区域）、大容量锂电池（适合阴影区域和临时部署）、能量采集（利用振动、温差等环境能量，仍处于实验阶段）。</w:t>
      </w:r>
    </w:p>
    <w:p>
      <w:pPr>
        <w:spacing w:after="120" w:line="360"/>
        <w:jc w:val="both"/>
      </w:pPr>
      <w:r>
        <w:rPr>
          <w:rFonts w:ascii="宋体" w:cs="宋体" w:eastAsia="宋体" w:hAnsi="宋体"/>
          <w:b/>
          <w:bCs/>
          <w:sz w:val="24"/>
          <w:szCs w:val="24"/>
        </w:rPr>
        <w:t xml:space="preserve">可维护性设计。</w:t>
      </w:r>
      <w:r>
        <w:rPr>
          <w:rFonts w:ascii="宋体" w:cs="宋体" w:eastAsia="宋体" w:hAnsi="宋体"/>
          <w:sz w:val="24"/>
          <w:szCs w:val="24"/>
        </w:rPr>
        <w:t xml:space="preserve"> IoT 设备的部署不是"一次性"的，需要考虑长期的维护和升级。关键设计要求包括：远程管理——支持远程配置、固件升级和故障诊断，避免每次维护都需要人员到现场；状态监控——设备定期上报电量、信号强度、运行状态等健康指标，异常时自动告警；模块化设计——传感器、通信模块、电池独立可更换，降低维护成本。</w:t>
      </w:r>
    </w:p>
    <w:p>
      <w:pPr>
        <w:pStyle w:val="Heading3"/>
        <w:spacing w:after="200" w:before="300"/>
      </w:pPr>
      <w:r>
        <w:rPr>
          <w:rFonts w:ascii="黑体" w:cs="黑体" w:eastAsia="黑体" w:hAnsi="黑体"/>
          <w:b/>
          <w:bCs/>
          <w:color w:val="000000"/>
          <w:sz w:val="26"/>
          <w:szCs w:val="26"/>
        </w:rPr>
        <w:t xml:space="preserve">3.3.2 网络部署方案</w:t>
      </w:r>
    </w:p>
    <w:p>
      <w:pPr>
        <w:spacing w:after="120" w:line="360"/>
        <w:jc w:val="both"/>
      </w:pPr>
      <w:r>
        <w:rPr>
          <w:rFonts w:ascii="宋体" w:cs="宋体" w:eastAsia="宋体" w:hAnsi="宋体"/>
          <w:b/>
          <w:bCs/>
          <w:sz w:val="24"/>
          <w:szCs w:val="24"/>
        </w:rPr>
        <w:t xml:space="preserve">有线 vs. 无线。</w:t>
      </w:r>
      <w:r>
        <w:rPr>
          <w:rFonts w:ascii="宋体" w:cs="宋体" w:eastAsia="宋体" w:hAnsi="宋体"/>
          <w:sz w:val="24"/>
          <w:szCs w:val="24"/>
        </w:rPr>
        <w:t xml:space="preserve"> 景区 IoT 网络部署需要根据场景选择有线或无线方案。有线（光纤、以太网）的优点是带宽高、稳定性好、安全性强，缺点是布线成本高、灵活性差。无线（5G、WiFi、LoRa）的优点是部署灵活、成本低、覆盖范围广，缺点是信号可能受地形和天气影响。实际部署中，核心节点（数据中心、骨干交换机）采用光纤连接，固定设备（摄像头、闸机）优先使用有线以太网，移动设备（观光车）和偏远传感器使用无线连接。</w:t>
      </w:r>
    </w:p>
    <w:p>
      <w:pPr>
        <w:spacing w:after="120" w:line="360"/>
        <w:jc w:val="both"/>
      </w:pPr>
      <w:r>
        <w:rPr>
          <w:rFonts w:ascii="宋体" w:cs="宋体" w:eastAsia="宋体" w:hAnsi="宋体"/>
          <w:b/>
          <w:bCs/>
          <w:sz w:val="24"/>
          <w:szCs w:val="24"/>
        </w:rPr>
        <w:t xml:space="preserve">LoRa 在山地景区的优势。</w:t>
      </w:r>
      <w:r>
        <w:rPr>
          <w:rFonts w:ascii="宋体" w:cs="宋体" w:eastAsia="宋体" w:hAnsi="宋体"/>
          <w:sz w:val="24"/>
          <w:szCs w:val="24"/>
        </w:rPr>
        <w:t xml:space="preserve"> LoRa（Long Range）是一种低功耗广域网（LPWAN）技术，特别适合山地景区的 IoT 部署。其核心优势包括：覆盖距离远（视距可达 10-15 公里，山地环境可达 2-5 公里）、功耗极低（传感器一节电池可运行 2-5 年）、穿透能力强（对树木和建筑物的穿透优于 WiFi）、部署成本低（自建 LoRa 网关，无需依赖运营商网络）。黄果树景区在偏远区域（天星桥后半段、陡坡塘边坡）部署的 40 余个环境传感器均采用 LoRa 通信。</w:t>
      </w:r>
    </w:p>
    <w:p>
      <w:pPr>
        <w:spacing w:after="120" w:line="360"/>
        <w:jc w:val="both"/>
      </w:pPr>
      <w:r>
        <w:rPr>
          <w:rFonts w:ascii="宋体" w:cs="宋体" w:eastAsia="宋体" w:hAnsi="宋体"/>
          <w:b/>
          <w:bCs/>
          <w:sz w:val="24"/>
          <w:szCs w:val="24"/>
        </w:rPr>
        <w:t xml:space="preserve">5G 专网方案。</w:t>
      </w:r>
      <w:r>
        <w:rPr>
          <w:rFonts w:ascii="宋体" w:cs="宋体" w:eastAsia="宋体" w:hAnsi="宋体"/>
          <w:sz w:val="24"/>
          <w:szCs w:val="24"/>
        </w:rPr>
        <w:t xml:space="preserve"> 对于对网络性能要求极高的场景（如自动驾驶观光车、VR 全景直播），可建设 5G 专网——在景区内部署专用的 5G 基站和核心网，不经过运营商公网，实现超低延迟和超高可靠性。5G 专网的缺点是建设和运维成本高、需要无线电频率许可。目前国内仅有少数大型景区（如黄山、九寨沟）进行了 5G 专网试点。</w:t>
      </w:r>
    </w:p>
    <w:p>
      <w:pPr>
        <w:pStyle w:val="Heading3"/>
        <w:spacing w:after="200" w:before="300"/>
      </w:pPr>
      <w:r>
        <w:rPr>
          <w:rFonts w:ascii="黑体" w:cs="黑体" w:eastAsia="黑体" w:hAnsi="黑体"/>
          <w:b/>
          <w:bCs/>
          <w:color w:val="000000"/>
          <w:sz w:val="26"/>
          <w:szCs w:val="26"/>
        </w:rPr>
        <w:t xml:space="preserve">3.3.3 边缘网关设计</w:t>
      </w:r>
    </w:p>
    <w:p>
      <w:pPr>
        <w:spacing w:after="120" w:line="360"/>
        <w:jc w:val="both"/>
      </w:pPr>
      <w:r>
        <w:rPr>
          <w:rFonts w:ascii="宋体" w:cs="宋体" w:eastAsia="宋体" w:hAnsi="宋体"/>
          <w:b/>
          <w:bCs/>
          <w:sz w:val="24"/>
          <w:szCs w:val="24"/>
        </w:rPr>
        <w:t xml:space="preserve">边缘网关的功能定位。</w:t>
      </w:r>
      <w:r>
        <w:rPr>
          <w:rFonts w:ascii="宋体" w:cs="宋体" w:eastAsia="宋体" w:hAnsi="宋体"/>
          <w:sz w:val="24"/>
          <w:szCs w:val="24"/>
        </w:rPr>
        <w:t xml:space="preserve"> 边缘网关是连接 IoT 设备与云端平台的"桥梁"，部署在景区本地。核心功能包括：协议转换——将不同 IoT 设备的不同通信协议（Modbus、MQTT、HTTP）统一转换后上传云端；数据预处理——在本地完成数据清洗、去重、压缩和初步聚合，减少上传云端的带宽压力；本地决策——在网络中断时，根据预设规则自主执行关键操作（如闸机本地缓存人脸数据，断网时仍可正常入园）；安全管理——作为安全边界，防止外部攻击通过 IoT 设备渗透进入景区内网。</w:t>
      </w:r>
    </w:p>
    <w:p>
      <w:pPr>
        <w:spacing w:after="120" w:line="360"/>
        <w:jc w:val="both"/>
      </w:pPr>
      <w:r>
        <w:rPr>
          <w:rFonts w:ascii="宋体" w:cs="宋体" w:eastAsia="宋体" w:hAnsi="宋体"/>
          <w:b/>
          <w:bCs/>
          <w:sz w:val="24"/>
          <w:szCs w:val="24"/>
        </w:rPr>
        <w:t xml:space="preserve">黄果树景区的边缘网关部署。</w:t>
      </w:r>
      <w:r>
        <w:rPr>
          <w:rFonts w:ascii="宋体" w:cs="宋体" w:eastAsia="宋体" w:hAnsi="宋体"/>
          <w:sz w:val="24"/>
          <w:szCs w:val="24"/>
        </w:rPr>
        <w:t xml:space="preserve"> 黄果树景区在大瀑布、陡坡塘、天星桥三个核心区域各部署了一个边缘网关节点，每个节点连接本区域内的 50-100 个 IoT 设备。边缘网关采用工业级嵌入式计算机，支持 -20°C 到 70°C 的工作温度，双电源冗余供电，内置 4G/5G 模块作为有线网络的备份。三个边缘节点通过光纤与数据中心互联，形成星型拓扑。</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3-1**：IP 防护等级（Ingress Protection）是衡量设备防尘防水能力的国际标准，格式为 IPXX（如 IP65）。第一个数字表示防尘等级（0-6），第二个数字表示防水等级（0-9）。景区户外 IoT 设备建议至少达到 IP65（防尘+防低压喷水），瀑布和喷泉周边的设备建议 IP67（防尘+防短时间浸水），地下和水下设备需要 IP68。</w:t>
      </w:r>
    </w:p>
    <w:p>
      <w:pPr>
        <w:spacing w:after="160" w:before="160"/>
        <w:jc w:val="center"/>
      </w:pPr>
      <w:r>
        <w:rPr>
          <w:rFonts w:ascii="楷体" w:cs="楷体" w:eastAsia="楷体" w:hAnsi="楷体"/>
          <w:i/>
          <w:iCs/>
          <w:color w:val="666666"/>
          <w:sz w:val="20"/>
          <w:szCs w:val="20"/>
        </w:rPr>
        <w:t xml:space="preserve">表 3-1：景区 IoT 常用传感器选型参考</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传感器类型</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推荐型号/系列</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通信方式</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供电方式</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防护等级</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典型单价</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红外客流计数</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Hikvision DS-2CD</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以太网/PoE</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网线供电</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IP67</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¥2,000-5,000</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环境温湿度</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Sensirion SHT4x</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LoRa</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电池</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IP65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¥300-800</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PM2.5 检测</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Plantower PMS5003</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串口/LoRa</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电池/市电</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IP65</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¥200-500</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噪声监测</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Cirrus CR308</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以太网/4G</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市电</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IP65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¥3,000-8,000</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位移/裂缝监测</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GEOKON 4420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LoRa</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电池+太阳能</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IP68</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¥8,000-15,000</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车位检测</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地磁传感器</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LoRa/NB-IoT</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电池（3-5年）</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IP68</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¥500-1,000</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BLE 信标</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Minew iBeacon</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BLE 4.0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纽扣电池（2年）</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IP65</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¥50-100</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本章从物联网基础、定位技术和系统设计三个维度，系统介绍了智慧旅游的感知层技术。物联网遵循"感知-网络-平台-应用"四层架构，MQTT 协议是景区 IoT 通信的事实标准。传感器选型需关注精度、功耗和环境适应性，LoRa 技术因其长距离、低功耗的特点特别适合山地景区部署。定位技术需要根据场景分级选择——室外用 GPS/北斗，室内用 WiFi/BLE，高精度用 UWB，多源融合是保障连续定位的最佳方案。景区 IoT 系统设计需要在环境适应性、供电方案、可维护性和成本之间取得平衡，边缘网关是实现本地智能和断网可用性的关键节点。</w:t>
      </w:r>
    </w:p>
    <w:p>
      <w:pPr>
        <w:spacing w:after="120" w:line="360"/>
        <w:jc w:val="both"/>
      </w:pPr>
      <w:r>
        <w:rPr>
          <w:rFonts w:ascii="宋体" w:cs="宋体" w:eastAsia="宋体" w:hAnsi="宋体"/>
          <w:sz w:val="24"/>
          <w:szCs w:val="24"/>
        </w:rPr>
        <w:t xml:space="preserve">第 4 章将进入平台层和智能层，系统介绍大数据与旅游分析的技术原理和应用实践。</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：比较 LoRa 和 5G 两种通信技术在景区 IoT 部署中的适用场景和优劣势。</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：假设你负责为黄果树景区的天星桥区域设计 IoT 部署方案。该区域面积约 2 平方公里，地形以喀斯特峡谷为主，部分区域无移动信号覆盖，游客步道总长约 5 公里。请设计传感器类型、数量和部署位置，通信方案和供电方案，并估算总成本。</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：人脸识别入园技术提升了便利性，但也引发了隐私担忧。请从技术和管理两个维度，设计一套兼顾便利和隐私的入园方案。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 Arduino 或 ESP32 开发板，搭建一个简单的温湿度监测系统——传感器采集数据，通过 WiFi 上传至云平台，在手机端实时查看。撰写实验报告。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Atzori L, Iera A, Morabito G. The Internet of Things: A survey[J]. Computer Networks, 2010, 54(15): 2787-2805.</w:t>
      </w:r>
    </w:p>
    <w:p>
      <w:pPr>
        <w:spacing w:after="120" w:line="360"/>
        <w:jc w:val="both"/>
      </w:pPr>
      <w:r>
        <w:rPr>
          <w:rFonts w:ascii="宋体" w:cs="宋体" w:eastAsia="宋体" w:hAnsi="宋体"/>
          <w:sz w:val="24"/>
          <w:szCs w:val="24"/>
        </w:rPr>
        <w:t xml:space="preserve">[2] Zanella A, Bui N, Castellani A, et al. Internet of Things for smart cities[J]. IEEE Internet of Things Journal, 2014, 1(1): 22-32.</w:t>
      </w:r>
    </w:p>
    <w:p>
      <w:pPr>
        <w:spacing w:after="120" w:line="360"/>
        <w:jc w:val="both"/>
      </w:pPr>
      <w:r>
        <w:rPr>
          <w:rFonts w:ascii="宋体" w:cs="宋体" w:eastAsia="宋体" w:hAnsi="宋体"/>
          <w:sz w:val="24"/>
          <w:szCs w:val="24"/>
        </w:rPr>
        <w:t xml:space="preserve">[3] 孙利民, 李建中, 陈渝, 等. 无线传感器网络[M]. 北京: 清华大学出版社, 2005.</w:t>
      </w:r>
    </w:p>
    <w:p>
      <w:pPr>
        <w:spacing w:after="120" w:line="360"/>
        <w:jc w:val="both"/>
      </w:pPr>
      <w:r>
        <w:rPr>
          <w:rFonts w:ascii="宋体" w:cs="宋体" w:eastAsia="宋体" w:hAnsi="宋体"/>
          <w:sz w:val="24"/>
          <w:szCs w:val="24"/>
        </w:rPr>
        <w:t xml:space="preserve">[4] 国家质量监督检验检疫总局. GB/T 34678-2017 智慧景区建设规范[S]. 2017.</w:t>
      </w:r>
    </w:p>
    <w:p>
      <w:pPr>
        <w:spacing w:after="120" w:line="360"/>
        <w:jc w:val="both"/>
      </w:pPr>
      <w:r>
        <w:rPr>
          <w:rFonts w:ascii="宋体" w:cs="宋体" w:eastAsia="宋体" w:hAnsi="宋体"/>
          <w:sz w:val="24"/>
          <w:szCs w:val="24"/>
        </w:rPr>
        <w:t xml:space="preserve">[5] 王昆欣, 史庆滨. 智慧旅游运营实务[M]. 北京: 高等教育出版社, 2026.</w:t>
      </w:r>
    </w:p>
    <w:p>
      <w:pPr>
        <w:spacing w:after="120" w:line="360"/>
        <w:jc w:val="both"/>
      </w:pPr>
      <w:r>
        <w:rPr>
          <w:rFonts w:ascii="宋体" w:cs="宋体" w:eastAsia="宋体" w:hAnsi="宋体"/>
          <w:sz w:val="24"/>
          <w:szCs w:val="24"/>
        </w:rPr>
        <w:t xml:space="preserve">[6] Want R. An introduction to RFID technology[J]. IEEE Pervasive Computing, 2006, 5(1): 25-33.</w:t>
      </w:r>
    </w:p>
    <w:p>
      <w:pPr>
        <w:spacing w:after="120" w:line="360"/>
        <w:jc w:val="both"/>
      </w:pPr>
      <w:r>
        <w:rPr>
          <w:rFonts w:ascii="宋体" w:cs="宋体" w:eastAsia="宋体" w:hAnsi="宋体"/>
          <w:sz w:val="24"/>
          <w:szCs w:val="24"/>
        </w:rPr>
        <w:t xml:space="preserve">[7] Liu H, Darabi H, Banerjee P, et al. Survey of wireless indoor positioning techniques and systems[J]. IEEE Transactions on Systems, Man, and Cybernetics, 2007, 37(6): 1067-1080.</w:t>
      </w:r>
    </w:p>
    <w:p>
      <w:r>
        <w:br w:type="page"/>
      </w:r>
    </w:p>
    <w:p>
      <w:pPr>
        <w:pStyle w:val="Heading1"/>
        <w:spacing w:after="200" w:before="400"/>
      </w:pPr>
      <w:r>
        <w:rPr>
          <w:rFonts w:ascii="黑体" w:cs="黑体" w:eastAsia="黑体" w:hAnsi="黑体"/>
          <w:b/>
          <w:bCs/>
          <w:color w:val="1F4E79"/>
          <w:sz w:val="32"/>
          <w:szCs w:val="32"/>
        </w:rPr>
        <w:t xml:space="preserve">第 4 章  大数据与旅游分析</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：学生能够阐述旅游大数据的类型、特征和价值，理解数据采集、清洗、存储、分析和可视化的全流程，掌握常用的旅游数据分析方法。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：学生能够使用 Python 或 Excel 完成基本的旅游数据清洗和描述性统计分析，解读数据分析结果并提出业务建议。</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：学生能够形成数据驱动的决策思维，理解"数据不说谎但可能被误读"的批判性数据素养，遵守数据使用的伦理和法律边界。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黄果树景区大数据中心的一块屏幕上，实时显示着一组关键数字：当前在园人数 18,247 人，大瀑布区域 6,821 人（承载率 68%），水帘洞排队 32 分钟，今日累计收入 387 万元，客单价 212 元——这些数字每 10 秒刷新一次。</w:t>
      </w:r>
    </w:p>
    <w:p>
      <w:pPr>
        <w:spacing w:after="120" w:line="360"/>
        <w:jc w:val="both"/>
      </w:pPr>
      <w:r>
        <w:rPr>
          <w:rFonts w:ascii="宋体" w:cs="宋体" w:eastAsia="宋体" w:hAnsi="宋体"/>
          <w:sz w:val="24"/>
          <w:szCs w:val="24"/>
        </w:rPr>
        <w:t xml:space="preserve">但这块屏幕的价值不在于"展示数字"，而在于它背后的数据分析能力。系统不仅知道"现在有多少人"，还能预测"一个小时后会有多少人"——基于历史客流数据、今日实时趋势、OTA 预订数据、天气预报和节假日日历，AI 预测模型给出的预判是：14:00 大瀑布区域将达到承载率 85% 的黄色预警线。基于这个预测，系统提前 30 分钟启动了分流预案——动态调整票价、推送引导信息、增加观光车班次。结果：14:00 的实际承载率为 82%，成功避免了拥堵。</w:t>
      </w:r>
    </w:p>
    <w:p>
      <w:pPr>
        <w:spacing w:after="120" w:line="360"/>
        <w:jc w:val="both"/>
      </w:pPr>
      <w:r>
        <w:rPr>
          <w:rFonts w:ascii="宋体" w:cs="宋体" w:eastAsia="宋体" w:hAnsi="宋体"/>
          <w:sz w:val="24"/>
          <w:szCs w:val="24"/>
        </w:rPr>
        <w:t xml:space="preserve">这个场景揭示了大数据的核心价值：不是"发生了什么"（描述性分析），而是"将发生什么"（预测性分析）和"应该怎么做"（规范性分析）。本章将系统介绍旅游大数据的采集、处理、分析和可视化的技术原理和实践方法。</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景区每天产生海量数据，哪些数据最有分析价值？如何判断数据的"价值密度"？</w:t>
      </w:r>
    </w:p>
    <w:p>
      <w:pPr>
        <w:pStyle w:val="ListParagraph"/>
        <w:numPr>
          <w:ilvl w:val="0"/>
          <w:numId w:val="3"/>
        </w:numPr>
        <w:spacing w:after="60" w:line="340"/>
      </w:pPr>
      <w:r>
        <w:rPr>
          <w:rFonts w:ascii="宋体" w:cs="宋体" w:eastAsia="宋体" w:hAnsi="宋体"/>
          <w:sz w:val="24"/>
          <w:szCs w:val="24"/>
        </w:rPr>
        <w:t xml:space="preserve">客流预测模型的准确率能达到多少？预测不准的后果是什么？</w:t>
      </w:r>
    </w:p>
    <w:p>
      <w:pPr>
        <w:pStyle w:val="ListParagraph"/>
        <w:numPr>
          <w:ilvl w:val="0"/>
          <w:numId w:val="3"/>
        </w:numPr>
        <w:spacing w:after="60" w:line="340"/>
      </w:pPr>
      <w:r>
        <w:rPr>
          <w:rFonts w:ascii="宋体" w:cs="宋体" w:eastAsia="宋体" w:hAnsi="宋体"/>
          <w:sz w:val="24"/>
          <w:szCs w:val="24"/>
        </w:rPr>
        <w:t xml:space="preserve">大数据分析是否可能侵犯游客隐私？边界在哪里？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4.1 旅游大数据概述</w:t>
      </w:r>
    </w:p>
    <w:p>
      <w:pPr>
        <w:pStyle w:val="Heading3"/>
        <w:spacing w:after="200" w:before="300"/>
      </w:pPr>
      <w:r>
        <w:rPr>
          <w:rFonts w:ascii="黑体" w:cs="黑体" w:eastAsia="黑体" w:hAnsi="黑体"/>
          <w:b/>
          <w:bCs/>
          <w:color w:val="000000"/>
          <w:sz w:val="26"/>
          <w:szCs w:val="26"/>
        </w:rPr>
        <w:t xml:space="preserve">4.1.1 旅游大数据的类型</w:t>
      </w:r>
    </w:p>
    <w:p>
      <w:pPr>
        <w:spacing w:after="120" w:line="360"/>
        <w:jc w:val="both"/>
      </w:pPr>
      <w:r>
        <w:rPr>
          <w:rFonts w:ascii="宋体" w:cs="宋体" w:eastAsia="宋体" w:hAnsi="宋体"/>
          <w:b/>
          <w:bCs/>
          <w:sz w:val="24"/>
          <w:szCs w:val="24"/>
        </w:rPr>
        <w:t xml:space="preserve">按来源分类。</w:t>
      </w:r>
      <w:r>
        <w:rPr>
          <w:rFonts w:ascii="宋体" w:cs="宋体" w:eastAsia="宋体" w:hAnsi="宋体"/>
          <w:sz w:val="24"/>
          <w:szCs w:val="24"/>
        </w:rPr>
        <w:t xml:space="preserve"> 旅游大数据来自多种渠道。</w:t>
      </w:r>
      <w:r>
        <w:rPr>
          <w:rFonts w:ascii="宋体" w:cs="宋体" w:eastAsia="宋体" w:hAnsi="宋体"/>
          <w:b/>
          <w:bCs/>
          <w:sz w:val="24"/>
          <w:szCs w:val="24"/>
        </w:rPr>
        <w:t xml:space="preserve">景区运营数据</w:t>
      </w:r>
      <w:r>
        <w:rPr>
          <w:rFonts w:ascii="宋体" w:cs="宋体" w:eastAsia="宋体" w:hAnsi="宋体"/>
          <w:sz w:val="24"/>
          <w:szCs w:val="24"/>
        </w:rPr>
        <w:t xml:space="preserve">：票务系统（售票量、入园量、退票量、客单价）、监控系统（视频流、抓拍图片）、IoT 传感器（客流计数、环境参数、设备状态）、POS 系统（二次消费金额和品类）。</w:t>
      </w:r>
      <w:r>
        <w:rPr>
          <w:rFonts w:ascii="宋体" w:cs="宋体" w:eastAsia="宋体" w:hAnsi="宋体"/>
          <w:b/>
          <w:bCs/>
          <w:sz w:val="24"/>
          <w:szCs w:val="24"/>
        </w:rPr>
        <w:t xml:space="preserve">平台数据</w:t>
      </w:r>
      <w:r>
        <w:rPr>
          <w:rFonts w:ascii="宋体" w:cs="宋体" w:eastAsia="宋体" w:hAnsi="宋体"/>
          <w:sz w:val="24"/>
          <w:szCs w:val="24"/>
        </w:rPr>
        <w:t xml:space="preserve">：OTA 平台（搜索量、预订量、评价评分、价格变化）、社交媒体（UGC 内容、情感倾向、话题热度）、地图和导航（位置搜索、路线规划、实时路况）。</w:t>
      </w:r>
      <w:r>
        <w:rPr>
          <w:rFonts w:ascii="宋体" w:cs="宋体" w:eastAsia="宋体" w:hAnsi="宋体"/>
          <w:b/>
          <w:bCs/>
          <w:sz w:val="24"/>
          <w:szCs w:val="24"/>
        </w:rPr>
        <w:t xml:space="preserve">公共数据</w:t>
      </w:r>
      <w:r>
        <w:rPr>
          <w:rFonts w:ascii="宋体" w:cs="宋体" w:eastAsia="宋体" w:hAnsi="宋体"/>
          <w:sz w:val="24"/>
          <w:szCs w:val="24"/>
        </w:rPr>
        <w:t xml:space="preserve">：交通数据（航班、铁路、公路客流）、气象数据（温度、降水、空气质量）、经济数据（GDP、居民收入、消费指数）。</w:t>
      </w:r>
      <w:r>
        <w:rPr>
          <w:rFonts w:ascii="宋体" w:cs="宋体" w:eastAsia="宋体" w:hAnsi="宋体"/>
          <w:b/>
          <w:bCs/>
          <w:sz w:val="24"/>
          <w:szCs w:val="24"/>
        </w:rPr>
        <w:t xml:space="preserve">调研数据</w:t>
      </w:r>
      <w:r>
        <w:rPr>
          <w:rFonts w:ascii="宋体" w:cs="宋体" w:eastAsia="宋体" w:hAnsi="宋体"/>
          <w:sz w:val="24"/>
          <w:szCs w:val="24"/>
        </w:rPr>
        <w:t xml:space="preserve">：游客问卷、访谈记录、实验数据。</w:t>
      </w:r>
    </w:p>
    <w:p>
      <w:pPr>
        <w:spacing w:after="120" w:line="360"/>
        <w:jc w:val="both"/>
      </w:pPr>
      <w:r>
        <w:rPr>
          <w:rFonts w:ascii="宋体" w:cs="宋体" w:eastAsia="宋体" w:hAnsi="宋体"/>
          <w:b/>
          <w:bCs/>
          <w:sz w:val="24"/>
          <w:szCs w:val="24"/>
        </w:rPr>
        <w:t xml:space="preserve">按结构化程度分类。</w:t>
      </w:r>
      <w:r>
        <w:rPr>
          <w:rFonts w:ascii="宋体" w:cs="宋体" w:eastAsia="宋体" w:hAnsi="宋体"/>
          <w:sz w:val="24"/>
          <w:szCs w:val="24"/>
        </w:rPr>
        <w:t xml:space="preserve"> 结构化数据（票务记录、交易记录、传感器读数的数值和文本字段）、半结构化数据（JSON 格式的 API 返回数据、XML 格式的配置文件）、非结构化数据（监控视频、游客评论、游记文章、社交媒体图片）。旅游大数据的挑战之一在于非结构化数据的占比极高且增长迅速——景区每天产生的视频数据量可达 TB 级别，但其中绝大多数是"无事件"的常态画面。</w:t>
      </w:r>
    </w:p>
    <w:p>
      <w:pPr>
        <w:pStyle w:val="Heading3"/>
        <w:spacing w:after="200" w:before="300"/>
      </w:pPr>
      <w:r>
        <w:rPr>
          <w:rFonts w:ascii="黑体" w:cs="黑体" w:eastAsia="黑体" w:hAnsi="黑体"/>
          <w:b/>
          <w:bCs/>
          <w:color w:val="000000"/>
          <w:sz w:val="26"/>
          <w:szCs w:val="26"/>
        </w:rPr>
        <w:t xml:space="preserve">4.1.2 旅游大数据的特征</w:t>
      </w:r>
    </w:p>
    <w:p>
      <w:pPr>
        <w:spacing w:after="120" w:line="360"/>
        <w:jc w:val="both"/>
      </w:pPr>
      <w:r>
        <w:rPr>
          <w:rFonts w:ascii="宋体" w:cs="宋体" w:eastAsia="宋体" w:hAnsi="宋体"/>
          <w:b/>
          <w:bCs/>
          <w:sz w:val="24"/>
          <w:szCs w:val="24"/>
        </w:rPr>
        <w:t xml:space="preserve">"5V"特征。</w:t>
      </w:r>
      <w:r>
        <w:rPr>
          <w:rFonts w:ascii="宋体" w:cs="宋体" w:eastAsia="宋体" w:hAnsi="宋体"/>
          <w:sz w:val="24"/>
          <w:szCs w:val="24"/>
        </w:rPr>
        <w:t xml:space="preserve"> 大数据通常用"5V"来概括其特征。</w:t>
      </w:r>
      <w:r>
        <w:rPr>
          <w:rFonts w:ascii="宋体" w:cs="宋体" w:eastAsia="宋体" w:hAnsi="宋体"/>
          <w:b/>
          <w:bCs/>
          <w:sz w:val="24"/>
          <w:szCs w:val="24"/>
        </w:rPr>
        <w:t xml:space="preserve">Volume（大量）</w:t>
      </w:r>
      <w:r>
        <w:rPr>
          <w:rFonts w:ascii="宋体" w:cs="宋体" w:eastAsia="宋体" w:hAnsi="宋体"/>
          <w:sz w:val="24"/>
          <w:szCs w:val="24"/>
        </w:rPr>
        <w:t xml:space="preserve">：黄果树景区每天产生约 2TB 数据，一年超过 700TB。</w:t>
      </w:r>
      <w:r>
        <w:rPr>
          <w:rFonts w:ascii="宋体" w:cs="宋体" w:eastAsia="宋体" w:hAnsi="宋体"/>
          <w:b/>
          <w:bCs/>
          <w:sz w:val="24"/>
          <w:szCs w:val="24"/>
        </w:rPr>
        <w:t xml:space="preserve">Velocity（高速）</w:t>
      </w:r>
      <w:r>
        <w:rPr>
          <w:rFonts w:ascii="宋体" w:cs="宋体" w:eastAsia="宋体" w:hAnsi="宋体"/>
          <w:sz w:val="24"/>
          <w:szCs w:val="24"/>
        </w:rPr>
        <w:t xml:space="preserve">：客流数据需要秒级更新以支撑实时调度，视频数据以 25-30 帧/秒的速度持续产生。</w:t>
      </w:r>
      <w:r>
        <w:rPr>
          <w:rFonts w:ascii="宋体" w:cs="宋体" w:eastAsia="宋体" w:hAnsi="宋体"/>
          <w:b/>
          <w:bCs/>
          <w:sz w:val="24"/>
          <w:szCs w:val="24"/>
        </w:rPr>
        <w:t xml:space="preserve">Variety（多样）</w:t>
      </w:r>
      <w:r>
        <w:rPr>
          <w:rFonts w:ascii="宋体" w:cs="宋体" w:eastAsia="宋体" w:hAnsi="宋体"/>
          <w:sz w:val="24"/>
          <w:szCs w:val="24"/>
        </w:rPr>
        <w:t xml:space="preserve">：结构化票务数据、半结构化 API 日志、非结构化视频和评论——多种格式共存。</w:t>
      </w:r>
      <w:r>
        <w:rPr>
          <w:rFonts w:ascii="宋体" w:cs="宋体" w:eastAsia="宋体" w:hAnsi="宋体"/>
          <w:b/>
          <w:bCs/>
          <w:sz w:val="24"/>
          <w:szCs w:val="24"/>
        </w:rPr>
        <w:t xml:space="preserve">Veracity（真实性）</w:t>
      </w:r>
      <w:r>
        <w:rPr>
          <w:rFonts w:ascii="宋体" w:cs="宋体" w:eastAsia="宋体" w:hAnsi="宋体"/>
          <w:sz w:val="24"/>
          <w:szCs w:val="24"/>
        </w:rPr>
        <w:t xml:space="preserve">：传感器故障、网络丢包、人为录入错误都会影响数据质量。</w:t>
      </w:r>
      <w:r>
        <w:rPr>
          <w:rFonts w:ascii="宋体" w:cs="宋体" w:eastAsia="宋体" w:hAnsi="宋体"/>
          <w:b/>
          <w:bCs/>
          <w:sz w:val="24"/>
          <w:szCs w:val="24"/>
        </w:rPr>
        <w:t xml:space="preserve">Value（价值）</w:t>
      </w:r>
      <w:r>
        <w:rPr>
          <w:rFonts w:ascii="宋体" w:cs="宋体" w:eastAsia="宋体" w:hAnsi="宋体"/>
          <w:sz w:val="24"/>
          <w:szCs w:val="24"/>
        </w:rPr>
        <w:t xml:space="preserve">：原始数据的价值密度低，需要通过分析和建模提取价值——TB 级的视频数据中，真正有价值的事件画面可能只占 1%。</w:t>
      </w:r>
    </w:p>
    <w:p>
      <w:pPr>
        <w:spacing w:after="120" w:line="360"/>
        <w:jc w:val="both"/>
      </w:pPr>
      <w:r>
        <w:rPr>
          <w:rFonts w:ascii="宋体" w:cs="宋体" w:eastAsia="宋体" w:hAnsi="宋体"/>
          <w:b/>
          <w:bCs/>
          <w:sz w:val="24"/>
          <w:szCs w:val="24"/>
        </w:rPr>
        <w:t xml:space="preserve">旅游大数据的独特特征。</w:t>
      </w:r>
      <w:r>
        <w:rPr>
          <w:rFonts w:ascii="宋体" w:cs="宋体" w:eastAsia="宋体" w:hAnsi="宋体"/>
          <w:sz w:val="24"/>
          <w:szCs w:val="24"/>
        </w:rPr>
        <w:t xml:space="preserve"> 除"5V"外，旅游大数据还具有几个独特特征。</w:t>
      </w:r>
      <w:r>
        <w:rPr>
          <w:rFonts w:ascii="宋体" w:cs="宋体" w:eastAsia="宋体" w:hAnsi="宋体"/>
          <w:b/>
          <w:bCs/>
          <w:sz w:val="24"/>
          <w:szCs w:val="24"/>
        </w:rPr>
        <w:t xml:space="preserve">时空密集性</w:t>
      </w:r>
      <w:r>
        <w:rPr>
          <w:rFonts w:ascii="宋体" w:cs="宋体" w:eastAsia="宋体" w:hAnsi="宋体"/>
          <w:sz w:val="24"/>
          <w:szCs w:val="24"/>
        </w:rPr>
        <w:t xml:space="preserve">：旅游数据高度集中于特定时间和空间——国庆黄金周 7 天的数据量可能超过平时 2 个月，核心景点的数据密度远高于外围区域。</w:t>
      </w:r>
      <w:r>
        <w:rPr>
          <w:rFonts w:ascii="宋体" w:cs="宋体" w:eastAsia="宋体" w:hAnsi="宋体"/>
          <w:b/>
          <w:bCs/>
          <w:sz w:val="24"/>
          <w:szCs w:val="24"/>
        </w:rPr>
        <w:t xml:space="preserve">季节性周期</w:t>
      </w:r>
      <w:r>
        <w:rPr>
          <w:rFonts w:ascii="宋体" w:cs="宋体" w:eastAsia="宋体" w:hAnsi="宋体"/>
          <w:sz w:val="24"/>
          <w:szCs w:val="24"/>
        </w:rPr>
        <w:t xml:space="preserve">：旅游数据呈现强烈的季节性、周周期和日周期规律——暑期和国庆是旺季，周末高于工作日，上午 10 点至下午 3 点是高峰时段。</w:t>
      </w:r>
      <w:r>
        <w:rPr>
          <w:rFonts w:ascii="宋体" w:cs="宋体" w:eastAsia="宋体" w:hAnsi="宋体"/>
          <w:b/>
          <w:bCs/>
          <w:sz w:val="24"/>
          <w:szCs w:val="24"/>
        </w:rPr>
        <w:t xml:space="preserve">外部依赖性</w:t>
      </w:r>
      <w:r>
        <w:rPr>
          <w:rFonts w:ascii="宋体" w:cs="宋体" w:eastAsia="宋体" w:hAnsi="宋体"/>
          <w:sz w:val="24"/>
          <w:szCs w:val="24"/>
        </w:rPr>
        <w:t xml:space="preserve">：旅游数据受天气、政策、突发事件等外部因素的显著影响——一场暴雨可以瞬间改变客流趋势，一条负面新闻可以让预订量断崖式下跌。</w:t>
      </w:r>
    </w:p>
    <w:p>
      <w:pPr>
        <w:pStyle w:val="Heading3"/>
        <w:spacing w:after="200" w:before="300"/>
      </w:pPr>
      <w:r>
        <w:rPr>
          <w:rFonts w:ascii="黑体" w:cs="黑体" w:eastAsia="黑体" w:hAnsi="黑体"/>
          <w:b/>
          <w:bCs/>
          <w:color w:val="000000"/>
          <w:sz w:val="26"/>
          <w:szCs w:val="26"/>
        </w:rPr>
        <w:t xml:space="preserve">4.1.3 从数据到价值的转换路径</w:t>
      </w:r>
    </w:p>
    <w:p>
      <w:pPr>
        <w:spacing w:after="120" w:line="360"/>
        <w:jc w:val="both"/>
      </w:pPr>
      <w:r>
        <w:rPr>
          <w:rFonts w:ascii="宋体" w:cs="宋体" w:eastAsia="宋体" w:hAnsi="宋体"/>
          <w:b/>
          <w:bCs/>
          <w:sz w:val="24"/>
          <w:szCs w:val="24"/>
        </w:rPr>
        <w:t xml:space="preserve">数据价值链。</w:t>
      </w:r>
      <w:r>
        <w:rPr>
          <w:rFonts w:ascii="宋体" w:cs="宋体" w:eastAsia="宋体" w:hAnsi="宋体"/>
          <w:sz w:val="24"/>
          <w:szCs w:val="24"/>
        </w:rPr>
        <w:t xml:space="preserve"> 旅游大数据的价值转换遵循"数据→信息→知识→决策→行动"的价值链。原始数据（闸机每次开闸的记录）→信息（今日入园人数 18,247 人）→知识（上午 10 点至下午 2 点是客流高峰时段，占总客流的 60%）→决策（在高峰时段启动分流预案）→行动（调价、推送、增加运力）。每一步都需要相应的技术和能力支撑——数据工程（采集和存储）、数据分析（统计和建模）、业务理解（将分析结果转化为业务语言）、执行能力（将决策落地为行动）。</w:t>
      </w:r>
    </w:p>
    <w:p>
      <w:pPr>
        <w:spacing w:after="120" w:line="360"/>
        <w:jc w:val="both"/>
      </w:pPr>
      <w:r>
        <w:rPr>
          <w:rFonts w:ascii="宋体" w:cs="宋体" w:eastAsia="宋体" w:hAnsi="宋体"/>
          <w:b/>
          <w:bCs/>
          <w:sz w:val="24"/>
          <w:szCs w:val="24"/>
        </w:rPr>
        <w:t xml:space="preserve">数据分析的三个层次。</w:t>
      </w:r>
      <w:r>
        <w:rPr>
          <w:rFonts w:ascii="宋体" w:cs="宋体" w:eastAsia="宋体" w:hAnsi="宋体"/>
          <w:sz w:val="24"/>
          <w:szCs w:val="24"/>
        </w:rPr>
        <w:t xml:space="preserve"> 描述性分析——回答"发生了什么"，是数据分析的基础层次。常用方法：均值、中位数、标准差等描述性统计，折线图、柱状图、热力图等可视化手段。预测性分析——回答"将发生什么"，是数据分析的进阶层次。常用方法：时间序列预测（ARIMA、Prophet）、回归分析、机器学习（随机森林、XGBoost、深度学习）。规范性分析——回答"应该怎么做"，是数据分析的最高层次。常用方法：运筹优化（线性规划、动态规划）、仿真模拟（蒙特卡洛、离散事件仿真）、强化学习。当前黄果树景区的客流预测已达到预测性分析水平，调度优化（规范性分析）仍在探索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4.2 旅游数据处理技术</w:t>
      </w:r>
    </w:p>
    <w:p>
      <w:pPr>
        <w:pStyle w:val="Heading3"/>
        <w:spacing w:after="200" w:before="300"/>
      </w:pPr>
      <w:r>
        <w:rPr>
          <w:rFonts w:ascii="黑体" w:cs="黑体" w:eastAsia="黑体" w:hAnsi="黑体"/>
          <w:b/>
          <w:bCs/>
          <w:color w:val="000000"/>
          <w:sz w:val="26"/>
          <w:szCs w:val="26"/>
        </w:rPr>
        <w:t xml:space="preserve">4.2.1 数据采集与接入</w:t>
      </w:r>
    </w:p>
    <w:p>
      <w:pPr>
        <w:spacing w:after="120" w:line="360"/>
        <w:jc w:val="both"/>
      </w:pPr>
      <w:r>
        <w:rPr>
          <w:rFonts w:ascii="宋体" w:cs="宋体" w:eastAsia="宋体" w:hAnsi="宋体"/>
          <w:b/>
          <w:bCs/>
          <w:sz w:val="24"/>
          <w:szCs w:val="24"/>
        </w:rPr>
        <w:t xml:space="preserve">批处理 vs. 流处理。</w:t>
      </w:r>
      <w:r>
        <w:rPr>
          <w:rFonts w:ascii="宋体" w:cs="宋体" w:eastAsia="宋体" w:hAnsi="宋体"/>
          <w:sz w:val="24"/>
          <w:szCs w:val="24"/>
        </w:rPr>
        <w:t xml:space="preserve"> 数据采集分为批处理和流处理两种模式。批处理适用于对实时性要求不高的场景——每天凌晨将前一天的票务数据、交易数据以批量方式导入数据仓库。流处理适用于需要实时响应的场景——客流传感器数据、闸机入园事件以流的方式实时接入数据中台，延迟控制在秒级。技术选型：批处理常用 Sqoop、DataX、Kettle，流处理常用 Kafka（消息队列）+ Flink（流计算引擎）。</w:t>
      </w:r>
    </w:p>
    <w:p>
      <w:pPr>
        <w:spacing w:after="120" w:line="360"/>
        <w:jc w:val="both"/>
      </w:pPr>
      <w:r>
        <w:rPr>
          <w:rFonts w:ascii="宋体" w:cs="宋体" w:eastAsia="宋体" w:hAnsi="宋体"/>
          <w:b/>
          <w:bCs/>
          <w:sz w:val="24"/>
          <w:szCs w:val="24"/>
        </w:rPr>
        <w:t xml:space="preserve">数据接入的"管道"设计。</w:t>
      </w:r>
      <w:r>
        <w:rPr>
          <w:rFonts w:ascii="宋体" w:cs="宋体" w:eastAsia="宋体" w:hAnsi="宋体"/>
          <w:sz w:val="24"/>
          <w:szCs w:val="24"/>
        </w:rPr>
        <w:t xml:space="preserve"> 在黄果树景区的数据中台中，数据接入采用"三层管道"设计。第一层——数据采集 Agent，部署在各个源系统侧，负责将源数据以标准格式推送到数据中台。第二层——消息队列（Kafka），作为数据接入的缓冲层，削峰填谷，防止源系统的突发数据流量冲击中台。第三层——数据接入服务，从消息队列中消费数据，进行初步的格式校验和数据清洗后写入数据湖。</w:t>
      </w:r>
    </w:p>
    <w:p>
      <w:pPr>
        <w:pStyle w:val="Heading3"/>
        <w:spacing w:after="200" w:before="300"/>
      </w:pPr>
      <w:r>
        <w:rPr>
          <w:rFonts w:ascii="黑体" w:cs="黑体" w:eastAsia="黑体" w:hAnsi="黑体"/>
          <w:b/>
          <w:bCs/>
          <w:color w:val="000000"/>
          <w:sz w:val="26"/>
          <w:szCs w:val="26"/>
        </w:rPr>
        <w:t xml:space="preserve">4.2.2 数据清洗与预处理</w:t>
      </w:r>
    </w:p>
    <w:p>
      <w:pPr>
        <w:spacing w:after="120" w:line="360"/>
        <w:jc w:val="both"/>
      </w:pPr>
      <w:r>
        <w:rPr>
          <w:rFonts w:ascii="宋体" w:cs="宋体" w:eastAsia="宋体" w:hAnsi="宋体"/>
          <w:b/>
          <w:bCs/>
          <w:sz w:val="24"/>
          <w:szCs w:val="24"/>
        </w:rPr>
        <w:t xml:space="preserve">数据清洗的常见任务。</w:t>
      </w:r>
      <w:r>
        <w:rPr>
          <w:rFonts w:ascii="宋体" w:cs="宋体" w:eastAsia="宋体" w:hAnsi="宋体"/>
          <w:sz w:val="24"/>
          <w:szCs w:val="24"/>
        </w:rPr>
        <w:t xml:space="preserve"> 缺失值处理——某些游客未填写年龄字段，可以用均值填充、中位数填充或基于其他字段（如身份证号）推断。异常值处理——系统故障导致某小时客流记录为 0 或极端偏大，需要通过统计方法（如 3σ 准则、箱线图）识别并处理。重复值处理——同一笔交易因系统重试被记录了两次，需要去重。格式标准化——日期格式不统一（2024-10-01 vs. 2024/10/01），需要统一为标准格式。</w:t>
      </w:r>
    </w:p>
    <w:p>
      <w:pPr>
        <w:spacing w:after="120" w:line="360"/>
        <w:jc w:val="both"/>
      </w:pPr>
      <w:r>
        <w:rPr>
          <w:rFonts w:ascii="宋体" w:cs="宋体" w:eastAsia="宋体" w:hAnsi="宋体"/>
          <w:b/>
          <w:bCs/>
          <w:sz w:val="24"/>
          <w:szCs w:val="24"/>
        </w:rPr>
        <w:t xml:space="preserve">数据清洗的实践原则。</w:t>
      </w:r>
      <w:r>
        <w:rPr>
          <w:rFonts w:ascii="宋体" w:cs="宋体" w:eastAsia="宋体" w:hAnsi="宋体"/>
          <w:sz w:val="24"/>
          <w:szCs w:val="24"/>
        </w:rPr>
        <w:t xml:space="preserve"> 数据清洗不能"一刀切"，需要根据分析目的和数据特性灵活处理。核心原则：记录清洗过程——保留原始数据，在清洗后的数据集中记录每一步清洗操作（删除的行数、填充的方法），确保可追溯和可复现；区分错误和真实——极端天气导致的客流骤降是真实的业务现象，不应作为异常值删除；最小干预——在不影响分析的前提下，尽量保留原始数据，过度清洗可能丢失有价值的信息。</w:t>
      </w:r>
    </w:p>
    <w:p>
      <w:pPr>
        <w:pStyle w:val="Heading3"/>
        <w:spacing w:after="200" w:before="300"/>
      </w:pPr>
      <w:r>
        <w:rPr>
          <w:rFonts w:ascii="黑体" w:cs="黑体" w:eastAsia="黑体" w:hAnsi="黑体"/>
          <w:b/>
          <w:bCs/>
          <w:color w:val="000000"/>
          <w:sz w:val="26"/>
          <w:szCs w:val="26"/>
        </w:rPr>
        <w:t xml:space="preserve">4.2.3 数据存储与管理</w:t>
      </w:r>
    </w:p>
    <w:p>
      <w:pPr>
        <w:spacing w:after="120" w:line="360"/>
        <w:jc w:val="both"/>
      </w:pPr>
      <w:r>
        <w:rPr>
          <w:rFonts w:ascii="宋体" w:cs="宋体" w:eastAsia="宋体" w:hAnsi="宋体"/>
          <w:b/>
          <w:bCs/>
          <w:sz w:val="24"/>
          <w:szCs w:val="24"/>
        </w:rPr>
        <w:t xml:space="preserve">存储技术的选择矩阵。</w:t>
      </w:r>
      <w:r>
        <w:rPr>
          <w:rFonts w:ascii="宋体" w:cs="宋体" w:eastAsia="宋体" w:hAnsi="宋体"/>
          <w:sz w:val="24"/>
          <w:szCs w:val="24"/>
        </w:rPr>
        <w:t xml:space="preserve"> 根据数据的使用场景选择合适的存储引擎。高频实时查询（"当前大瀑布区域有多少人"）→ Redis（内存数据库，微秒级响应）。结构化业务数据的增删改查（"某游客的订单信息"）→ MySQL/PostgreSQL（关系型数据库）。海量数据的批量分析（"过去三年的客流趋势分析"）→ ClickHouse/Doris（OLAP 分析型数据库）。全文检索（"搜索包含'黄果树'的游客评论"）→ Elasticsearch。视频和图片存储 → MinIO/Ceph（对象存储）。</w:t>
      </w:r>
    </w:p>
    <w:p>
      <w:pPr>
        <w:spacing w:after="120" w:line="360"/>
        <w:jc w:val="both"/>
      </w:pPr>
      <w:r>
        <w:rPr>
          <w:rFonts w:ascii="宋体" w:cs="宋体" w:eastAsia="宋体" w:hAnsi="宋体"/>
          <w:b/>
          <w:bCs/>
          <w:sz w:val="24"/>
          <w:szCs w:val="24"/>
        </w:rPr>
        <w:t xml:space="preserve">数据分层存储策略。</w:t>
      </w:r>
      <w:r>
        <w:rPr>
          <w:rFonts w:ascii="宋体" w:cs="宋体" w:eastAsia="宋体" w:hAnsi="宋体"/>
          <w:sz w:val="24"/>
          <w:szCs w:val="24"/>
        </w:rPr>
        <w:t xml:space="preserve"> 黄果树景区采用"热-温-冷"三层存储策略。热数据（最近 7 天的实时数据）存储在高性能 SSD 上，支持秒级查询。温数据（7 天到 3 个月的数据）存储在 HDD 上，支持分钟级查询。冷数据（3 个月以上的历史数据）存储在对象存储中，查询延迟分钟级到小时级，但成本极低。三层之间的数据根据时间自动迁移，平衡了性能和成本。</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4.3 旅游数据分析方法</w:t>
      </w:r>
    </w:p>
    <w:p>
      <w:pPr>
        <w:pStyle w:val="Heading3"/>
        <w:spacing w:after="200" w:before="300"/>
      </w:pPr>
      <w:r>
        <w:rPr>
          <w:rFonts w:ascii="黑体" w:cs="黑体" w:eastAsia="黑体" w:hAnsi="黑体"/>
          <w:b/>
          <w:bCs/>
          <w:color w:val="000000"/>
          <w:sz w:val="26"/>
          <w:szCs w:val="26"/>
        </w:rPr>
        <w:t xml:space="preserve">4.3.1 客流分析</w:t>
      </w:r>
    </w:p>
    <w:p>
      <w:pPr>
        <w:spacing w:after="120" w:line="360"/>
        <w:jc w:val="both"/>
      </w:pPr>
      <w:r>
        <w:rPr>
          <w:rFonts w:ascii="宋体" w:cs="宋体" w:eastAsia="宋体" w:hAnsi="宋体"/>
          <w:b/>
          <w:bCs/>
          <w:sz w:val="24"/>
          <w:szCs w:val="24"/>
        </w:rPr>
        <w:t xml:space="preserve">客流时空分布分析。</w:t>
      </w:r>
      <w:r>
        <w:rPr>
          <w:rFonts w:ascii="宋体" w:cs="宋体" w:eastAsia="宋体" w:hAnsi="宋体"/>
          <w:sz w:val="24"/>
          <w:szCs w:val="24"/>
        </w:rPr>
        <w:t xml:space="preserve"> 客流的时间分布可以从多个粒度分析——日客流曲线（一天中每个小时的客流变化）、周客流模式（工作日 vs. 周末的差异）、月/季客流趋势（旺季和淡季的差异）、年客流增长率。空间分布分析关注客流的空间不均衡——核心景点（大瀑布、水帘洞）vs. 外围景点（天星桥后半段）的客流占比，热门拍照点 vs. 冷门步道的客流密度。黄果树景区的数据显示，大瀑布区域的客流占比长期超过 60%，而面积更大的天星桥区域仅占 25%，空间分布极不均衡。</w:t>
      </w:r>
    </w:p>
    <w:p>
      <w:pPr>
        <w:spacing w:after="120" w:line="360"/>
        <w:jc w:val="both"/>
      </w:pPr>
      <w:r>
        <w:rPr>
          <w:rFonts w:ascii="宋体" w:cs="宋体" w:eastAsia="宋体" w:hAnsi="宋体"/>
          <w:b/>
          <w:bCs/>
          <w:sz w:val="24"/>
          <w:szCs w:val="24"/>
        </w:rPr>
        <w:t xml:space="preserve">客流预测模型。</w:t>
      </w:r>
      <w:r>
        <w:rPr>
          <w:rFonts w:ascii="宋体" w:cs="宋体" w:eastAsia="宋体" w:hAnsi="宋体"/>
          <w:sz w:val="24"/>
          <w:szCs w:val="24"/>
        </w:rPr>
        <w:t xml:space="preserve"> 客流预测是景区运营的核心分析任务。短期预测（未来 1-24 小时）用于实时调度和动态定价。中期预测（未来 1-7 天）用于人员排班和物资准备。长期预测（未来 1-12 个月）用于战略规划和预算编制。常用的预测方法：时间序列模型（ARIMA、Prophet）适用于规律性强的场景；机器学习模型（XGBoost、LSTM）可以融合天气、节假日等外部特征，准确率更高；深度学习模型（Transformer）在处理长序列和多变量预测方面表现优异但需要大量训练数据。</w:t>
      </w:r>
    </w:p>
    <w:p>
      <w:pPr>
        <w:pStyle w:val="Heading3"/>
        <w:spacing w:after="200" w:before="300"/>
      </w:pPr>
      <w:r>
        <w:rPr>
          <w:rFonts w:ascii="黑体" w:cs="黑体" w:eastAsia="黑体" w:hAnsi="黑体"/>
          <w:b/>
          <w:bCs/>
          <w:color w:val="000000"/>
          <w:sz w:val="26"/>
          <w:szCs w:val="26"/>
        </w:rPr>
        <w:t xml:space="preserve">4.3.2 游客画像分析</w:t>
      </w:r>
    </w:p>
    <w:p>
      <w:pPr>
        <w:spacing w:after="120" w:line="360"/>
        <w:jc w:val="both"/>
      </w:pPr>
      <w:r>
        <w:rPr>
          <w:rFonts w:ascii="宋体" w:cs="宋体" w:eastAsia="宋体" w:hAnsi="宋体"/>
          <w:b/>
          <w:bCs/>
          <w:sz w:val="24"/>
          <w:szCs w:val="24"/>
        </w:rPr>
        <w:t xml:space="preserve">游客画像的维度。</w:t>
      </w:r>
      <w:r>
        <w:rPr>
          <w:rFonts w:ascii="宋体" w:cs="宋体" w:eastAsia="宋体" w:hAnsi="宋体"/>
          <w:sz w:val="24"/>
          <w:szCs w:val="24"/>
        </w:rPr>
        <w:t xml:space="preserve"> 游客画像是基于多维数据对游客群体进行特征刻画的分析方法。常用维度包括：人口统计学维度（年龄、性别、来源地、收入水平）、行为维度（游览时长、游览路径、消费金额和品类、重游次数）、偏好维度（兴趣标签——自然风光、文化体验、亲子活动、美食探索）、价值维度（消费金额、利润贡献、忠诚度、推荐意愿）。游客画像不是对单个游客的"隐私窥探"，而是对群体特征的统计描述——"来自广东的 25-35 岁女性游客平均消费 350 元"是一个统计结论，不涉及任何具体个人的信息。</w:t>
      </w:r>
    </w:p>
    <w:p>
      <w:pPr>
        <w:spacing w:after="120" w:line="360"/>
        <w:jc w:val="both"/>
      </w:pPr>
      <w:r>
        <w:rPr>
          <w:rFonts w:ascii="宋体" w:cs="宋体" w:eastAsia="宋体" w:hAnsi="宋体"/>
          <w:b/>
          <w:bCs/>
          <w:sz w:val="24"/>
          <w:szCs w:val="24"/>
        </w:rPr>
        <w:t xml:space="preserve">聚类分析在游客细分中的应用。</w:t>
      </w:r>
      <w:r>
        <w:rPr>
          <w:rFonts w:ascii="宋体" w:cs="宋体" w:eastAsia="宋体" w:hAnsi="宋体"/>
          <w:sz w:val="24"/>
          <w:szCs w:val="24"/>
        </w:rPr>
        <w:t xml:space="preserve"> K-Means 聚类是最常用的游客细分算法。以黄果树景区为例，基于消费金额和游览时长的聚类分析可以将游客分为四类：高效打卡型（消费低、游览时间短，占 35%）——主要来自周边省份的自驾游客，当天往返；深度体验型（消费高、游览时间长，占 20%）——来自远距离省份，在景区停留 1-2 天；高消费快游型（消费高、游览时间短，占 15%）——商务考察或高端团客；低消费慢游型（消费低、游览时间长，占 30%）——学生和银发群体。不同类型的游客需要差异化的服务策略和营销方案。</w:t>
      </w:r>
    </w:p>
    <w:p>
      <w:pPr>
        <w:pStyle w:val="Heading3"/>
        <w:spacing w:after="200" w:before="300"/>
      </w:pPr>
      <w:r>
        <w:rPr>
          <w:rFonts w:ascii="黑体" w:cs="黑体" w:eastAsia="黑体" w:hAnsi="黑体"/>
          <w:b/>
          <w:bCs/>
          <w:color w:val="000000"/>
          <w:sz w:val="26"/>
          <w:szCs w:val="26"/>
        </w:rPr>
        <w:t xml:space="preserve">4.3.3 情感分析与舆情监测</w:t>
      </w:r>
    </w:p>
    <w:p>
      <w:pPr>
        <w:spacing w:after="120" w:line="360"/>
        <w:jc w:val="both"/>
      </w:pPr>
      <w:r>
        <w:rPr>
          <w:rFonts w:ascii="宋体" w:cs="宋体" w:eastAsia="宋体" w:hAnsi="宋体"/>
          <w:b/>
          <w:bCs/>
          <w:sz w:val="24"/>
          <w:szCs w:val="24"/>
        </w:rPr>
        <w:t xml:space="preserve">情感分析的技术原理。</w:t>
      </w:r>
      <w:r>
        <w:rPr>
          <w:rFonts w:ascii="宋体" w:cs="宋体" w:eastAsia="宋体" w:hAnsi="宋体"/>
          <w:sz w:val="24"/>
          <w:szCs w:val="24"/>
        </w:rPr>
        <w:t xml:space="preserve"> 情感分析通过自然语言处理技术自动识别文本（评论、游记、社交媒体帖子）中的情感倾向——正面、负面或中性。技术路线分为两类：基于词典的方法——使用预先构建的情感词典（如知网 HowNet、大连理工情感词汇本体库）计算文本的情感得分，简单快速但准确率有限；基于机器学习的方法——使用标注数据训练分类模型（朴素贝叶斯、BERT），准确率高但需要训练数据和算力。</w:t>
      </w:r>
    </w:p>
    <w:p>
      <w:pPr>
        <w:spacing w:after="120" w:line="360"/>
        <w:jc w:val="both"/>
      </w:pPr>
      <w:r>
        <w:rPr>
          <w:rFonts w:ascii="宋体" w:cs="宋体" w:eastAsia="宋体" w:hAnsi="宋体"/>
          <w:b/>
          <w:bCs/>
          <w:sz w:val="24"/>
          <w:szCs w:val="24"/>
        </w:rPr>
        <w:t xml:space="preserve">舆情监测的实践应用。</w:t>
      </w:r>
      <w:r>
        <w:rPr>
          <w:rFonts w:ascii="宋体" w:cs="宋体" w:eastAsia="宋体" w:hAnsi="宋体"/>
          <w:sz w:val="24"/>
          <w:szCs w:val="24"/>
        </w:rPr>
        <w:t xml:space="preserve"> 景区舆情监测系统实时抓取 OTA 平台、社交媒体、新闻网站上的相关内容，进行情感分析和热点识别。当负面情感比例异常升高时（如某日差评率超过 10%），系统自动告警，运营团队可以快速定位问题（是哪个景点、哪个服务环节出了问题）并及时响应。当出现突发热点事件（如一条关于景区的短视频爆火），系统可以追踪传播路径和舆论走向，为公关应对提供数据支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4.4 数据可视化与决策支持</w:t>
      </w:r>
    </w:p>
    <w:p>
      <w:pPr>
        <w:pStyle w:val="Heading3"/>
        <w:spacing w:after="200" w:before="300"/>
      </w:pPr>
      <w:r>
        <w:rPr>
          <w:rFonts w:ascii="黑体" w:cs="黑体" w:eastAsia="黑体" w:hAnsi="黑体"/>
          <w:b/>
          <w:bCs/>
          <w:color w:val="000000"/>
          <w:sz w:val="26"/>
          <w:szCs w:val="26"/>
        </w:rPr>
        <w:t xml:space="preserve">4.4.1 可视化的基本原则</w:t>
      </w:r>
    </w:p>
    <w:p>
      <w:pPr>
        <w:spacing w:after="120" w:line="360"/>
        <w:jc w:val="both"/>
      </w:pPr>
      <w:r>
        <w:rPr>
          <w:rFonts w:ascii="宋体" w:cs="宋体" w:eastAsia="宋体" w:hAnsi="宋体"/>
          <w:b/>
          <w:bCs/>
          <w:sz w:val="24"/>
          <w:szCs w:val="24"/>
        </w:rPr>
        <w:t xml:space="preserve">"信达雅"原则。</w:t>
      </w:r>
      <w:r>
        <w:rPr>
          <w:rFonts w:ascii="宋体" w:cs="宋体" w:eastAsia="宋体" w:hAnsi="宋体"/>
          <w:sz w:val="24"/>
          <w:szCs w:val="24"/>
        </w:rPr>
        <w:t xml:space="preserve"> 数据可视化不是"把数据画出来"，而是"用图形讲好数据故事"。好的可视化遵循三个层次的要求。</w:t>
      </w:r>
      <w:r>
        <w:rPr>
          <w:rFonts w:ascii="宋体" w:cs="宋体" w:eastAsia="宋体" w:hAnsi="宋体"/>
          <w:b/>
          <w:bCs/>
          <w:sz w:val="24"/>
          <w:szCs w:val="24"/>
        </w:rPr>
        <w:t xml:space="preserve">信</w:t>
      </w:r>
      <w:r>
        <w:rPr>
          <w:rFonts w:ascii="宋体" w:cs="宋体" w:eastAsia="宋体" w:hAnsi="宋体"/>
          <w:sz w:val="24"/>
          <w:szCs w:val="24"/>
        </w:rPr>
        <w:t xml:space="preserve">（准确）——数据没有错误或误导，坐标轴从零开始（避免截断坐标轴造成视觉误导），比例尺合理。</w:t>
      </w:r>
      <w:r>
        <w:rPr>
          <w:rFonts w:ascii="宋体" w:cs="宋体" w:eastAsia="宋体" w:hAnsi="宋体"/>
          <w:b/>
          <w:bCs/>
          <w:sz w:val="24"/>
          <w:szCs w:val="24"/>
        </w:rPr>
        <w:t xml:space="preserve">达</w:t>
      </w:r>
      <w:r>
        <w:rPr>
          <w:rFonts w:ascii="宋体" w:cs="宋体" w:eastAsia="宋体" w:hAnsi="宋体"/>
          <w:sz w:val="24"/>
          <w:szCs w:val="24"/>
        </w:rPr>
        <w:t xml:space="preserve">（清晰）——信息层次分明，重点突出，受众能在 5 秒内理解图表的核心信息。</w:t>
      </w:r>
      <w:r>
        <w:rPr>
          <w:rFonts w:ascii="宋体" w:cs="宋体" w:eastAsia="宋体" w:hAnsi="宋体"/>
          <w:b/>
          <w:bCs/>
          <w:sz w:val="24"/>
          <w:szCs w:val="24"/>
        </w:rPr>
        <w:t xml:space="preserve">雅</w:t>
      </w:r>
      <w:r>
        <w:rPr>
          <w:rFonts w:ascii="宋体" w:cs="宋体" w:eastAsia="宋体" w:hAnsi="宋体"/>
          <w:sz w:val="24"/>
          <w:szCs w:val="24"/>
        </w:rPr>
        <w:t xml:space="preserve">（美观）——配色协调、排版整洁、去除不必要的装饰元素（"数据墨水比"最大化）。</w:t>
      </w:r>
    </w:p>
    <w:p>
      <w:pPr>
        <w:spacing w:after="120" w:line="360"/>
        <w:jc w:val="both"/>
      </w:pPr>
      <w:r>
        <w:rPr>
          <w:rFonts w:ascii="宋体" w:cs="宋体" w:eastAsia="宋体" w:hAnsi="宋体"/>
          <w:b/>
          <w:bCs/>
          <w:sz w:val="24"/>
          <w:szCs w:val="24"/>
        </w:rPr>
        <w:t xml:space="preserve">图表选择的决策树。</w:t>
      </w:r>
      <w:r>
        <w:rPr>
          <w:rFonts w:ascii="宋体" w:cs="宋体" w:eastAsia="宋体" w:hAnsi="宋体"/>
          <w:sz w:val="24"/>
          <w:szCs w:val="24"/>
        </w:rPr>
        <w:t xml:space="preserve"> 比较类（A 比 B 大多少）→ 柱状图、条形图。趋势类（随时间如何变化）→ 折线图、面积图。构成类（各部分占比多少）→ 饼图、堆叠柱状图、树图。分布类（数据的范围和集中度）→ 直方图、箱线图、散点图。关系类（两个变量之间有何关联）→ 散点图、气泡图。空间类（哪里多哪里少）→ 热力图、地图。</w:t>
      </w:r>
    </w:p>
    <w:p>
      <w:pPr>
        <w:pStyle w:val="Heading3"/>
        <w:spacing w:after="200" w:before="300"/>
      </w:pPr>
      <w:r>
        <w:rPr>
          <w:rFonts w:ascii="黑体" w:cs="黑体" w:eastAsia="黑体" w:hAnsi="黑体"/>
          <w:b/>
          <w:bCs/>
          <w:color w:val="000000"/>
          <w:sz w:val="26"/>
          <w:szCs w:val="26"/>
        </w:rPr>
        <w:t xml:space="preserve">4.4.2 景区指挥大屏设计</w:t>
      </w:r>
    </w:p>
    <w:p>
      <w:pPr>
        <w:spacing w:after="120" w:line="360"/>
        <w:jc w:val="both"/>
      </w:pPr>
      <w:r>
        <w:rPr>
          <w:rFonts w:ascii="宋体" w:cs="宋体" w:eastAsia="宋体" w:hAnsi="宋体"/>
          <w:b/>
          <w:bCs/>
          <w:sz w:val="24"/>
          <w:szCs w:val="24"/>
        </w:rPr>
        <w:t xml:space="preserve">大屏的信息架构。</w:t>
      </w:r>
      <w:r>
        <w:rPr>
          <w:rFonts w:ascii="宋体" w:cs="宋体" w:eastAsia="宋体" w:hAnsi="宋体"/>
          <w:sz w:val="24"/>
          <w:szCs w:val="24"/>
        </w:rPr>
        <w:t xml:space="preserve"> 景区指挥调度大屏是数据可视化在智慧旅游中的典型应用。好的大屏设计遵循"总-分-总"的信息架构。顶部——全局核心指标（当前在园人数、今日累计入园、实时收入、安全状态），一目了然。中部——各区域详情（地图上的客流热力图、各景点的排队时长和承载率），支持空间认知。底部——趋势和预警（过去 24 小时的客流曲线、未来预测、当前告警列表），辅助决策。</w:t>
      </w:r>
    </w:p>
    <w:p>
      <w:pPr>
        <w:spacing w:after="120" w:line="360"/>
        <w:jc w:val="both"/>
      </w:pPr>
      <w:r>
        <w:rPr>
          <w:rFonts w:ascii="宋体" w:cs="宋体" w:eastAsia="宋体" w:hAnsi="宋体"/>
          <w:b/>
          <w:bCs/>
          <w:sz w:val="24"/>
          <w:szCs w:val="24"/>
        </w:rPr>
        <w:t xml:space="preserve">大屏设计的人因工程。</w:t>
      </w:r>
      <w:r>
        <w:rPr>
          <w:rFonts w:ascii="宋体" w:cs="宋体" w:eastAsia="宋体" w:hAnsi="宋体"/>
          <w:sz w:val="24"/>
          <w:szCs w:val="24"/>
        </w:rPr>
        <w:t xml:space="preserve"> 指挥大屏的观看距离通常在 2-5 米，需要特别考虑字体大小（标题 48-72pt、正文 24-36pt）、色彩对比度（背景深色、数据亮色，降低长时间观看的视觉疲劳）、信息密度（每个屏幕不超过 7±2 个信息模块）、刷新频率（关键指标 5-10 秒刷新，历史趋势 1-5 分钟刷新）。</w:t>
      </w:r>
    </w:p>
    <w:p>
      <w:pPr>
        <w:pStyle w:val="Heading3"/>
        <w:spacing w:after="200" w:before="300"/>
      </w:pPr>
      <w:r>
        <w:rPr>
          <w:rFonts w:ascii="黑体" w:cs="黑体" w:eastAsia="黑体" w:hAnsi="黑体"/>
          <w:b/>
          <w:bCs/>
          <w:color w:val="000000"/>
          <w:sz w:val="26"/>
          <w:szCs w:val="26"/>
        </w:rPr>
        <w:t xml:space="preserve">4.4.3 移动端数据看板</w:t>
      </w:r>
    </w:p>
    <w:p>
      <w:pPr>
        <w:spacing w:after="120" w:line="360"/>
        <w:jc w:val="both"/>
      </w:pPr>
      <w:r>
        <w:rPr>
          <w:rFonts w:ascii="宋体" w:cs="宋体" w:eastAsia="宋体" w:hAnsi="宋体"/>
          <w:b/>
          <w:bCs/>
          <w:sz w:val="24"/>
          <w:szCs w:val="24"/>
        </w:rPr>
        <w:t xml:space="preserve">移动端与 PC/大屏的设计差异。</w:t>
      </w:r>
      <w:r>
        <w:rPr>
          <w:rFonts w:ascii="宋体" w:cs="宋体" w:eastAsia="宋体" w:hAnsi="宋体"/>
          <w:sz w:val="24"/>
          <w:szCs w:val="24"/>
        </w:rPr>
        <w:t xml:space="preserve"> 移动端（手机、平板）的数据看板需要适应小屏幕和触控交互的特点。核心差异包括：纵向滚动替代多屏并列（一个屏幕只展示一个核心指标），交互深度替代信息广度（默认展示关键指标，点击深入查看详情），离线可用性（缓存最近一次的数据，网络不可用时仍可查看）。</w:t>
      </w:r>
    </w:p>
    <w:p>
      <w:pPr>
        <w:spacing w:after="120" w:line="360"/>
        <w:jc w:val="both"/>
      </w:pPr>
      <w:r>
        <w:rPr>
          <w:rFonts w:ascii="宋体" w:cs="宋体" w:eastAsia="宋体" w:hAnsi="宋体"/>
          <w:b/>
          <w:bCs/>
          <w:sz w:val="24"/>
          <w:szCs w:val="24"/>
        </w:rPr>
        <w:t xml:space="preserve">景区管理者的"口袋数据"。</w:t>
      </w:r>
      <w:r>
        <w:rPr>
          <w:rFonts w:ascii="宋体" w:cs="宋体" w:eastAsia="宋体" w:hAnsi="宋体"/>
          <w:sz w:val="24"/>
          <w:szCs w:val="24"/>
        </w:rPr>
        <w:t xml:space="preserve"> 黄果树景区为管理层开发了移动端数据看板——"掌上黄果树"。核心功能包括：每日经营简报（早上 7 点自动推送前一天的经营数据摘要）、实时客流监控（地图上的客流热力图和关键指标）、异常告警推送（客流超限、设备故障、天气预警自动推送通知）、数据下钻（从"今日收入 387 万"点击进入查看各渠道收入明细）。移动看板使得管理者"不在指挥中心也能心中有数"。</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4-1**："数据墨水比"（Data-Ink Ratio）由统计学家 Edward Tufte 提出，定义为"用于展示数据的墨水"除以"图表中使用的总墨水"。高数据墨水比意味着图表简洁、有效，去除了不必要的装饰元素（如 3D 效果、多余网格线、装饰性背景）。在景区数据大屏设计中，追求高数据墨水比意味着：优先使用简洁的 2D 图表而非花哨的 3D 效果，去除无意义的网格线和边框，用色彩突出关键数据而非装饰背景。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数据类型、处理技术、分析方法和可视化四个维度，系统介绍了大数据在智慧旅游中的应用。旅游大数据呈现"5V"特征和时空密集性、季节周期性等独特属性，数据价值链遵循"数据→信息→知识→决策→行动"的递进路径。数据处理涵盖采集接入（批处理+流处理）、清洗预处理（缺失值、异常值、重复值处理）和分层存储（热-温-冷三层）。分析方法包括客流时空分析、游客画像聚类和情感分析，三个层次（描述性→预测性→规范性）代表分析能力的进阶。数据可视化需遵循"信达雅"原则，景区指挥大屏和移动端看板各有不同的设计考量。</w:t>
      </w:r>
    </w:p>
    <w:p>
      <w:pPr>
        <w:spacing w:after="120" w:line="360"/>
        <w:jc w:val="both"/>
      </w:pPr>
      <w:r>
        <w:rPr>
          <w:rFonts w:ascii="宋体" w:cs="宋体" w:eastAsia="宋体" w:hAnsi="宋体"/>
          <w:sz w:val="24"/>
          <w:szCs w:val="24"/>
        </w:rPr>
        <w:t xml:space="preserve">第 5 章将进入智能层的核心——人工智能与旅游智能服务。</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：简述数据分析三个层次（描述性、预测性、规范性）的区别，并各举一个智慧旅游中的应用实例。</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：黄果树景区某日客流数据出现异常——中午 12 点至下午 1 点之间，闸机记录的入园人数为 0。请分析可能的原因（至少三种），并设计一套数据质量监控方案来及时发现和处理此类异常。</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：使用附录或教师提供的脱敏客流数据，完成以下分析任务：(a) 绘制日客流曲线和月客流趋势图；(b) 识别客流高峰时段和淡旺季；(c) 基于历史数据建立简单的客流预测模型（如移动平均法或线性回归）。</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 Python（pandas + matplotlib）或 Excel，对一份景区二次消费数据进行分析——计算各品类（餐饮、文创、交通、体验项目）的收入占比和客单价，识别高利润品类和低转化品类，撰写 2000 字的数据分析报告。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Mayer-Schönberger V, Cukier K. Big Data: A Revolution That Will Transform How We Live, Work, and Think[M]. Boston: Houghton Mifflin Harcourt, 2013.</w:t>
      </w:r>
    </w:p>
    <w:p>
      <w:pPr>
        <w:spacing w:after="120" w:line="360"/>
        <w:jc w:val="both"/>
      </w:pPr>
      <w:r>
        <w:rPr>
          <w:rFonts w:ascii="宋体" w:cs="宋体" w:eastAsia="宋体" w:hAnsi="宋体"/>
          <w:sz w:val="24"/>
          <w:szCs w:val="24"/>
        </w:rPr>
        <w:t xml:space="preserve">[2] Xiang Z, Fesenmaier D R. Analytics in Smart Tourism Design: Concepts and Methods[M]. Cham: Springer, 2017.</w:t>
      </w:r>
    </w:p>
    <w:p>
      <w:pPr>
        <w:spacing w:after="120" w:line="360"/>
        <w:jc w:val="both"/>
      </w:pPr>
      <w:r>
        <w:rPr>
          <w:rFonts w:ascii="宋体" w:cs="宋体" w:eastAsia="宋体" w:hAnsi="宋体"/>
          <w:sz w:val="24"/>
          <w:szCs w:val="24"/>
        </w:rPr>
        <w:t xml:space="preserve">[3] Tufte E R. The Visual Display of Quantitative Information[M]. 2nd ed. Cheshire: Graphics Press, 2001.</w:t>
      </w:r>
    </w:p>
    <w:p>
      <w:pPr>
        <w:spacing w:after="120" w:line="360"/>
        <w:jc w:val="both"/>
      </w:pPr>
      <w:r>
        <w:rPr>
          <w:rFonts w:ascii="宋体" w:cs="宋体" w:eastAsia="宋体" w:hAnsi="宋体"/>
          <w:sz w:val="24"/>
          <w:szCs w:val="24"/>
        </w:rPr>
        <w:t xml:space="preserve">[4] Li J, Xu L, Tang L, et al. Big data in tourism research: A literature review[J]. Tourism Management, 2018, 68: 301-323.</w:t>
      </w:r>
    </w:p>
    <w:p>
      <w:pPr>
        <w:spacing w:after="120" w:line="360"/>
        <w:jc w:val="both"/>
      </w:pPr>
      <w:r>
        <w:rPr>
          <w:rFonts w:ascii="宋体" w:cs="宋体" w:eastAsia="宋体" w:hAnsi="宋体"/>
          <w:sz w:val="24"/>
          <w:szCs w:val="24"/>
        </w:rPr>
        <w:t xml:space="preserve">[5] 李君轶, 等. 旅游大数据分析与应用[M]. 北京: 科学出版社, 2024.</w:t>
      </w:r>
    </w:p>
    <w:p>
      <w:pPr>
        <w:spacing w:after="120" w:line="360"/>
        <w:jc w:val="both"/>
      </w:pPr>
      <w:r>
        <w:rPr>
          <w:rFonts w:ascii="宋体" w:cs="宋体" w:eastAsia="宋体" w:hAnsi="宋体"/>
          <w:sz w:val="24"/>
          <w:szCs w:val="24"/>
        </w:rPr>
        <w:t xml:space="preserve">[6] 文化和旅游部. 旅游大数据管理办法（试行）[Z]. 2023.</w:t>
      </w:r>
    </w:p>
    <w:p>
      <w:pPr>
        <w:spacing w:after="120" w:line="360"/>
        <w:jc w:val="both"/>
      </w:pPr>
      <w:r>
        <w:rPr>
          <w:rFonts w:ascii="宋体" w:cs="宋体" w:eastAsia="宋体" w:hAnsi="宋体"/>
          <w:sz w:val="24"/>
          <w:szCs w:val="24"/>
        </w:rPr>
        <w:t xml:space="preserve">[7] Höpken W, Fuchs M, Keil D, et al. Big data in tourism: An introduction to methods and applications[J]. Journal of Travel Research, 2015, 54(5): 547-564.</w:t>
      </w:r>
    </w:p>
    <w:p>
      <w:r>
        <w:br w:type="page"/>
      </w:r>
    </w:p>
    <w:p>
      <w:pPr>
        <w:pStyle w:val="Heading1"/>
        <w:spacing w:after="200" w:before="400"/>
      </w:pPr>
      <w:r>
        <w:rPr>
          <w:rFonts w:ascii="黑体" w:cs="黑体" w:eastAsia="黑体" w:hAnsi="黑体"/>
          <w:b/>
          <w:bCs/>
          <w:color w:val="1F4E79"/>
          <w:sz w:val="32"/>
          <w:szCs w:val="32"/>
        </w:rPr>
        <w:t xml:space="preserve">第 5 章  人工智能与旅游智能服务</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：学生能够阐述人工智能在智慧旅游中的主要应用领域，理解机器学习、自然语言处理、计算机视觉和推荐系统的基本原理和技术边界。</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：学生能够针对给定的旅游场景，评估 AI 技术应用的可行性和预期效果，区分"AI 能做什么"和"AI 还不能做什么"。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：学生能够培养对 AI 技术的理性认知——既不过度乐观（以为 AI 无所不能），也不过度悲观（以为 AI 会取代所有人类工作），理解"人机协作"是智慧旅游的长期方向。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年暑期，黄果树景区游客中心的一位外国游客在自助售票机前不知所措——屏幕上的中文界面他看不懂。这时，旁边的一位工作人员走过来，打开手机上的 AI 翻译助手，用中文说"请问您需要帮助吗"，AI 实时翻译为泰语语音输出。外国游客用泰语回答"我想买明天早上的门票"，AI 翻译为中文文字显示在手机上。工作人员帮助游客完成购票后，游客竖起了大拇指。</w:t>
      </w:r>
    </w:p>
    <w:p>
      <w:pPr>
        <w:spacing w:after="120" w:line="360"/>
        <w:jc w:val="both"/>
      </w:pPr>
      <w:r>
        <w:rPr>
          <w:rFonts w:ascii="宋体" w:cs="宋体" w:eastAsia="宋体" w:hAnsi="宋体"/>
          <w:sz w:val="24"/>
          <w:szCs w:val="24"/>
        </w:rPr>
        <w:t xml:space="preserve">这个场景展示了 AI 在旅游服务中的典型应用——不是替代人工，而是增强人工的能力。没有 AI 翻译，这位不懂泰语的工作人员就无法服务泰国游客；有了 AI，语言障碍被跨越了。同样的逻辑适用于整个智慧旅游领域——AI 导游增强了导游的知识广度和语言能力，AI 客服增强了客服的响应速度和并发处理能力，AI 客流预测增强了管理者的决策前瞻性。</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AI 在旅游服务中的角色是"替代者"还是"增强者"？</w:t>
      </w:r>
    </w:p>
    <w:p>
      <w:pPr>
        <w:pStyle w:val="ListParagraph"/>
        <w:numPr>
          <w:ilvl w:val="0"/>
          <w:numId w:val="3"/>
        </w:numPr>
        <w:spacing w:after="60" w:line="340"/>
      </w:pPr>
      <w:r>
        <w:rPr>
          <w:rFonts w:ascii="宋体" w:cs="宋体" w:eastAsia="宋体" w:hAnsi="宋体"/>
          <w:sz w:val="24"/>
          <w:szCs w:val="24"/>
        </w:rPr>
        <w:t xml:space="preserve">一个 AI 导游能够完全替代人类导游吗？什么可以替代，什么不能？</w:t>
      </w:r>
    </w:p>
    <w:p>
      <w:pPr>
        <w:pStyle w:val="ListParagraph"/>
        <w:numPr>
          <w:ilvl w:val="0"/>
          <w:numId w:val="3"/>
        </w:numPr>
        <w:spacing w:after="60" w:line="340"/>
      </w:pPr>
      <w:r>
        <w:rPr>
          <w:rFonts w:ascii="宋体" w:cs="宋体" w:eastAsia="宋体" w:hAnsi="宋体"/>
          <w:sz w:val="24"/>
          <w:szCs w:val="24"/>
        </w:rPr>
        <w:t xml:space="preserve">AI 模型的"可解释性"在旅游决策中重要吗？为什么？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5.1 人工智能技术基础</w:t>
      </w:r>
    </w:p>
    <w:p>
      <w:pPr>
        <w:pStyle w:val="Heading3"/>
        <w:spacing w:after="200" w:before="300"/>
      </w:pPr>
      <w:r>
        <w:rPr>
          <w:rFonts w:ascii="黑体" w:cs="黑体" w:eastAsia="黑体" w:hAnsi="黑体"/>
          <w:b/>
          <w:bCs/>
          <w:color w:val="000000"/>
          <w:sz w:val="26"/>
          <w:szCs w:val="26"/>
        </w:rPr>
        <w:t xml:space="preserve">5.1.1 机器学习</w:t>
      </w:r>
    </w:p>
    <w:p>
      <w:pPr>
        <w:spacing w:after="120" w:line="360"/>
        <w:jc w:val="both"/>
      </w:pPr>
      <w:r>
        <w:rPr>
          <w:rFonts w:ascii="宋体" w:cs="宋体" w:eastAsia="宋体" w:hAnsi="宋体"/>
          <w:b/>
          <w:bCs/>
          <w:sz w:val="24"/>
          <w:szCs w:val="24"/>
        </w:rPr>
        <w:t xml:space="preserve">机器学习的核心概念。</w:t>
      </w:r>
      <w:r>
        <w:rPr>
          <w:rFonts w:ascii="宋体" w:cs="宋体" w:eastAsia="宋体" w:hAnsi="宋体"/>
          <w:sz w:val="24"/>
          <w:szCs w:val="24"/>
        </w:rPr>
        <w:t xml:space="preserve"> 机器学习是 AI 的核心技术之一，其本质是"从数据中学习规律"。与传统的"人工编写规则"（if-else）不同，机器学习模型通过分析大量历史数据自动发现模式和规律。在智慧旅游中，机器学习的典型应用包括：基于历史客流数据训练预测模型（监督学习）、基于游客消费行为进行聚类分群（无监督学习）、通过试错学习优化调度策略（强化学习）。</w:t>
      </w:r>
    </w:p>
    <w:p>
      <w:pPr>
        <w:spacing w:after="120" w:line="360"/>
        <w:jc w:val="both"/>
      </w:pPr>
      <w:r>
        <w:rPr>
          <w:rFonts w:ascii="宋体" w:cs="宋体" w:eastAsia="宋体" w:hAnsi="宋体"/>
          <w:b/>
          <w:bCs/>
          <w:sz w:val="24"/>
          <w:szCs w:val="24"/>
        </w:rPr>
        <w:t xml:space="preserve">常见算法与适用场景。</w:t>
      </w:r>
      <w:r>
        <w:rPr>
          <w:rFonts w:ascii="宋体" w:cs="宋体" w:eastAsia="宋体" w:hAnsi="宋体"/>
          <w:sz w:val="24"/>
          <w:szCs w:val="24"/>
        </w:rPr>
        <w:t xml:space="preserve"> 决策树和随机森林——可解释性强，适合业务人员理解和信任的预测场景（如"为什么预测明天客流量是 3 万"）。XGBoost/LightGBM——结构化数据预测的"瑞士军刀"，在客流预测、需求预测等场景中准确率优秀。深度学习（LSTM/Transformer）——适合处理复杂的序列数据和非线性关系，但需要大量训练数据和计算资源，可解释性较差。K-Means 聚类——游客细分的基础工具，简单高效。</w:t>
      </w:r>
    </w:p>
    <w:p>
      <w:pPr>
        <w:spacing w:after="120" w:line="360"/>
        <w:jc w:val="both"/>
      </w:pPr>
      <w:r>
        <w:rPr>
          <w:rFonts w:ascii="宋体" w:cs="宋体" w:eastAsia="宋体" w:hAnsi="宋体"/>
          <w:b/>
          <w:bCs/>
          <w:sz w:val="24"/>
          <w:szCs w:val="24"/>
        </w:rPr>
        <w:t xml:space="preserve">模型训练的基本流程。</w:t>
      </w:r>
      <w:r>
        <w:rPr>
          <w:rFonts w:ascii="宋体" w:cs="宋体" w:eastAsia="宋体" w:hAnsi="宋体"/>
          <w:sz w:val="24"/>
          <w:szCs w:val="24"/>
        </w:rPr>
        <w:t xml:space="preserve"> 数据准备（特征工程——选择哪些变量用于预测，如日期、天气、节假日、OTA 预订量）→ 数据划分（训练集 70%、验证集 15%、测试集 15%）→ 模型训练（在训练集上学习规律）→ 模型评估（在测试集上评估准确率，常用指标：MAE 平均绝对误差、RMSE 均方根误差）→ 模型部署（将训练好的模型上线，接收实时数据输入并输出预测结果）→ 模型监控（持续跟踪线上模型的预测准确率，当准确率下降时触发模型更新）。</w:t>
      </w:r>
    </w:p>
    <w:p>
      <w:pPr>
        <w:pStyle w:val="Heading3"/>
        <w:spacing w:after="200" w:before="300"/>
      </w:pPr>
      <w:r>
        <w:rPr>
          <w:rFonts w:ascii="黑体" w:cs="黑体" w:eastAsia="黑体" w:hAnsi="黑体"/>
          <w:b/>
          <w:bCs/>
          <w:color w:val="000000"/>
          <w:sz w:val="26"/>
          <w:szCs w:val="26"/>
        </w:rPr>
        <w:t xml:space="preserve">5.1.2 自然语言处理</w:t>
      </w:r>
    </w:p>
    <w:p>
      <w:pPr>
        <w:spacing w:after="120" w:line="360"/>
        <w:jc w:val="both"/>
      </w:pPr>
      <w:r>
        <w:rPr>
          <w:rFonts w:ascii="宋体" w:cs="宋体" w:eastAsia="宋体" w:hAnsi="宋体"/>
          <w:b/>
          <w:bCs/>
          <w:sz w:val="24"/>
          <w:szCs w:val="24"/>
        </w:rPr>
        <w:t xml:space="preserve">NLP 的核心任务。</w:t>
      </w:r>
      <w:r>
        <w:rPr>
          <w:rFonts w:ascii="宋体" w:cs="宋体" w:eastAsia="宋体" w:hAnsi="宋体"/>
          <w:sz w:val="24"/>
          <w:szCs w:val="24"/>
        </w:rPr>
        <w:t xml:space="preserve"> 自然语言处理（NLP）使计算机能够理解、生成和翻译人类语言。在智慧旅游中，NLP 支撑了多种应用：智能客服——理解游客的提问意图并给出准确回复；情感分析——自动判断游客评论的情感倾向（正面/负面/中性）；多语种翻译——实时翻译导览内容和客服对话；文本摘要——自动生成游客评论的关键主题摘要；知识图谱构建——从海量旅游文本中自动提取实体（景点、人物、事件）及其关系。</w:t>
      </w:r>
    </w:p>
    <w:p>
      <w:pPr>
        <w:spacing w:after="120" w:line="360"/>
        <w:jc w:val="both"/>
      </w:pPr>
      <w:r>
        <w:rPr>
          <w:rFonts w:ascii="宋体" w:cs="宋体" w:eastAsia="宋体" w:hAnsi="宋体"/>
          <w:b/>
          <w:bCs/>
          <w:sz w:val="24"/>
          <w:szCs w:val="24"/>
        </w:rPr>
        <w:t xml:space="preserve">大语言模型的突破。</w:t>
      </w:r>
      <w:r>
        <w:rPr>
          <w:rFonts w:ascii="宋体" w:cs="宋体" w:eastAsia="宋体" w:hAnsi="宋体"/>
          <w:sz w:val="24"/>
          <w:szCs w:val="24"/>
        </w:rPr>
        <w:t xml:space="preserve"> 2023 年以来，以 GPT、文心一言、通义千问等为代表的大语言模型（LLM）在 NLP 领域取得了突破性进展。LLM 的核心能力包括：上下文理解——不仅理解单个句子，还能理解对话的完整上下文；知识整合——模型在训练过程中学习了海量知识，可以回答广泛的常识性问题；内容生成——可以生成流畅、自然的文本，用于撰写导览词、回复游客评论等。在智慧旅游中，LLM 正在赋能新一代的 AI 导游和智能客服——不再是基于规则的"关键词匹配"，而是能够理解自然语言意图并进行多轮对话的"智能体"。</w:t>
      </w:r>
    </w:p>
    <w:p>
      <w:pPr>
        <w:pStyle w:val="Heading3"/>
        <w:spacing w:after="200" w:before="300"/>
      </w:pPr>
      <w:r>
        <w:rPr>
          <w:rFonts w:ascii="黑体" w:cs="黑体" w:eastAsia="黑体" w:hAnsi="黑体"/>
          <w:b/>
          <w:bCs/>
          <w:color w:val="000000"/>
          <w:sz w:val="26"/>
          <w:szCs w:val="26"/>
        </w:rPr>
        <w:t xml:space="preserve">5.1.3 计算机视觉</w:t>
      </w:r>
    </w:p>
    <w:p>
      <w:pPr>
        <w:spacing w:after="120" w:line="360"/>
        <w:jc w:val="both"/>
      </w:pPr>
      <w:r>
        <w:rPr>
          <w:rFonts w:ascii="宋体" w:cs="宋体" w:eastAsia="宋体" w:hAnsi="宋体"/>
          <w:b/>
          <w:bCs/>
          <w:sz w:val="24"/>
          <w:szCs w:val="24"/>
        </w:rPr>
        <w:t xml:space="preserve">CV 的核心任务。</w:t>
      </w:r>
      <w:r>
        <w:rPr>
          <w:rFonts w:ascii="宋体" w:cs="宋体" w:eastAsia="宋体" w:hAnsi="宋体"/>
          <w:sz w:val="24"/>
          <w:szCs w:val="24"/>
        </w:rPr>
        <w:t xml:space="preserve"> 计算机视觉（CV）使计算机能够"看懂"图像和视频。在智慧旅游中，CV 的应用包括：人脸识别——闸机入园、黑名单预警、VIP 识别；人群密度估计——从监控视频中自动估算各区域的人数；目标检测与追踪——识别翻越护栏、进入禁区的危险行为；车牌识别——停车场自动识别和计费；图像美学评估——自动筛选出拍摄效果最好的游客照片。</w:t>
      </w:r>
    </w:p>
    <w:p>
      <w:pPr>
        <w:spacing w:after="120" w:line="360"/>
        <w:jc w:val="both"/>
      </w:pPr>
      <w:r>
        <w:rPr>
          <w:rFonts w:ascii="宋体" w:cs="宋体" w:eastAsia="宋体" w:hAnsi="宋体"/>
          <w:b/>
          <w:bCs/>
          <w:sz w:val="24"/>
          <w:szCs w:val="24"/>
        </w:rPr>
        <w:t xml:space="preserve">CV 技术的实现路径。</w:t>
      </w:r>
      <w:r>
        <w:rPr>
          <w:rFonts w:ascii="宋体" w:cs="宋体" w:eastAsia="宋体" w:hAnsi="宋体"/>
          <w:sz w:val="24"/>
          <w:szCs w:val="24"/>
        </w:rPr>
        <w:t xml:space="preserve"> 传统方法（Haar 级联、HOG+SVM）简单快速但准确率有限。深度学习方法（CNN 卷积神经网络、YOLO 实时目标检测、Vision Transformer）准确率高但需要 GPU 算力。在景区部署中，需要根据场景选择技术路线——人脸识别入园对准确率要求极高（误识率需低于 0.01%），必须使用深度学习方案；简单的车辆计数可以使用传统方法以降低算力成本。</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5.2 AI 导游与智能客服</w:t>
      </w:r>
    </w:p>
    <w:p>
      <w:pPr>
        <w:pStyle w:val="Heading3"/>
        <w:spacing w:after="200" w:before="300"/>
      </w:pPr>
      <w:r>
        <w:rPr>
          <w:rFonts w:ascii="黑体" w:cs="黑体" w:eastAsia="黑体" w:hAnsi="黑体"/>
          <w:b/>
          <w:bCs/>
          <w:color w:val="000000"/>
          <w:sz w:val="26"/>
          <w:szCs w:val="26"/>
        </w:rPr>
        <w:t xml:space="preserve">5.2.1 AI 导游的技术架构</w:t>
      </w:r>
    </w:p>
    <w:p>
      <w:pPr>
        <w:spacing w:after="120" w:line="360"/>
        <w:jc w:val="both"/>
      </w:pPr>
      <w:r>
        <w:rPr>
          <w:rFonts w:ascii="宋体" w:cs="宋体" w:eastAsia="宋体" w:hAnsi="宋体"/>
          <w:b/>
          <w:bCs/>
          <w:sz w:val="24"/>
          <w:szCs w:val="24"/>
        </w:rPr>
        <w:t xml:space="preserve">知识驱动的 AI 导游。</w:t>
      </w:r>
      <w:r>
        <w:rPr>
          <w:rFonts w:ascii="宋体" w:cs="宋体" w:eastAsia="宋体" w:hAnsi="宋体"/>
          <w:sz w:val="24"/>
          <w:szCs w:val="24"/>
        </w:rPr>
        <w:t xml:space="preserve"> 第一代 AI 导游基于知识图谱——将景区的景点、历史、文化、设施等信息组织为结构化的知识网络，AI 根据游客的位置和提问从知识图谱中检索相关内容进行回答。优点是知识准确可控（所有内容经过人工审核），缺点是灵活性不足——无法回答知识图谱未覆盖的问题。</w:t>
      </w:r>
    </w:p>
    <w:p>
      <w:pPr>
        <w:spacing w:after="120" w:line="360"/>
        <w:jc w:val="both"/>
      </w:pPr>
      <w:r>
        <w:rPr>
          <w:rFonts w:ascii="宋体" w:cs="宋体" w:eastAsia="宋体" w:hAnsi="宋体"/>
          <w:b/>
          <w:bCs/>
          <w:sz w:val="24"/>
          <w:szCs w:val="24"/>
        </w:rPr>
        <w:t xml:space="preserve">大模型驱动的 AI 导游。</w:t>
      </w:r>
      <w:r>
        <w:rPr>
          <w:rFonts w:ascii="宋体" w:cs="宋体" w:eastAsia="宋体" w:hAnsi="宋体"/>
          <w:sz w:val="24"/>
          <w:szCs w:val="24"/>
        </w:rPr>
        <w:t xml:space="preserve"> 第二代 AI 导游基于大语言模型——利用 LLM 的通用知识和语言能力，结合景区的专属知识库（通过 RAG 检索增强生成技术），为游客提供更加灵活和自然的导览服务。游客可以像与真人导游聊天一样自由提问——"这个瀑布为什么叫黄果树""附近有什么好吃的""帮我规划下午的游览路线"，AI 导游都能给出个性化的回答。</w:t>
      </w:r>
    </w:p>
    <w:p>
      <w:pPr>
        <w:spacing w:after="120" w:line="360"/>
        <w:jc w:val="both"/>
      </w:pPr>
      <w:r>
        <w:rPr>
          <w:rFonts w:ascii="宋体" w:cs="宋体" w:eastAsia="宋体" w:hAnsi="宋体"/>
          <w:b/>
          <w:bCs/>
          <w:sz w:val="24"/>
          <w:szCs w:val="24"/>
        </w:rPr>
        <w:t xml:space="preserve">"一码游贵州"的 AI 导游实践。</w:t>
      </w:r>
      <w:r>
        <w:rPr>
          <w:rFonts w:ascii="宋体" w:cs="宋体" w:eastAsia="宋体" w:hAnsi="宋体"/>
          <w:sz w:val="24"/>
          <w:szCs w:val="24"/>
        </w:rPr>
        <w:t xml:space="preserve"> "一码游贵州"平台集成的 AI 导游具备多语种能力——支持中文、英语、泰语、越南语、印尼语等东南亚语言的实时导览。技术实现采用"LLM + RAG + 语音合成"的方案：LLM 负责理解游客问题和生成回答内容，RAG 从贵州旅游知识库中检索相关信息以增强回答的准确性，语音合成（TTS）将文字回答转换为自然的语音输出。AI 导游不是替代真人导游，而是为那些无法或不愿聘请真人导游的游客提供"入门级"的导览服务。</w:t>
      </w:r>
    </w:p>
    <w:p>
      <w:pPr>
        <w:pStyle w:val="Heading3"/>
        <w:spacing w:after="200" w:before="300"/>
      </w:pPr>
      <w:r>
        <w:rPr>
          <w:rFonts w:ascii="黑体" w:cs="黑体" w:eastAsia="黑体" w:hAnsi="黑体"/>
          <w:b/>
          <w:bCs/>
          <w:color w:val="000000"/>
          <w:sz w:val="26"/>
          <w:szCs w:val="26"/>
        </w:rPr>
        <w:t xml:space="preserve">5.2.2 智能客服系统</w:t>
      </w:r>
    </w:p>
    <w:p>
      <w:pPr>
        <w:spacing w:after="120" w:line="360"/>
        <w:jc w:val="both"/>
      </w:pPr>
      <w:r>
        <w:rPr>
          <w:rFonts w:ascii="宋体" w:cs="宋体" w:eastAsia="宋体" w:hAnsi="宋体"/>
          <w:b/>
          <w:bCs/>
          <w:sz w:val="24"/>
          <w:szCs w:val="24"/>
        </w:rPr>
        <w:t xml:space="preserve">智能客服的演进。</w:t>
      </w:r>
      <w:r>
        <w:rPr>
          <w:rFonts w:ascii="宋体" w:cs="宋体" w:eastAsia="宋体" w:hAnsi="宋体"/>
          <w:sz w:val="24"/>
          <w:szCs w:val="24"/>
        </w:rPr>
        <w:t xml:space="preserve"> 旅游智能客服经历了三代演进。第一代（关键词匹配）——"退票"关键词触发退票流程说明，无法理解"我想把明天的票改到后天"的意图。第二代（意图识别+多轮对话）——先识别意图为"改签"，再通过多轮对话收集必要信息（订单号、目标日期），完成服务。第三代（LLM 驱动）——直接理解自然语言请求，自动调用后台 API 完成操作，并在操作失败时主动提供替代方案。</w:t>
      </w:r>
    </w:p>
    <w:p>
      <w:pPr>
        <w:spacing w:after="120" w:line="360"/>
        <w:jc w:val="both"/>
      </w:pPr>
      <w:r>
        <w:rPr>
          <w:rFonts w:ascii="宋体" w:cs="宋体" w:eastAsia="宋体" w:hAnsi="宋体"/>
          <w:b/>
          <w:bCs/>
          <w:sz w:val="24"/>
          <w:szCs w:val="24"/>
        </w:rPr>
        <w:t xml:space="preserve">智能客服的技术架构。</w:t>
      </w:r>
      <w:r>
        <w:rPr>
          <w:rFonts w:ascii="宋体" w:cs="宋体" w:eastAsia="宋体" w:hAnsi="宋体"/>
          <w:sz w:val="24"/>
          <w:szCs w:val="24"/>
        </w:rPr>
        <w:t xml:space="preserve"> 意图识别模块——判断用户想要做什么（预订、退改、咨询、投诉）。实体抽取模块——从用户输入中提取关键信息（日期、人数、景区名称）。对话管理模块——维护多轮对话的上下文状态，确保对话连贯。知识库——存储常见问题的答案和业务规则。人工接管模块——当 AI 无法处理（置信度低于阈值）或用户明确要求人工服务时，无缝转接人工客服。</w:t>
      </w:r>
    </w:p>
    <w:p>
      <w:pPr>
        <w:spacing w:after="120" w:line="360"/>
        <w:jc w:val="both"/>
      </w:pPr>
      <w:r>
        <w:rPr>
          <w:rFonts w:ascii="宋体" w:cs="宋体" w:eastAsia="宋体" w:hAnsi="宋体"/>
          <w:b/>
          <w:bCs/>
          <w:sz w:val="24"/>
          <w:szCs w:val="24"/>
        </w:rPr>
        <w:t xml:space="preserve">黄果树景区的智能客服实践。</w:t>
      </w:r>
      <w:r>
        <w:rPr>
          <w:rFonts w:ascii="宋体" w:cs="宋体" w:eastAsia="宋体" w:hAnsi="宋体"/>
          <w:sz w:val="24"/>
          <w:szCs w:val="24"/>
        </w:rPr>
        <w:t xml:space="preserve"> 黄果树景区微信公众号接入了智能客服系统，日均处理咨询 2,000+ 次，自助解决率约 75%。常见问题（开放时间、门票价格、交通路线、优惠政策）由 AI 自动回答，复杂问题（投诉处理、特殊需求）转接人工。系统还具备主动服务能力——当检测到游客在景区内反复查看地图时，主动推送"您似乎迷路了，需要导航帮助吗？"</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5.3 推荐系统与个性化服务</w:t>
      </w:r>
    </w:p>
    <w:p>
      <w:pPr>
        <w:pStyle w:val="Heading3"/>
        <w:spacing w:after="200" w:before="300"/>
      </w:pPr>
      <w:r>
        <w:rPr>
          <w:rFonts w:ascii="黑体" w:cs="黑体" w:eastAsia="黑体" w:hAnsi="黑体"/>
          <w:b/>
          <w:bCs/>
          <w:color w:val="000000"/>
          <w:sz w:val="26"/>
          <w:szCs w:val="26"/>
        </w:rPr>
        <w:t xml:space="preserve">5.3.1 推荐系统的工作原理</w:t>
      </w:r>
    </w:p>
    <w:p>
      <w:pPr>
        <w:spacing w:after="120" w:line="360"/>
        <w:jc w:val="both"/>
      </w:pPr>
      <w:r>
        <w:rPr>
          <w:rFonts w:ascii="宋体" w:cs="宋体" w:eastAsia="宋体" w:hAnsi="宋体"/>
          <w:b/>
          <w:bCs/>
          <w:sz w:val="24"/>
          <w:szCs w:val="24"/>
        </w:rPr>
        <w:t xml:space="preserve">协同过滤。</w:t>
      </w:r>
      <w:r>
        <w:rPr>
          <w:rFonts w:ascii="宋体" w:cs="宋体" w:eastAsia="宋体" w:hAnsi="宋体"/>
          <w:sz w:val="24"/>
          <w:szCs w:val="24"/>
        </w:rPr>
        <w:t xml:space="preserve"> 协同过滤是推荐系统最经典的方法——"与你相似的游客喜欢了这个景点，所以你很可能也喜欢"。基于用户的协同过滤——找到与目标游客行为相似的其他游客，推荐他们喜欢但目标游客尚未体验的项目。基于物品的协同过滤——找到与目标游客已体验项目相似的其他项目进行推荐（"看了黄果树的人也看了龙宫"）。</w:t>
      </w:r>
    </w:p>
    <w:p>
      <w:pPr>
        <w:spacing w:after="120" w:line="360"/>
        <w:jc w:val="both"/>
      </w:pPr>
      <w:r>
        <w:rPr>
          <w:rFonts w:ascii="宋体" w:cs="宋体" w:eastAsia="宋体" w:hAnsi="宋体"/>
          <w:b/>
          <w:bCs/>
          <w:sz w:val="24"/>
          <w:szCs w:val="24"/>
        </w:rPr>
        <w:t xml:space="preserve">内容推荐。</w:t>
      </w:r>
      <w:r>
        <w:rPr>
          <w:rFonts w:ascii="宋体" w:cs="宋体" w:eastAsia="宋体" w:hAnsi="宋体"/>
          <w:sz w:val="24"/>
          <w:szCs w:val="24"/>
        </w:rPr>
        <w:t xml:space="preserve"> 基于内容的推荐根据项目本身的特征和游客的历史偏好进行匹配——"你喜欢自然风光，黄果树和荔波小七孔都是自然风光类，所以推荐荔波给你"。需要为每个旅游产品（景点、酒店、餐饮）建立特征标签（类型、价格、评分、适合人群等）。</w:t>
      </w:r>
    </w:p>
    <w:p>
      <w:pPr>
        <w:spacing w:after="120" w:line="360"/>
        <w:jc w:val="both"/>
      </w:pPr>
      <w:r>
        <w:rPr>
          <w:rFonts w:ascii="宋体" w:cs="宋体" w:eastAsia="宋体" w:hAnsi="宋体"/>
          <w:b/>
          <w:bCs/>
          <w:sz w:val="24"/>
          <w:szCs w:val="24"/>
        </w:rPr>
        <w:t xml:space="preserve">混合推荐。</w:t>
      </w:r>
      <w:r>
        <w:rPr>
          <w:rFonts w:ascii="宋体" w:cs="宋体" w:eastAsia="宋体" w:hAnsi="宋体"/>
          <w:sz w:val="24"/>
          <w:szCs w:val="24"/>
        </w:rPr>
        <w:t xml:space="preserve"> 实际应用中，单一的推荐方法往往不够，混合推荐系统结合多种方法的优点。典型的混合策略：协同过滤提供"发现"能力（推荐你可能不知道但会喜欢的项目），内容推荐解决"冷启动"问题（新项目或新用户没有历史数据时），知识规则确保推荐的安全性和合理性（不推荐体力要求高的项目给老年游客）。</w:t>
      </w:r>
    </w:p>
    <w:p>
      <w:pPr>
        <w:pStyle w:val="Heading3"/>
        <w:spacing w:after="200" w:before="300"/>
      </w:pPr>
      <w:r>
        <w:rPr>
          <w:rFonts w:ascii="黑体" w:cs="黑体" w:eastAsia="黑体" w:hAnsi="黑体"/>
          <w:b/>
          <w:bCs/>
          <w:color w:val="000000"/>
          <w:sz w:val="26"/>
          <w:szCs w:val="26"/>
        </w:rPr>
        <w:t xml:space="preserve">5.3.2 旅游推荐的特殊挑战</w:t>
      </w:r>
    </w:p>
    <w:p>
      <w:pPr>
        <w:spacing w:after="120" w:line="360"/>
        <w:jc w:val="both"/>
      </w:pPr>
      <w:r>
        <w:rPr>
          <w:rFonts w:ascii="宋体" w:cs="宋体" w:eastAsia="宋体" w:hAnsi="宋体"/>
          <w:b/>
          <w:bCs/>
          <w:sz w:val="24"/>
          <w:szCs w:val="24"/>
        </w:rPr>
        <w:t xml:space="preserve">冷启动问题。</w:t>
      </w:r>
      <w:r>
        <w:rPr>
          <w:rFonts w:ascii="宋体" w:cs="宋体" w:eastAsia="宋体" w:hAnsi="宋体"/>
          <w:sz w:val="24"/>
          <w:szCs w:val="24"/>
        </w:rPr>
        <w:t xml:space="preserve"> 新游客第一次使用平台时没有历史行为数据，系统无法进行个性化推荐。解决方案：在注册时收集偏好信息（"你对哪类旅游感兴趣"），使用热门推荐作为默认方案，快速从最初的几次交互中学习偏好。</w:t>
      </w:r>
    </w:p>
    <w:p>
      <w:pPr>
        <w:spacing w:after="120" w:line="360"/>
        <w:jc w:val="both"/>
      </w:pPr>
      <w:r>
        <w:rPr>
          <w:rFonts w:ascii="宋体" w:cs="宋体" w:eastAsia="宋体" w:hAnsi="宋体"/>
          <w:b/>
          <w:bCs/>
          <w:sz w:val="24"/>
          <w:szCs w:val="24"/>
        </w:rPr>
        <w:t xml:space="preserve">情境感知推荐。</w:t>
      </w:r>
      <w:r>
        <w:rPr>
          <w:rFonts w:ascii="宋体" w:cs="宋体" w:eastAsia="宋体" w:hAnsi="宋体"/>
          <w:sz w:val="24"/>
          <w:szCs w:val="24"/>
        </w:rPr>
        <w:t xml:space="preserve"> 旅游推荐与电商推荐的一个关键区别在于情境依赖性——同样的游客在不同的时间、天气、位置和同伴情况下，偏好可能完全不同。晴天推荐户外景点、雨天推荐室内场馆；独自旅行推荐社交活动、家庭出游推荐亲子项目。情境感知推荐系统需要将时间、天气、位置、同伴等情境因素作为模型输入。</w:t>
      </w:r>
    </w:p>
    <w:p>
      <w:pPr>
        <w:spacing w:after="120" w:line="360"/>
        <w:jc w:val="both"/>
      </w:pPr>
      <w:r>
        <w:rPr>
          <w:rFonts w:ascii="宋体" w:cs="宋体" w:eastAsia="宋体" w:hAnsi="宋体"/>
          <w:b/>
          <w:bCs/>
          <w:sz w:val="24"/>
          <w:szCs w:val="24"/>
        </w:rPr>
        <w:t xml:space="preserve">推荐的可解释性。</w:t>
      </w:r>
      <w:r>
        <w:rPr>
          <w:rFonts w:ascii="宋体" w:cs="宋体" w:eastAsia="宋体" w:hAnsi="宋体"/>
          <w:sz w:val="24"/>
          <w:szCs w:val="24"/>
        </w:rPr>
        <w:t xml:space="preserve"> 旅游决策涉及较高的金钱和时间投入，游客需要理解"为什么推荐这个"。可解释推荐不仅给出推荐结果，还提供推荐理由——"根据您之前对自然风光的偏好，为您推荐荔波小七孔（与黄果树同为 5A 级自然景观，游客评分 4.8）"。可解释性增强了游客对推荐的信任和采纳意愿。</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5.4 AI 在景区管理中的应用</w:t>
      </w:r>
    </w:p>
    <w:p>
      <w:pPr>
        <w:pStyle w:val="Heading3"/>
        <w:spacing w:after="200" w:before="300"/>
      </w:pPr>
      <w:r>
        <w:rPr>
          <w:rFonts w:ascii="黑体" w:cs="黑体" w:eastAsia="黑体" w:hAnsi="黑体"/>
          <w:b/>
          <w:bCs/>
          <w:color w:val="000000"/>
          <w:sz w:val="26"/>
          <w:szCs w:val="26"/>
        </w:rPr>
        <w:t xml:space="preserve">5.4.1 智能客流预测与调度</w:t>
      </w:r>
    </w:p>
    <w:p>
      <w:pPr>
        <w:spacing w:after="120" w:line="360"/>
        <w:jc w:val="both"/>
      </w:pPr>
      <w:r>
        <w:rPr>
          <w:rFonts w:ascii="宋体" w:cs="宋体" w:eastAsia="宋体" w:hAnsi="宋体"/>
          <w:b/>
          <w:bCs/>
          <w:sz w:val="24"/>
          <w:szCs w:val="24"/>
        </w:rPr>
        <w:t xml:space="preserve">黄果树的 AI 调度引擎。</w:t>
      </w:r>
      <w:r>
        <w:rPr>
          <w:rFonts w:ascii="宋体" w:cs="宋体" w:eastAsia="宋体" w:hAnsi="宋体"/>
          <w:sz w:val="24"/>
          <w:szCs w:val="24"/>
        </w:rPr>
        <w:t xml:space="preserve"> 黄果树景区的 AI 调度引擎是 AI 在景区管理中应用的典型案例。引擎输入多维数据——实时客流（IoT 传感器）、历史客流模式（过去三年数据）、外部因素（天气、节假日、OTA 预订趋势）、设施状态（观光车运力、扶梯运行状态）。引擎输出调度建议——动态定价调整（±10% 浮动）、分流推送（建议游客选择替代景点）、设施调度（增加观光车班次）。</w:t>
      </w:r>
    </w:p>
    <w:p>
      <w:pPr>
        <w:spacing w:after="120" w:line="360"/>
        <w:jc w:val="both"/>
      </w:pPr>
      <w:r>
        <w:rPr>
          <w:rFonts w:ascii="宋体" w:cs="宋体" w:eastAsia="宋体" w:hAnsi="宋体"/>
          <w:b/>
          <w:bCs/>
          <w:sz w:val="24"/>
          <w:szCs w:val="24"/>
        </w:rPr>
        <w:t xml:space="preserve">预测准确率的持续优化。</w:t>
      </w:r>
      <w:r>
        <w:rPr>
          <w:rFonts w:ascii="宋体" w:cs="宋体" w:eastAsia="宋体" w:hAnsi="宋体"/>
          <w:sz w:val="24"/>
          <w:szCs w:val="24"/>
        </w:rPr>
        <w:t xml:space="preserve"> AI 模型的预测准确率不是一成不变的，需要持续监控和迭代。黄果树景区建立了模型性能监控机制——每日自动计算预测值与实际值的偏差，当 MAE（平均绝对误差）连续 7 天超过阈值时自动触发模型重训练。模型还会"自适应"——在节假日和淡季使用不同的模型版本，因为游客行为模式在这两种场景下差异显著。</w:t>
      </w:r>
    </w:p>
    <w:p>
      <w:pPr>
        <w:pStyle w:val="Heading3"/>
        <w:spacing w:after="200" w:before="300"/>
      </w:pPr>
      <w:r>
        <w:rPr>
          <w:rFonts w:ascii="黑体" w:cs="黑体" w:eastAsia="黑体" w:hAnsi="黑体"/>
          <w:b/>
          <w:bCs/>
          <w:color w:val="000000"/>
          <w:sz w:val="26"/>
          <w:szCs w:val="26"/>
        </w:rPr>
        <w:t xml:space="preserve">5.4.2 智能安防与应急响应</w:t>
      </w:r>
    </w:p>
    <w:p>
      <w:pPr>
        <w:spacing w:after="120" w:line="360"/>
        <w:jc w:val="both"/>
      </w:pPr>
      <w:r>
        <w:rPr>
          <w:rFonts w:ascii="宋体" w:cs="宋体" w:eastAsia="宋体" w:hAnsi="宋体"/>
          <w:b/>
          <w:bCs/>
          <w:sz w:val="24"/>
          <w:szCs w:val="24"/>
        </w:rPr>
        <w:t xml:space="preserve">AI 视觉分析在安防中的应用。</w:t>
      </w:r>
      <w:r>
        <w:rPr>
          <w:rFonts w:ascii="宋体" w:cs="宋体" w:eastAsia="宋体" w:hAnsi="宋体"/>
          <w:sz w:val="24"/>
          <w:szCs w:val="24"/>
        </w:rPr>
        <w:t xml:space="preserve"> 计算机视觉技术在景区安防中发挥着重要作用。越界检测——识别翻越护栏、进入禁区的游客并实时告警。异常行为检测——识别奔跑、聚集、打架等异常行为。物品遗留检测——识别被遗留的可疑包裹。客流密度预警——当某区域人群密度超过安全阈值时自动告警。</w:t>
      </w:r>
    </w:p>
    <w:p>
      <w:pPr>
        <w:spacing w:after="120" w:line="360"/>
        <w:jc w:val="both"/>
      </w:pPr>
      <w:r>
        <w:rPr>
          <w:rFonts w:ascii="宋体" w:cs="宋体" w:eastAsia="宋体" w:hAnsi="宋体"/>
          <w:b/>
          <w:bCs/>
          <w:sz w:val="24"/>
          <w:szCs w:val="24"/>
        </w:rPr>
        <w:t xml:space="preserve">AI 辅助的应急调度。</w:t>
      </w:r>
      <w:r>
        <w:rPr>
          <w:rFonts w:ascii="宋体" w:cs="宋体" w:eastAsia="宋体" w:hAnsi="宋体"/>
          <w:sz w:val="24"/>
          <w:szCs w:val="24"/>
        </w:rPr>
        <w:t xml:space="preserve"> 当突发事件发生时（游客受伤、儿童走失、自然灾害预警），AI 系统可以辅助应急调度：自动定位事件位置并调取周边摄像头画面，规划最优的救援路线，向附近工作人员推送应急指令，通过广播和电子屏向游客发布疏散指引。AI 的辅助价值在于"快"——从事件发生到系统响应可以在秒级完成，为人工决策和现场处置争取宝贵时间。</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5-1**：RAG（Retrieval-Augmented Generation，检索增强生成）是当前 AI 导游和智能客服的主流技术方案。其核心思路是：在 LLM 生成回答之前，先从外部知识库中检索与用户问题最相关的信息，将检索结果与用户问题一起输入 LLM，引导 LLM 基于可靠的参考信息生成回答。RAG 解决了 LLM 的两大痛点——"幻觉"（生成虚假信息）和知识时效性（LLM 的训练数据有截止日期）。在 AI 导游中，景区的实时信息（票价、开放时间、排队时长）通过 RAG 实时注入，确保 AI 回答的准确性和时效性。</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技术基础、智能服务和景区管理三个维度，系统介绍了人工智能在智慧旅游中的应用。机器学习提供了从数据中学习规律的能力，自然语言处理使计算机能够理解和生成人类语言，计算机视觉赋予计算机"看懂"图像的能力。AI 导游和智能客服正在从"规则驱动"向"大模型驱动"演进，RAG 技术解决了知识准确性和时效性的挑战。推荐系统需要应对冷启动、情境感知和可解释性等旅游领域的特殊挑战。AI 在景区管理中的应用——客流预测、安防监控、应急调度——正在从"辅助决策"向"自主决策"迈进，但"人在回路"（Human-in-the-Loop）仍然是确保安全和可靠的关键原则。</w:t>
      </w:r>
    </w:p>
    <w:p>
      <w:pPr>
        <w:spacing w:after="120" w:line="360"/>
        <w:jc w:val="both"/>
      </w:pPr>
      <w:r>
        <w:rPr>
          <w:rFonts w:ascii="宋体" w:cs="宋体" w:eastAsia="宋体" w:hAnsi="宋体"/>
          <w:sz w:val="24"/>
          <w:szCs w:val="24"/>
        </w:rPr>
        <w:t xml:space="preserve">第 6 章将介绍云计算与边缘计算——为 AI 和其他智慧旅游应用提供算力基座的技术体系。</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：简述 RAG 技术的基本原理，并说明它如何解决 AI 导游中的"幻觉"问题。</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：旅游推荐系统面临冷启动、情境依赖和可解释性三大挑战。请为黄果树景区设计一套混合推荐方案，说明如何应对这三大挑战。</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：黄果树景区的 AI 调度引擎在国庆黄金周表现良好，但在某次突发暴雨中预测严重失准——系统预测客流 4 万人，实际仅 8 千人（因为暴雨导致大量游客取消行程）。请分析预测失准的原因，并提出改进方案。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 Python（scikit-learn 或 TensorFlow）搭建一个简单的旅游产品推荐系统原型——基于用户的历史偏好数据，预测用户可能感兴趣的目的地。</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Russell S, Norvig P. Artificial Intelligence: A Modern Approach[M]. 4th ed. London: Pearson, 2020.</w:t>
      </w:r>
    </w:p>
    <w:p>
      <w:pPr>
        <w:spacing w:after="120" w:line="360"/>
        <w:jc w:val="both"/>
      </w:pPr>
      <w:r>
        <w:rPr>
          <w:rFonts w:ascii="宋体" w:cs="宋体" w:eastAsia="宋体" w:hAnsi="宋体"/>
          <w:sz w:val="24"/>
          <w:szCs w:val="24"/>
        </w:rPr>
        <w:t xml:space="preserve">[2] Goodfellow I, Bengio Y, Courville A. Deep Learning[M]. Cambridge: MIT Press, 2016.</w:t>
      </w:r>
    </w:p>
    <w:p>
      <w:pPr>
        <w:spacing w:after="120" w:line="360"/>
        <w:jc w:val="both"/>
      </w:pPr>
      <w:r>
        <w:rPr>
          <w:rFonts w:ascii="宋体" w:cs="宋体" w:eastAsia="宋体" w:hAnsi="宋体"/>
          <w:sz w:val="24"/>
          <w:szCs w:val="24"/>
        </w:rPr>
        <w:t xml:space="preserve">[3] Ricci F, Rokach L, Shapira B. Recommender Systems Handbook[M]. 2nd ed. New York: Springer, 2015.</w:t>
      </w:r>
    </w:p>
    <w:p>
      <w:pPr>
        <w:spacing w:after="120" w:line="360"/>
        <w:jc w:val="both"/>
      </w:pPr>
      <w:r>
        <w:rPr>
          <w:rFonts w:ascii="宋体" w:cs="宋体" w:eastAsia="宋体" w:hAnsi="宋体"/>
          <w:sz w:val="24"/>
          <w:szCs w:val="24"/>
        </w:rPr>
        <w:t xml:space="preserve">[4] Vaswani A, et al. Attention is all you need[C]//Advances in Neural Information Processing Systems, 2017: 5998-6008.</w:t>
      </w:r>
    </w:p>
    <w:p>
      <w:pPr>
        <w:spacing w:after="120" w:line="360"/>
        <w:jc w:val="both"/>
      </w:pPr>
      <w:r>
        <w:rPr>
          <w:rFonts w:ascii="宋体" w:cs="宋体" w:eastAsia="宋体" w:hAnsi="宋体"/>
          <w:sz w:val="24"/>
          <w:szCs w:val="24"/>
        </w:rPr>
        <w:t xml:space="preserve">[5] Lewis P, et al. Retrieval-augmented generation for knowledge-intensive NLP tasks[C]//Advances in Neural Information Processing Systems, 2020.</w:t>
      </w:r>
    </w:p>
    <w:p>
      <w:pPr>
        <w:spacing w:after="120" w:line="360"/>
        <w:jc w:val="both"/>
      </w:pPr>
      <w:r>
        <w:rPr>
          <w:rFonts w:ascii="宋体" w:cs="宋体" w:eastAsia="宋体" w:hAnsi="宋体"/>
          <w:sz w:val="24"/>
          <w:szCs w:val="24"/>
        </w:rPr>
        <w:t xml:space="preserve">[6] Buhalis D, Harwood T, Bogicevic V, et al. Technological disruptions in services: lessons from tourism and hospitality[J]. Journal of Service Management, 2019, 30(4): 484-506.</w:t>
      </w:r>
    </w:p>
    <w:p>
      <w:pPr>
        <w:spacing w:after="120" w:line="360"/>
        <w:jc w:val="both"/>
      </w:pPr>
      <w:r>
        <w:rPr>
          <w:rFonts w:ascii="宋体" w:cs="宋体" w:eastAsia="宋体" w:hAnsi="宋体"/>
          <w:sz w:val="24"/>
          <w:szCs w:val="24"/>
        </w:rPr>
        <w:t xml:space="preserve">[7] 王昆欣, 史庆滨. 智慧旅游运营实务[M]. 北京: 高等教育出版社, 2026.</w:t>
      </w:r>
    </w:p>
    <w:p>
      <w:r>
        <w:br w:type="page"/>
      </w:r>
    </w:p>
    <w:p>
      <w:pPr>
        <w:pStyle w:val="Heading1"/>
        <w:spacing w:after="200" w:before="400"/>
      </w:pPr>
      <w:r>
        <w:rPr>
          <w:rFonts w:ascii="黑体" w:cs="黑体" w:eastAsia="黑体" w:hAnsi="黑体"/>
          <w:b/>
          <w:bCs/>
          <w:color w:val="1F4E79"/>
          <w:sz w:val="32"/>
          <w:szCs w:val="32"/>
        </w:rPr>
        <w:t xml:space="preserve">第 6 章  云计算与边缘计算</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：学生能够阐述云计算的核心概念、服务模式和部署模型，理解边缘计算的技术价值及其与云计算的协同关系，掌握智慧旅游场景中的云边架构设计方法。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：学生能够根据景区规模和需求评估云计算和边缘计算的适用方案，设计云边协同的技术架构。</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：学生能够理解"算力即服务"的产业趋势，认识云计算在降低 IT 门槛、促进创新方面的战略价值，同时形成成本意识——云资源按需付费，架构设计直接影响运营成本。</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年，黄果树景区技术团队面临一个棘手的选择：景区的客流预测 AI 模型需要大量 GPU 算力进行训练，但自建 GPU 服务器集群的投资高达 200 万元，且一年中只有 3 个月（旅游旺季前）需要满负荷训练，其余 9 个月算力大量闲置。与此同时，人脸识别入园功能对延迟极度敏感——每张人脸的识别必须在 500 毫秒内完成，而数据传输到远程云端的往返延迟就超过 100 毫秒。</w:t>
      </w:r>
    </w:p>
    <w:p>
      <w:pPr>
        <w:spacing w:after="120" w:line="360"/>
        <w:jc w:val="both"/>
      </w:pPr>
      <w:r>
        <w:rPr>
          <w:rFonts w:ascii="宋体" w:cs="宋体" w:eastAsia="宋体" w:hAnsi="宋体"/>
          <w:sz w:val="24"/>
          <w:szCs w:val="24"/>
        </w:rPr>
        <w:t xml:space="preserve">技术团队的最终方案是"云边协同"：AI 模型训练部署在华为云上（按需租用 GPU，训练完成后释放，年成本约 15 万元，远低于自建的 200 万元）；人脸识别推理部署在景区的边缘计算节点上（本地处理，延迟低于 50 毫秒）。这个看似简单的"训练上云、推理下沉"方案，背后体现的是对云计算和边缘计算各自优势的精准把握。</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为什么 AI 训练适合上云而推理适合边缘？除了成本，还有哪些考量？</w:t>
      </w:r>
    </w:p>
    <w:p>
      <w:pPr>
        <w:pStyle w:val="ListParagraph"/>
        <w:numPr>
          <w:ilvl w:val="0"/>
          <w:numId w:val="3"/>
        </w:numPr>
        <w:spacing w:after="60" w:line="340"/>
      </w:pPr>
      <w:r>
        <w:rPr>
          <w:rFonts w:ascii="宋体" w:cs="宋体" w:eastAsia="宋体" w:hAnsi="宋体"/>
          <w:sz w:val="24"/>
          <w:szCs w:val="24"/>
        </w:rPr>
        <w:t xml:space="preserve">如果一个景区的网络带宽有限，云边架构应该如何调整？</w:t>
      </w:r>
    </w:p>
    <w:p>
      <w:pPr>
        <w:pStyle w:val="ListParagraph"/>
        <w:numPr>
          <w:ilvl w:val="0"/>
          <w:numId w:val="3"/>
        </w:numPr>
        <w:spacing w:after="60" w:line="340"/>
      </w:pPr>
      <w:r>
        <w:rPr>
          <w:rFonts w:ascii="宋体" w:cs="宋体" w:eastAsia="宋体" w:hAnsi="宋体"/>
          <w:sz w:val="24"/>
          <w:szCs w:val="24"/>
        </w:rPr>
        <w:t xml:space="preserve">"云原生"对智慧旅游系统开发意味着什么？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6.1 云计算技术基础</w:t>
      </w:r>
    </w:p>
    <w:p>
      <w:pPr>
        <w:pStyle w:val="Heading3"/>
        <w:spacing w:after="200" w:before="300"/>
      </w:pPr>
      <w:r>
        <w:rPr>
          <w:rFonts w:ascii="黑体" w:cs="黑体" w:eastAsia="黑体" w:hAnsi="黑体"/>
          <w:b/>
          <w:bCs/>
          <w:color w:val="000000"/>
          <w:sz w:val="26"/>
          <w:szCs w:val="26"/>
        </w:rPr>
        <w:t xml:space="preserve">6.1.1 云计算的核心概念</w:t>
      </w:r>
    </w:p>
    <w:p>
      <w:pPr>
        <w:spacing w:after="120" w:line="360"/>
        <w:jc w:val="both"/>
      </w:pPr>
      <w:r>
        <w:rPr>
          <w:rFonts w:ascii="宋体" w:cs="宋体" w:eastAsia="宋体" w:hAnsi="宋体"/>
          <w:b/>
          <w:bCs/>
          <w:sz w:val="24"/>
          <w:szCs w:val="24"/>
        </w:rPr>
        <w:t xml:space="preserve">云计算的本质。</w:t>
      </w:r>
      <w:r>
        <w:rPr>
          <w:rFonts w:ascii="宋体" w:cs="宋体" w:eastAsia="宋体" w:hAnsi="宋体"/>
          <w:sz w:val="24"/>
          <w:szCs w:val="24"/>
        </w:rPr>
        <w:t xml:space="preserve"> 云计算的核心思想是将计算资源（服务器、存储、网络、软件）像水和电一样作为公共设施提供——用户按需使用、按量付费，无需自建和维护昂贵的基础设施。对于智慧旅游而言，云计算意味着：小型景区不需要建设自己的数据中心，可以通过公有云以月费几百元的价格获得所需的 IT 能力；大型景区可以将非核心业务弹性扩展到云端，聚焦核心业务的本地优化。</w:t>
      </w:r>
    </w:p>
    <w:p>
      <w:pPr>
        <w:spacing w:after="120" w:line="360"/>
        <w:jc w:val="both"/>
      </w:pPr>
      <w:r>
        <w:rPr>
          <w:rFonts w:ascii="宋体" w:cs="宋体" w:eastAsia="宋体" w:hAnsi="宋体"/>
          <w:b/>
          <w:bCs/>
          <w:sz w:val="24"/>
          <w:szCs w:val="24"/>
        </w:rPr>
        <w:t xml:space="preserve">虚拟化与容器化。</w:t>
      </w:r>
      <w:r>
        <w:rPr>
          <w:rFonts w:ascii="宋体" w:cs="宋体" w:eastAsia="宋体" w:hAnsi="宋体"/>
          <w:sz w:val="24"/>
          <w:szCs w:val="24"/>
        </w:rPr>
        <w:t xml:space="preserve"> 虚拟化是云计算的底层技术——通过 Hypervisor 在一台物理服务器上创建多个相互隔离的虚拟机（VM），每个 VM 运行独立的操作系统。容器化是更轻量级的虚拟化方案——Docker 等容器技术共享宿主机的操作系统内核，启动速度从虚拟机的分钟级降至秒级。Kubernetes（K8s）是容器编排的事实标准——自动管理数百个容器的部署、扩缩容、负载均衡和故障恢复。</w:t>
      </w:r>
    </w:p>
    <w:p>
      <w:pPr>
        <w:pStyle w:val="Heading3"/>
        <w:spacing w:after="200" w:before="300"/>
      </w:pPr>
      <w:r>
        <w:rPr>
          <w:rFonts w:ascii="黑体" w:cs="黑体" w:eastAsia="黑体" w:hAnsi="黑体"/>
          <w:b/>
          <w:bCs/>
          <w:color w:val="000000"/>
          <w:sz w:val="26"/>
          <w:szCs w:val="26"/>
        </w:rPr>
        <w:t xml:space="preserve">6.1.2 服务模式</w:t>
      </w:r>
    </w:p>
    <w:p>
      <w:pPr>
        <w:spacing w:after="120" w:line="360"/>
        <w:jc w:val="both"/>
      </w:pPr>
      <w:r>
        <w:rPr>
          <w:rFonts w:ascii="宋体" w:cs="宋体" w:eastAsia="宋体" w:hAnsi="宋体"/>
          <w:b/>
          <w:bCs/>
          <w:sz w:val="24"/>
          <w:szCs w:val="24"/>
        </w:rPr>
        <w:t xml:space="preserve">IaaS（基础设施即服务）。</w:t>
      </w:r>
      <w:r>
        <w:rPr>
          <w:rFonts w:ascii="宋体" w:cs="宋体" w:eastAsia="宋体" w:hAnsi="宋体"/>
          <w:sz w:val="24"/>
          <w:szCs w:val="24"/>
        </w:rPr>
        <w:t xml:space="preserve"> 提供虚拟化的计算、存储和网络资源——用户就像租用了一台远程的服务器，自行安装操作系统、数据库和应用。适合对基础设施有高度定制需求的场景，如需要特定 GPU 型号的 AI 训练环境。主流提供商：阿里云 ECS、腾讯云 CVM、华为云 ECS。</w:t>
      </w:r>
    </w:p>
    <w:p>
      <w:pPr>
        <w:spacing w:after="120" w:line="360"/>
        <w:jc w:val="both"/>
      </w:pPr>
      <w:r>
        <w:rPr>
          <w:rFonts w:ascii="宋体" w:cs="宋体" w:eastAsia="宋体" w:hAnsi="宋体"/>
          <w:b/>
          <w:bCs/>
          <w:sz w:val="24"/>
          <w:szCs w:val="24"/>
        </w:rPr>
        <w:t xml:space="preserve">PaaS（平台即服务）。</w:t>
      </w:r>
      <w:r>
        <w:rPr>
          <w:rFonts w:ascii="宋体" w:cs="宋体" w:eastAsia="宋体" w:hAnsi="宋体"/>
          <w:sz w:val="24"/>
          <w:szCs w:val="24"/>
        </w:rPr>
        <w:t xml:space="preserve"> 在 IaaS 之上提供应用开发和运行的平台环境——用户无需关心操作系统和中间件的运维，直接部署代码。适合快速开发和迭代的场景，如开发景区小程序的后端服务。主流产品：阿里云 SAE、腾讯云 CloudBase、Vercel。</w:t>
      </w:r>
    </w:p>
    <w:p>
      <w:pPr>
        <w:spacing w:after="120" w:line="360"/>
        <w:jc w:val="both"/>
      </w:pPr>
      <w:r>
        <w:rPr>
          <w:rFonts w:ascii="宋体" w:cs="宋体" w:eastAsia="宋体" w:hAnsi="宋体"/>
          <w:b/>
          <w:bCs/>
          <w:sz w:val="24"/>
          <w:szCs w:val="24"/>
        </w:rPr>
        <w:t xml:space="preserve">SaaS（软件即服务）。</w:t>
      </w:r>
      <w:r>
        <w:rPr>
          <w:rFonts w:ascii="宋体" w:cs="宋体" w:eastAsia="宋体" w:hAnsi="宋体"/>
          <w:sz w:val="24"/>
          <w:szCs w:val="24"/>
        </w:rPr>
        <w:t xml:space="preserve"> 提供完整的软件应用——用户通过浏览器或 APP 直接使用，无需关心任何底层技术。适合标准化需求，如中小景区直接购买 SaaS 化的票务系统。主流产品：智慧景区 SaaS 系统、OTA 平台商户后台、在线协作工具。</w:t>
      </w:r>
    </w:p>
    <w:p>
      <w:pPr>
        <w:pStyle w:val="Heading3"/>
        <w:spacing w:after="200" w:before="300"/>
      </w:pPr>
      <w:r>
        <w:rPr>
          <w:rFonts w:ascii="黑体" w:cs="黑体" w:eastAsia="黑体" w:hAnsi="黑体"/>
          <w:b/>
          <w:bCs/>
          <w:color w:val="000000"/>
          <w:sz w:val="26"/>
          <w:szCs w:val="26"/>
        </w:rPr>
        <w:t xml:space="preserve">6.1.3 部署模型</w:t>
      </w:r>
    </w:p>
    <w:p>
      <w:pPr>
        <w:spacing w:after="120" w:line="360"/>
        <w:jc w:val="both"/>
      </w:pPr>
      <w:r>
        <w:rPr>
          <w:rFonts w:ascii="宋体" w:cs="宋体" w:eastAsia="宋体" w:hAnsi="宋体"/>
          <w:b/>
          <w:bCs/>
          <w:sz w:val="24"/>
          <w:szCs w:val="24"/>
        </w:rPr>
        <w:t xml:space="preserve">公有云。</w:t>
      </w:r>
      <w:r>
        <w:rPr>
          <w:rFonts w:ascii="宋体" w:cs="宋体" w:eastAsia="宋体" w:hAnsi="宋体"/>
          <w:sz w:val="24"/>
          <w:szCs w:val="24"/>
        </w:rPr>
        <w:t xml:space="preserve"> 由第三方云服务商提供的云计算资源，多租户共享，按需付费。优势：弹性扩容、零资本支出、运维由服务商负责。劣势：数据存储在第三方数据中心，对数据安全有极高要求的场景（如涉及游客个人信息）可能不符合合规要求。</w:t>
      </w:r>
    </w:p>
    <w:p>
      <w:pPr>
        <w:spacing w:after="120" w:line="360"/>
        <w:jc w:val="both"/>
      </w:pPr>
      <w:r>
        <w:rPr>
          <w:rFonts w:ascii="宋体" w:cs="宋体" w:eastAsia="宋体" w:hAnsi="宋体"/>
          <w:b/>
          <w:bCs/>
          <w:sz w:val="24"/>
          <w:szCs w:val="24"/>
        </w:rPr>
        <w:t xml:space="preserve">私有云。</w:t>
      </w:r>
      <w:r>
        <w:rPr>
          <w:rFonts w:ascii="宋体" w:cs="宋体" w:eastAsia="宋体" w:hAnsi="宋体"/>
          <w:sz w:val="24"/>
          <w:szCs w:val="24"/>
        </w:rPr>
        <w:t xml:space="preserve"> 为单一组织专有建设和使用的云计算环境，可以部署在自有数据中心或托管机房。优势：数据安全可控、性能独占。劣势：建设和运维成本高、弹性扩展能力弱于公有云。</w:t>
      </w:r>
    </w:p>
    <w:p>
      <w:pPr>
        <w:spacing w:after="120" w:line="360"/>
        <w:jc w:val="both"/>
      </w:pPr>
      <w:r>
        <w:rPr>
          <w:rFonts w:ascii="宋体" w:cs="宋体" w:eastAsia="宋体" w:hAnsi="宋体"/>
          <w:b/>
          <w:bCs/>
          <w:sz w:val="24"/>
          <w:szCs w:val="24"/>
        </w:rPr>
        <w:t xml:space="preserve">混合云。</w:t>
      </w:r>
      <w:r>
        <w:rPr>
          <w:rFonts w:ascii="宋体" w:cs="宋体" w:eastAsia="宋体" w:hAnsi="宋体"/>
          <w:sz w:val="24"/>
          <w:szCs w:val="24"/>
        </w:rPr>
        <w:t xml:space="preserve"> 同时使用私有云和公有云，数据和应用程序在两者之间共享和迁移。优势：兼顾安全和弹性——敏感数据留在私有云，非敏感业务弹性扩展到公有云。这是黄果树等大型景区的首选方案。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6.2 云原生与智慧旅游</w:t>
      </w:r>
    </w:p>
    <w:p>
      <w:pPr>
        <w:pStyle w:val="Heading3"/>
        <w:spacing w:after="200" w:before="300"/>
      </w:pPr>
      <w:r>
        <w:rPr>
          <w:rFonts w:ascii="黑体" w:cs="黑体" w:eastAsia="黑体" w:hAnsi="黑体"/>
          <w:b/>
          <w:bCs/>
          <w:color w:val="000000"/>
          <w:sz w:val="26"/>
          <w:szCs w:val="26"/>
        </w:rPr>
        <w:t xml:space="preserve">6.2.1 云原生的核心理念</w:t>
      </w:r>
    </w:p>
    <w:p>
      <w:pPr>
        <w:spacing w:after="120" w:line="360"/>
        <w:jc w:val="both"/>
      </w:pPr>
      <w:r>
        <w:rPr>
          <w:rFonts w:ascii="宋体" w:cs="宋体" w:eastAsia="宋体" w:hAnsi="宋体"/>
          <w:b/>
          <w:bCs/>
          <w:sz w:val="24"/>
          <w:szCs w:val="24"/>
        </w:rPr>
        <w:t xml:space="preserve">微服务架构。</w:t>
      </w:r>
      <w:r>
        <w:rPr>
          <w:rFonts w:ascii="宋体" w:cs="宋体" w:eastAsia="宋体" w:hAnsi="宋体"/>
          <w:sz w:val="24"/>
          <w:szCs w:val="24"/>
        </w:rPr>
        <w:t xml:space="preserve"> 传统的单体应用将所有功能打包在一个程序中——票务、导览、客服功能耦合在一起，一个功能升级需要重新部署整个应用。微服务架构将应用拆分为多个独立的、小型化的服务——票务服务、导览服务、客服服务各自独立开发、部署和扩缩容。一个服务的故障不会拖垮整个系统，一个服务的升级不需要其他服务停服。</w:t>
      </w:r>
    </w:p>
    <w:p>
      <w:pPr>
        <w:spacing w:after="120" w:line="360"/>
        <w:jc w:val="both"/>
      </w:pPr>
      <w:r>
        <w:rPr>
          <w:rFonts w:ascii="宋体" w:cs="宋体" w:eastAsia="宋体" w:hAnsi="宋体"/>
          <w:b/>
          <w:bCs/>
          <w:sz w:val="24"/>
          <w:szCs w:val="24"/>
        </w:rPr>
        <w:t xml:space="preserve">DevOps 与 CI/CD。</w:t>
      </w:r>
      <w:r>
        <w:rPr>
          <w:rFonts w:ascii="宋体" w:cs="宋体" w:eastAsia="宋体" w:hAnsi="宋体"/>
          <w:sz w:val="24"/>
          <w:szCs w:val="24"/>
        </w:rPr>
        <w:t xml:space="preserve"> DevOps 是开发和运维一体化的文化和实践，CI/CD（持续集成/持续交付）是其核心技术实践。开发人员提交代码后，CI 系统自动进行构建、测试和代码质量检查；通过检查后，CD 系统自动将新版本部署到生产环境。对于智慧旅游系统而言，CI/CD 意味着新功能可以更快上线（从月级缩短到天级甚至小时级），故障修复可以更快推送。</w:t>
      </w:r>
    </w:p>
    <w:p>
      <w:pPr>
        <w:spacing w:after="120" w:line="360"/>
        <w:jc w:val="both"/>
      </w:pPr>
      <w:r>
        <w:rPr>
          <w:rFonts w:ascii="宋体" w:cs="宋体" w:eastAsia="宋体" w:hAnsi="宋体"/>
          <w:b/>
          <w:bCs/>
          <w:sz w:val="24"/>
          <w:szCs w:val="24"/>
        </w:rPr>
        <w:t xml:space="preserve">Serverless。</w:t>
      </w:r>
      <w:r>
        <w:rPr>
          <w:rFonts w:ascii="宋体" w:cs="宋体" w:eastAsia="宋体" w:hAnsi="宋体"/>
          <w:sz w:val="24"/>
          <w:szCs w:val="24"/>
        </w:rPr>
        <w:t xml:space="preserve"> Serverless（无服务器计算）是云原生的前沿理念——开发者只编写和上传函数代码，云平台自动管理服务器的分配和扩缩容。对于景区而言，Serverless 的吸引力在于"真正按用量付费"——一个只在游客点击时才执行的导览词查询函数，在没有请求时不产生任何费用。</w:t>
      </w:r>
    </w:p>
    <w:p>
      <w:pPr>
        <w:pStyle w:val="Heading3"/>
        <w:spacing w:after="200" w:before="300"/>
      </w:pPr>
      <w:r>
        <w:rPr>
          <w:rFonts w:ascii="黑体" w:cs="黑体" w:eastAsia="黑体" w:hAnsi="黑体"/>
          <w:b/>
          <w:bCs/>
          <w:color w:val="000000"/>
          <w:sz w:val="26"/>
          <w:szCs w:val="26"/>
        </w:rPr>
        <w:t xml:space="preserve">6.2.2 智慧旅游系统的云原生实践</w:t>
      </w:r>
    </w:p>
    <w:p>
      <w:pPr>
        <w:spacing w:after="120" w:line="360"/>
        <w:jc w:val="both"/>
      </w:pPr>
      <w:r>
        <w:rPr>
          <w:rFonts w:ascii="宋体" w:cs="宋体" w:eastAsia="宋体" w:hAnsi="宋体"/>
          <w:b/>
          <w:bCs/>
          <w:sz w:val="24"/>
          <w:szCs w:val="24"/>
        </w:rPr>
        <w:t xml:space="preserve">"一码游贵州"的云原生架构。</w:t>
      </w:r>
      <w:r>
        <w:rPr>
          <w:rFonts w:ascii="宋体" w:cs="宋体" w:eastAsia="宋体" w:hAnsi="宋体"/>
          <w:sz w:val="24"/>
          <w:szCs w:val="24"/>
        </w:rPr>
        <w:t xml:space="preserve"> "一码游贵州"平台采用云原生架构，核心特点包括：微服务化——票务预订、AI 导游、智能客服、行程规划等核心功能各自独立为微服务，通过 API 网关统一对外暴露；容器化部署——所有微服务打包为 Docker 容器，通过 Kubernetes 进行编排和管理；弹性扩缩容——根据实时流量自动调整各服务的实例数量，旅游旺季自动扩容、淡季自动缩容以节省成本。</w:t>
      </w:r>
    </w:p>
    <w:p>
      <w:pPr>
        <w:spacing w:after="120" w:line="360"/>
        <w:jc w:val="both"/>
      </w:pPr>
      <w:r>
        <w:rPr>
          <w:rFonts w:ascii="宋体" w:cs="宋体" w:eastAsia="宋体" w:hAnsi="宋体"/>
          <w:b/>
          <w:bCs/>
          <w:sz w:val="24"/>
          <w:szCs w:val="24"/>
        </w:rPr>
        <w:t xml:space="preserve">云原生对景区 IT 运维的影响。</w:t>
      </w:r>
      <w:r>
        <w:rPr>
          <w:rFonts w:ascii="宋体" w:cs="宋体" w:eastAsia="宋体" w:hAnsi="宋体"/>
          <w:sz w:val="24"/>
          <w:szCs w:val="24"/>
        </w:rPr>
        <w:t xml:space="preserve"> 传统模式下，景区 IT 团队的日常工作是"救火"——服务器宕机了去重启、磁盘满了去清理、系统慢了去排查。云原生模式下，基础设施的运维由云平台自动化完成——Kubernetes 自动替换故障容器、自动扩缩容应对流量洪峰。IT 团队的工作重心从"运维"转向"开发"——更多精力投入到新功能的开发和业务优化中。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6.3 边缘计算</w:t>
      </w:r>
    </w:p>
    <w:p>
      <w:pPr>
        <w:pStyle w:val="Heading3"/>
        <w:spacing w:after="200" w:before="300"/>
      </w:pPr>
      <w:r>
        <w:rPr>
          <w:rFonts w:ascii="黑体" w:cs="黑体" w:eastAsia="黑体" w:hAnsi="黑体"/>
          <w:b/>
          <w:bCs/>
          <w:color w:val="000000"/>
          <w:sz w:val="26"/>
          <w:szCs w:val="26"/>
        </w:rPr>
        <w:t xml:space="preserve">6.3.1 边缘计算的技术原理</w:t>
      </w:r>
    </w:p>
    <w:p>
      <w:pPr>
        <w:spacing w:after="120" w:line="360"/>
        <w:jc w:val="both"/>
      </w:pPr>
      <w:r>
        <w:rPr>
          <w:rFonts w:ascii="宋体" w:cs="宋体" w:eastAsia="宋体" w:hAnsi="宋体"/>
          <w:b/>
          <w:bCs/>
          <w:sz w:val="24"/>
          <w:szCs w:val="24"/>
        </w:rPr>
        <w:t xml:space="preserve">为什么需要边缘计算。</w:t>
      </w:r>
      <w:r>
        <w:rPr>
          <w:rFonts w:ascii="宋体" w:cs="宋体" w:eastAsia="宋体" w:hAnsi="宋体"/>
          <w:sz w:val="24"/>
          <w:szCs w:val="24"/>
        </w:rPr>
        <w:t xml:space="preserve"> 纯粹的云计算架构在物联网和实时应用场景中面临三个核心瓶颈。</w:t>
      </w:r>
      <w:r>
        <w:rPr>
          <w:rFonts w:ascii="宋体" w:cs="宋体" w:eastAsia="宋体" w:hAnsi="宋体"/>
          <w:b/>
          <w:bCs/>
          <w:sz w:val="24"/>
          <w:szCs w:val="24"/>
        </w:rPr>
        <w:t xml:space="preserve">延迟</w:t>
      </w:r>
      <w:r>
        <w:rPr>
          <w:rFonts w:ascii="宋体" w:cs="宋体" w:eastAsia="宋体" w:hAnsi="宋体"/>
          <w:sz w:val="24"/>
          <w:szCs w:val="24"/>
        </w:rPr>
        <w:t xml:space="preserve">——数据往返云端的网络延迟通常在 50-200 毫秒，对于需要毫秒级响应的人脸识别入园和自动驾驶观光车来说太慢了。</w:t>
      </w:r>
      <w:r>
        <w:rPr>
          <w:rFonts w:ascii="宋体" w:cs="宋体" w:eastAsia="宋体" w:hAnsi="宋体"/>
          <w:b/>
          <w:bCs/>
          <w:sz w:val="24"/>
          <w:szCs w:val="24"/>
        </w:rPr>
        <w:t xml:space="preserve">带宽</w:t>
      </w:r>
      <w:r>
        <w:rPr>
          <w:rFonts w:ascii="宋体" w:cs="宋体" w:eastAsia="宋体" w:hAnsi="宋体"/>
          <w:sz w:val="24"/>
          <w:szCs w:val="24"/>
        </w:rPr>
        <w:t xml:space="preserve">——景区每天产生 TB 级的监控视频数据，全部上传云端不仅速度慢、成本也高。</w:t>
      </w:r>
      <w:r>
        <w:rPr>
          <w:rFonts w:ascii="宋体" w:cs="宋体" w:eastAsia="宋体" w:hAnsi="宋体"/>
          <w:b/>
          <w:bCs/>
          <w:sz w:val="24"/>
          <w:szCs w:val="24"/>
        </w:rPr>
        <w:t xml:space="preserve">离线可用</w:t>
      </w:r>
      <w:r>
        <w:rPr>
          <w:rFonts w:ascii="宋体" w:cs="宋体" w:eastAsia="宋体" w:hAnsi="宋体"/>
          <w:sz w:val="24"/>
          <w:szCs w:val="24"/>
        </w:rPr>
        <w:t xml:space="preserve">——景区网络可能因天气、灾害或施工而中断，关键服务（闸机入园、安全告警）必须能在断网情况下继续运行。</w:t>
      </w:r>
    </w:p>
    <w:p>
      <w:pPr>
        <w:spacing w:after="120" w:line="360"/>
        <w:jc w:val="both"/>
      </w:pPr>
      <w:r>
        <w:rPr>
          <w:rFonts w:ascii="宋体" w:cs="宋体" w:eastAsia="宋体" w:hAnsi="宋体"/>
          <w:b/>
          <w:bCs/>
          <w:sz w:val="24"/>
          <w:szCs w:val="24"/>
        </w:rPr>
        <w:t xml:space="preserve">边缘计算的定义。</w:t>
      </w:r>
      <w:r>
        <w:rPr>
          <w:rFonts w:ascii="宋体" w:cs="宋体" w:eastAsia="宋体" w:hAnsi="宋体"/>
          <w:sz w:val="24"/>
          <w:szCs w:val="24"/>
        </w:rPr>
        <w:t xml:space="preserve"> 边缘计算是将计算和存储资源部署在靠近数据源头（"边缘"）的位置，在网络边缘处理数据，减少对远端云数据中心的依赖。在景区场景中，"边缘"可以是景区机房中的服务器、部署在灯杆上的边缘网关、甚至闸机内置的计算芯片。</w:t>
      </w:r>
    </w:p>
    <w:p>
      <w:pPr>
        <w:spacing w:after="120" w:line="360"/>
        <w:jc w:val="both"/>
      </w:pPr>
      <w:r>
        <w:rPr>
          <w:rFonts w:ascii="宋体" w:cs="宋体" w:eastAsia="宋体" w:hAnsi="宋体"/>
          <w:b/>
          <w:bCs/>
          <w:sz w:val="24"/>
          <w:szCs w:val="24"/>
        </w:rPr>
        <w:t xml:space="preserve">边缘计算的三种形态。</w:t>
      </w:r>
      <w:r>
        <w:rPr>
          <w:rFonts w:ascii="宋体" w:cs="宋体" w:eastAsia="宋体" w:hAnsi="宋体"/>
          <w:sz w:val="24"/>
          <w:szCs w:val="24"/>
        </w:rPr>
        <w:t xml:space="preserve"> 雾计算（Fog Computing）——在网络中间层（如景区的边缘数据中心）提供计算服务，介于云和终端之间。移动边缘计算（MEC）——将计算能力部署在移动通信网络的边缘（5G 基站侧），为移动设备提供超低延迟服务。微云计算（Cloudlet）——部署在特定位置的微型数据中心（如景区的票务机房），服务本区域内的设备。</w:t>
      </w:r>
    </w:p>
    <w:p>
      <w:pPr>
        <w:pStyle w:val="Heading3"/>
        <w:spacing w:after="200" w:before="300"/>
      </w:pPr>
      <w:r>
        <w:rPr>
          <w:rFonts w:ascii="黑体" w:cs="黑体" w:eastAsia="黑体" w:hAnsi="黑体"/>
          <w:b/>
          <w:bCs/>
          <w:color w:val="000000"/>
          <w:sz w:val="26"/>
          <w:szCs w:val="26"/>
        </w:rPr>
        <w:t xml:space="preserve">6.3.2 边缘 AI</w:t>
      </w:r>
    </w:p>
    <w:p>
      <w:pPr>
        <w:spacing w:after="120" w:line="360"/>
        <w:jc w:val="both"/>
      </w:pPr>
      <w:r>
        <w:rPr>
          <w:rFonts w:ascii="宋体" w:cs="宋体" w:eastAsia="宋体" w:hAnsi="宋体"/>
          <w:b/>
          <w:bCs/>
          <w:sz w:val="24"/>
          <w:szCs w:val="24"/>
        </w:rPr>
        <w:t xml:space="preserve">AI 推理的下沉。</w:t>
      </w:r>
      <w:r>
        <w:rPr>
          <w:rFonts w:ascii="宋体" w:cs="宋体" w:eastAsia="宋体" w:hAnsi="宋体"/>
          <w:sz w:val="24"/>
          <w:szCs w:val="24"/>
        </w:rPr>
        <w:t xml:space="preserve"> "边缘 AI"的核心思路是将 AI 模型的推理（使用训练好的模型对新数据进行预测）从云端下沉到边缘设备上。好处包括：低延迟（本地推理无需网络往返）、隐私保护（人脸数据不出景区本地服务器）、离线可用（网络中断不影响人脸识别入园）、节省带宽（视频分析在本地完成，只上传事件摘要）。</w:t>
      </w:r>
    </w:p>
    <w:p>
      <w:pPr>
        <w:spacing w:after="120" w:line="360"/>
        <w:jc w:val="both"/>
      </w:pPr>
      <w:r>
        <w:rPr>
          <w:rFonts w:ascii="宋体" w:cs="宋体" w:eastAsia="宋体" w:hAnsi="宋体"/>
          <w:b/>
          <w:bCs/>
          <w:sz w:val="24"/>
          <w:szCs w:val="24"/>
        </w:rPr>
        <w:t xml:space="preserve">边缘 AI 的技术挑战。</w:t>
      </w:r>
      <w:r>
        <w:rPr>
          <w:rFonts w:ascii="宋体" w:cs="宋体" w:eastAsia="宋体" w:hAnsi="宋体"/>
          <w:sz w:val="24"/>
          <w:szCs w:val="24"/>
        </w:rPr>
        <w:t xml:space="preserve"> 模型压缩——完整的深度学习模型通常体积庞大（数百 MB 到数 GB），需要剪枝、量化、蒸馏等技术压缩到边缘设备可以承载的大小。异构计算——边缘设备的算力远弱于云端 GPU，需要使用专用的 AI 推理芯片（如华为昇腾、英伟达 Jetson）或利用手机/闸机内置的 NPU。模型更新——当云端训练出更好的模型版本时，如何高效、可靠地将新模型下发到数百个边缘节点并确保一致性。</w:t>
      </w:r>
    </w:p>
    <w:p>
      <w:pPr>
        <w:pStyle w:val="Heading3"/>
        <w:spacing w:after="200" w:before="300"/>
      </w:pPr>
      <w:r>
        <w:rPr>
          <w:rFonts w:ascii="黑体" w:cs="黑体" w:eastAsia="黑体" w:hAnsi="黑体"/>
          <w:b/>
          <w:bCs/>
          <w:color w:val="000000"/>
          <w:sz w:val="26"/>
          <w:szCs w:val="26"/>
        </w:rPr>
        <w:t xml:space="preserve">6.3.3 云边协同架构</w:t>
      </w:r>
    </w:p>
    <w:p>
      <w:pPr>
        <w:spacing w:after="120" w:line="360"/>
        <w:jc w:val="both"/>
      </w:pPr>
      <w:r>
        <w:rPr>
          <w:rFonts w:ascii="宋体" w:cs="宋体" w:eastAsia="宋体" w:hAnsi="宋体"/>
          <w:b/>
          <w:bCs/>
          <w:sz w:val="24"/>
          <w:szCs w:val="24"/>
        </w:rPr>
        <w:t xml:space="preserve">协同的三个层面。</w:t>
      </w:r>
      <w:r>
        <w:rPr>
          <w:rFonts w:ascii="宋体" w:cs="宋体" w:eastAsia="宋体" w:hAnsi="宋体"/>
          <w:sz w:val="24"/>
          <w:szCs w:val="24"/>
        </w:rPr>
        <w:t xml:space="preserve"> 数据协同——边缘端采集的原始数据（脱敏后）上传云端用于模型训练和历史分析；云端的分析结果和全局策略下发到边缘端。模型协同——云端训练 AI 模型，边缘端执行推理；边缘端发现模型效果不佳时，将样本数据上传云端用于模型优化。管理协同——云端统一管理所有边缘节点的配置、监控和固件升级，边缘节点定期上报健康状态。</w:t>
      </w:r>
    </w:p>
    <w:p>
      <w:pPr>
        <w:spacing w:after="120" w:line="360"/>
        <w:jc w:val="both"/>
      </w:pPr>
      <w:r>
        <w:rPr>
          <w:rFonts w:ascii="宋体" w:cs="宋体" w:eastAsia="宋体" w:hAnsi="宋体"/>
          <w:b/>
          <w:bCs/>
          <w:sz w:val="24"/>
          <w:szCs w:val="24"/>
        </w:rPr>
        <w:t xml:space="preserve">黄果树景区的云边协同实践。</w:t>
      </w:r>
      <w:r>
        <w:rPr>
          <w:rFonts w:ascii="宋体" w:cs="宋体" w:eastAsia="宋体" w:hAnsi="宋体"/>
          <w:sz w:val="24"/>
          <w:szCs w:val="24"/>
        </w:rPr>
        <w:t xml:space="preserve"> 云端（贵安数据中心+华为云）：AI 模型训练、历史数据分析、跨景区数据融合、系统软件更新管理。边缘端（景区机房边缘服务器）：人脸识别推理、实时客流计数、本地设备控制、断网应急服务。协同机制：云端每周训练更新客流预测模型，自动下发到边缘端；边缘端每分钟上报客流摘要数据到云端；边缘端检测到本地模型准确率下降时，自动上传样本数据请求云端重新训练。</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6.4 贵州的云计算基础设施</w:t>
      </w:r>
    </w:p>
    <w:p>
      <w:pPr>
        <w:pStyle w:val="Heading3"/>
        <w:spacing w:after="200" w:before="300"/>
      </w:pPr>
      <w:r>
        <w:rPr>
          <w:rFonts w:ascii="黑体" w:cs="黑体" w:eastAsia="黑体" w:hAnsi="黑体"/>
          <w:b/>
          <w:bCs/>
          <w:color w:val="000000"/>
          <w:sz w:val="26"/>
          <w:szCs w:val="26"/>
        </w:rPr>
        <w:t xml:space="preserve">6.4.1 贵安新区数据中心集群</w:t>
      </w:r>
    </w:p>
    <w:p>
      <w:pPr>
        <w:spacing w:after="120" w:line="360"/>
        <w:jc w:val="both"/>
      </w:pPr>
      <w:r>
        <w:rPr>
          <w:rFonts w:ascii="宋体" w:cs="宋体" w:eastAsia="宋体" w:hAnsi="宋体"/>
          <w:b/>
          <w:bCs/>
          <w:sz w:val="24"/>
          <w:szCs w:val="24"/>
        </w:rPr>
        <w:t xml:space="preserve">"中国数谷"的建设。</w:t>
      </w:r>
      <w:r>
        <w:rPr>
          <w:rFonts w:ascii="宋体" w:cs="宋体" w:eastAsia="宋体" w:hAnsi="宋体"/>
          <w:sz w:val="24"/>
          <w:szCs w:val="24"/>
        </w:rPr>
        <w:t xml:space="preserve"> 贵安新区是中国最大的数据中心集聚区之一，已建成和在建的数据中心超过 20 个，规划标准机架数超过 400 万架。入驻企业包括苹果（iCloud 中国数据中心）、腾讯（贵安七星数据中心）、华为（华为云数据中心）、中国电信、中国移动、中国联通等。数据中心选址贵州的优势在于：气候凉爽（年均气温 15°C，降低制冷能耗）、电力充沛（西电东送的重要电源点）、地质稳定（非地震带）。</w:t>
      </w:r>
    </w:p>
    <w:p>
      <w:pPr>
        <w:spacing w:after="120" w:line="360"/>
        <w:jc w:val="both"/>
      </w:pPr>
      <w:r>
        <w:rPr>
          <w:rFonts w:ascii="宋体" w:cs="宋体" w:eastAsia="宋体" w:hAnsi="宋体"/>
          <w:b/>
          <w:bCs/>
          <w:sz w:val="24"/>
          <w:szCs w:val="24"/>
        </w:rPr>
        <w:t xml:space="preserve">对智慧旅游的支撑。</w:t>
      </w:r>
      <w:r>
        <w:rPr>
          <w:rFonts w:ascii="宋体" w:cs="宋体" w:eastAsia="宋体" w:hAnsi="宋体"/>
          <w:sz w:val="24"/>
          <w:szCs w:val="24"/>
        </w:rPr>
        <w:t xml:space="preserve"> 贵安新区的数据中心集群为贵州智慧旅游提供了"近水楼台"的算力优势。黄果树景区的客流预测模型训练可以直接使用贵安的云计算资源，数据传输延迟低于 10 毫秒（而同省跨区域的光纤传输）；"一码游贵州"平台的核心服务部署在贵安，为全省数千万用户和数万商户提供稳定服务。</w:t>
      </w:r>
    </w:p>
    <w:p>
      <w:pPr>
        <w:pStyle w:val="Heading3"/>
        <w:spacing w:after="200" w:before="300"/>
      </w:pPr>
      <w:r>
        <w:rPr>
          <w:rFonts w:ascii="黑体" w:cs="黑体" w:eastAsia="黑体" w:hAnsi="黑体"/>
          <w:b/>
          <w:bCs/>
          <w:color w:val="000000"/>
          <w:sz w:val="26"/>
          <w:szCs w:val="26"/>
        </w:rPr>
        <w:t xml:space="preserve">6.4.2 贵州大数据交易所与算力交易</w:t>
      </w:r>
    </w:p>
    <w:p>
      <w:pPr>
        <w:spacing w:after="120" w:line="360"/>
        <w:jc w:val="both"/>
      </w:pPr>
      <w:r>
        <w:rPr>
          <w:rFonts w:ascii="宋体" w:cs="宋体" w:eastAsia="宋体" w:hAnsi="宋体"/>
          <w:b/>
          <w:bCs/>
          <w:sz w:val="24"/>
          <w:szCs w:val="24"/>
        </w:rPr>
        <w:t xml:space="preserve">算力作为可交易的商品。</w:t>
      </w:r>
      <w:r>
        <w:rPr>
          <w:rFonts w:ascii="宋体" w:cs="宋体" w:eastAsia="宋体" w:hAnsi="宋体"/>
          <w:sz w:val="24"/>
          <w:szCs w:val="24"/>
        </w:rPr>
        <w:t xml:space="preserve"> 贵阳大数据交易所在探索数据交易的同时，也在推进算力交易——将计算资源像商品一样挂牌交易。对于智慧旅游而言，算力交易意味着：一个景区可以在旅游旺季临时"购买"额外的算力来应对客流高峰的计算需求，淡季则释放算力以节省成本。算力交易的实现需要统一的算力度量标准、定价机制和交易平台。</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云计算通过 IaaS/PaaS/SaaS 三种服务模式和公有/私有/混合三种部署方式，为智慧旅游提供了弹性、低成本的算力基座。云原生（微服务、容器化、DevOps、Serverless）正在改变智慧旅游系统的开发、部署和运维方式——从"半年发一次版"到"按天迭代"，从"运维救火"到"自动化运维"。边缘计算解决了云端架构在延迟、带宽和离线可用三个维度的痛点，边缘 AI 使实时智能决策成为可能。云边协同——训练在云、推理在边——是当前智慧旅游系统的主流架构选择。贵州贵安新区的数据中心集群为本地智慧旅游提供了得天独厚的算力支撑。</w:t>
      </w:r>
    </w:p>
    <w:p>
      <w:pPr>
        <w:spacing w:after="120" w:line="360"/>
        <w:jc w:val="both"/>
      </w:pPr>
      <w:r>
        <w:rPr>
          <w:rFonts w:ascii="宋体" w:cs="宋体" w:eastAsia="宋体" w:hAnsi="宋体"/>
          <w:sz w:val="24"/>
          <w:szCs w:val="24"/>
        </w:rPr>
        <w:t xml:space="preserve">第 7 章将介绍 5G 与移动互联技术——智慧旅游的"神经系统"。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：比较 IaaS、PaaS 和 SaaS 三种云服务模式在智慧旅游中的适用场景，各举一例。</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：一家年接待量 100 万人次的景区计划建设智慧旅游系统，请设计云边协同的技术架构方案，说明哪些功能适合云端、哪些适合边缘端，并估算年度云计算和边缘计算的成本。</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：黄果树景区在国庆黄金周期间，AI 调度引擎响应延迟从平时的 100 毫秒增加到 3 秒。请分析可能的原因（从云、边、网络三个角度），并提出架构优化方案。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：在阿里云/腾讯云/华为云上申请免费试用账号，创建一台云服务器，部署一个简单的景区信息查询网页（展示景区简介、开放时间、门票价格等信息），并配置 HTTPS 访问。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Satyanarayanan M. The emergence of edge computing[J]. Computer, 2017, 50(1): 30-39.</w:t>
      </w:r>
    </w:p>
    <w:p>
      <w:pPr>
        <w:spacing w:after="120" w:line="360"/>
        <w:jc w:val="both"/>
      </w:pPr>
      <w:r>
        <w:rPr>
          <w:rFonts w:ascii="宋体" w:cs="宋体" w:eastAsia="宋体" w:hAnsi="宋体"/>
          <w:sz w:val="24"/>
          <w:szCs w:val="24"/>
        </w:rPr>
        <w:t xml:space="preserve">[2] Shi W, Cao J, Zhang Q, et al. Edge computing: Vision and challenges[J]. IEEE Internet of Things Journal, 2016, 3(5): 637-646.</w:t>
      </w:r>
    </w:p>
    <w:p>
      <w:pPr>
        <w:spacing w:after="120" w:line="360"/>
        <w:jc w:val="both"/>
      </w:pPr>
      <w:r>
        <w:rPr>
          <w:rFonts w:ascii="宋体" w:cs="宋体" w:eastAsia="宋体" w:hAnsi="宋体"/>
          <w:sz w:val="24"/>
          <w:szCs w:val="24"/>
        </w:rPr>
        <w:t xml:space="preserve">[3] Armbrust M, Fox A, Griffith R, et al. A view of cloud computing[J]. Communications of the ACM, 2010, 53(4): 50-58.</w:t>
      </w:r>
    </w:p>
    <w:p>
      <w:pPr>
        <w:spacing w:after="120" w:line="360"/>
        <w:jc w:val="both"/>
      </w:pPr>
      <w:r>
        <w:rPr>
          <w:rFonts w:ascii="宋体" w:cs="宋体" w:eastAsia="宋体" w:hAnsi="宋体"/>
          <w:sz w:val="24"/>
          <w:szCs w:val="24"/>
        </w:rPr>
        <w:t xml:space="preserve">[4] Pahl C. Containerization and the PaaS cloud[J]. IEEE Cloud Computing, 2015, 2(3): 24-31.</w:t>
      </w:r>
    </w:p>
    <w:p>
      <w:pPr>
        <w:spacing w:after="120" w:line="360"/>
        <w:jc w:val="both"/>
      </w:pPr>
      <w:r>
        <w:rPr>
          <w:rFonts w:ascii="宋体" w:cs="宋体" w:eastAsia="宋体" w:hAnsi="宋体"/>
          <w:sz w:val="24"/>
          <w:szCs w:val="24"/>
        </w:rPr>
        <w:t xml:space="preserve">[5] 贵州省大数据发展管理局. 贵州省"十四五"数字经济发展规划[Z]. 2021.</w:t>
      </w:r>
    </w:p>
    <w:p>
      <w:pPr>
        <w:spacing w:after="120" w:line="360"/>
        <w:jc w:val="both"/>
      </w:pPr>
      <w:r>
        <w:rPr>
          <w:rFonts w:ascii="宋体" w:cs="宋体" w:eastAsia="宋体" w:hAnsi="宋体"/>
          <w:sz w:val="24"/>
          <w:szCs w:val="24"/>
        </w:rPr>
        <w:t xml:space="preserve">[6] 华为技术有限公司. 华为云智慧旅游解决方案白皮书[Z]. 2024.</w:t>
      </w:r>
    </w:p>
    <w:p>
      <w:pPr>
        <w:spacing w:after="120" w:line="360"/>
        <w:jc w:val="both"/>
      </w:pPr>
      <w:r>
        <w:rPr>
          <w:rFonts w:ascii="宋体" w:cs="宋体" w:eastAsia="宋体" w:hAnsi="宋体"/>
          <w:sz w:val="24"/>
          <w:szCs w:val="24"/>
        </w:rPr>
        <w:t xml:space="preserve">[7] 张月婷, 余燕伶, 张之蕾, 等. 智慧旅游理论与运用[M]. 北京: 清华大学出版社, 2026.</w:t>
      </w:r>
    </w:p>
    <w:p>
      <w:r>
        <w:br w:type="page"/>
      </w:r>
    </w:p>
    <w:p>
      <w:pPr>
        <w:pStyle w:val="Heading1"/>
        <w:spacing w:after="200" w:before="400"/>
      </w:pPr>
      <w:r>
        <w:rPr>
          <w:rFonts w:ascii="黑体" w:cs="黑体" w:eastAsia="黑体" w:hAnsi="黑体"/>
          <w:b/>
          <w:bCs/>
          <w:color w:val="1F4E79"/>
          <w:sz w:val="32"/>
          <w:szCs w:val="32"/>
        </w:rPr>
        <w:t xml:space="preserve">第 7 章  5G 与移动互联技术</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 5G 的三大技术特性及其在智慧旅游中的应用场景，了解移动应用和小程序开发的技术框架，掌握移动端服务设计的基本原则。</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：学生能够评估不同移动技术方案（原生 APP、小程序、H5）在旅游场景中的适用性，设计移动端智慧旅游服务的功能架构。</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：学生能够理解移动互联技术对旅游消费行为的深刻影响，建立"移动优先"的产品设计思维，同时关注数字鸿沟和适老化设计。</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年国庆，一位来自广州的游客在黄果树景区用手机完成了全部旅游服务：出发前在微信小程序上预订了门票（分时预约，选了上午 9:00-10:00 时段），出发当天通过小程序查看实时路况和停车场空位，到达后扫码入园（电子票，无需换纸质票），游览中手机自动触发 AI 语音导览（基于位置），午餐时用小程序查看周边餐饮并在线点餐，下午通过小程序实时查看各景点排队时长并调整游览路线，离开时在线支付停车费。</w:t>
      </w:r>
    </w:p>
    <w:p>
      <w:pPr>
        <w:spacing w:after="120" w:line="360"/>
        <w:jc w:val="both"/>
      </w:pPr>
      <w:r>
        <w:rPr>
          <w:rFonts w:ascii="宋体" w:cs="宋体" w:eastAsia="宋体" w:hAnsi="宋体"/>
          <w:sz w:val="24"/>
          <w:szCs w:val="24"/>
        </w:rPr>
        <w:t xml:space="preserve">这位游客的整个游览过程没有排过一次队、没有掏过一次现金、没有问过一次路——一部手机搞定了所有。这就是移动互联技术给旅游体验带来的根本性改变：信息不对称被打破、交易成本被降低、服务获取变得即时和个性化。</w:t>
      </w:r>
    </w:p>
    <w:p>
      <w:pPr>
        <w:spacing w:after="120" w:line="360"/>
        <w:jc w:val="both"/>
      </w:pPr>
      <w:r>
        <w:rPr>
          <w:rFonts w:ascii="宋体" w:cs="宋体" w:eastAsia="宋体" w:hAnsi="宋体"/>
          <w:sz w:val="24"/>
          <w:szCs w:val="24"/>
        </w:rPr>
        <w:t xml:space="preserve">但故事的另一面是：一位 70 岁的老年游客因为没有智能手机，无法使用分时预约系统，在景区门口被拦下。工作人员用工作手机帮他完成了预约——但这个"小插曲"提醒我们，移动互联技术的普及也带来了数字鸿沟的问题。</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"一部手机游景区"是否让不会使用智能手机的群体被排斥在外？</w:t>
      </w:r>
    </w:p>
    <w:p>
      <w:pPr>
        <w:pStyle w:val="ListParagraph"/>
        <w:numPr>
          <w:ilvl w:val="0"/>
          <w:numId w:val="3"/>
        </w:numPr>
        <w:spacing w:after="60" w:line="340"/>
      </w:pPr>
      <w:r>
        <w:rPr>
          <w:rFonts w:ascii="宋体" w:cs="宋体" w:eastAsia="宋体" w:hAnsi="宋体"/>
          <w:sz w:val="24"/>
          <w:szCs w:val="24"/>
        </w:rPr>
        <w:t xml:space="preserve">5G 相比 4G 在智慧旅游中有哪些"质的飞跃"而非仅仅是"量变"？</w:t>
      </w:r>
    </w:p>
    <w:p>
      <w:pPr>
        <w:pStyle w:val="ListParagraph"/>
        <w:numPr>
          <w:ilvl w:val="0"/>
          <w:numId w:val="3"/>
        </w:numPr>
        <w:spacing w:after="60" w:line="340"/>
      </w:pPr>
      <w:r>
        <w:rPr>
          <w:rFonts w:ascii="宋体" w:cs="宋体" w:eastAsia="宋体" w:hAnsi="宋体"/>
          <w:sz w:val="24"/>
          <w:szCs w:val="24"/>
        </w:rPr>
        <w:t xml:space="preserve">小程序和原生 APP 在旅游场景中各有什么优势和劣势？</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7.1 5G 技术概述</w:t>
      </w:r>
    </w:p>
    <w:p>
      <w:pPr>
        <w:pStyle w:val="Heading3"/>
        <w:spacing w:after="200" w:before="300"/>
      </w:pPr>
      <w:r>
        <w:rPr>
          <w:rFonts w:ascii="黑体" w:cs="黑体" w:eastAsia="黑体" w:hAnsi="黑体"/>
          <w:b/>
          <w:bCs/>
          <w:color w:val="000000"/>
          <w:sz w:val="26"/>
          <w:szCs w:val="26"/>
        </w:rPr>
        <w:t xml:space="preserve">7.1.1 5G 的三大技术特性</w:t>
      </w:r>
    </w:p>
    <w:p>
      <w:pPr>
        <w:spacing w:after="120" w:line="360"/>
        <w:jc w:val="both"/>
      </w:pPr>
      <w:r>
        <w:rPr>
          <w:rFonts w:ascii="宋体" w:cs="宋体" w:eastAsia="宋体" w:hAnsi="宋体"/>
          <w:b/>
          <w:bCs/>
          <w:sz w:val="24"/>
          <w:szCs w:val="24"/>
        </w:rPr>
        <w:t xml:space="preserve">增强移动宽带（eMBB）。</w:t>
      </w:r>
      <w:r>
        <w:rPr>
          <w:rFonts w:ascii="宋体" w:cs="宋体" w:eastAsia="宋体" w:hAnsi="宋体"/>
          <w:sz w:val="24"/>
          <w:szCs w:val="24"/>
        </w:rPr>
        <w:t xml:space="preserve"> eMBB 是 5G 最直观的技术升级——下行速率可达 10 Gbps（4G 的 100 倍），上行速率可达 1 Gbps。在智慧旅游中，eMBB 支撑了：超高清（4K/8K）全景直播——将黄果树瀑布的实时全景画面传输到千里之外的展厅；VR/AR 云渲染——将复杂的 3D 渲染任务放在云端 GPU 完成，通过 5G 将渲染结果实时推送到轻量级的 VR 眼镜上；大文件传输——景区每日产生的 TB 级监控视频通过 5G 快速上传至云端。</w:t>
      </w:r>
    </w:p>
    <w:p>
      <w:pPr>
        <w:spacing w:after="120" w:line="360"/>
        <w:jc w:val="both"/>
      </w:pPr>
      <w:r>
        <w:rPr>
          <w:rFonts w:ascii="宋体" w:cs="宋体" w:eastAsia="宋体" w:hAnsi="宋体"/>
          <w:b/>
          <w:bCs/>
          <w:sz w:val="24"/>
          <w:szCs w:val="24"/>
        </w:rPr>
        <w:t xml:space="preserve">超高可靠低时延通信（uRLLC）。</w:t>
      </w:r>
      <w:r>
        <w:rPr>
          <w:rFonts w:ascii="宋体" w:cs="宋体" w:eastAsia="宋体" w:hAnsi="宋体"/>
          <w:sz w:val="24"/>
          <w:szCs w:val="24"/>
        </w:rPr>
        <w:t xml:space="preserve"> uRLLC 是 5G 在工业应用中最重要的特性——端到端延迟低至 1 毫秒，可靠性达 99.999%。在智慧旅游中，uRLLC 支撑了：自动驾驶观光车——车辆与控制中心之间的指令传输必须绝对可靠且低延迟；远程应急救援——医生通过 5G 远程操控景区急救室的医疗设备；实时 AR 导览——AR 内容需要根据游客的头部移动在毫秒级内更新，否则会产生眩晕感。</w:t>
      </w:r>
    </w:p>
    <w:p>
      <w:pPr>
        <w:spacing w:after="120" w:line="360"/>
        <w:jc w:val="both"/>
      </w:pPr>
      <w:r>
        <w:rPr>
          <w:rFonts w:ascii="宋体" w:cs="宋体" w:eastAsia="宋体" w:hAnsi="宋体"/>
          <w:b/>
          <w:bCs/>
          <w:sz w:val="24"/>
          <w:szCs w:val="24"/>
        </w:rPr>
        <w:t xml:space="preserve">大规模机器类通信（mMTC）。</w:t>
      </w:r>
      <w:r>
        <w:rPr>
          <w:rFonts w:ascii="宋体" w:cs="宋体" w:eastAsia="宋体" w:hAnsi="宋体"/>
          <w:sz w:val="24"/>
          <w:szCs w:val="24"/>
        </w:rPr>
        <w:t xml:space="preserve"> mMTC 使 5G 可以在每平方公里内支持 100 万个设备的并发连接——是 4G 的 10 倍以上。在智慧旅游中，mMTC 支撑了：景区 IoT 传感器的大规模部署——数万个传感器同时连接，互不干扰；游客手机的密集连接——国庆黄金周大瀑布区域 1 平方公里内可能有上万部手机同时在线，4G 网络可能拥塞，5G 可以轻松应对。</w:t>
      </w:r>
    </w:p>
    <w:p>
      <w:pPr>
        <w:pStyle w:val="Heading3"/>
        <w:spacing w:after="200" w:before="300"/>
      </w:pPr>
      <w:r>
        <w:rPr>
          <w:rFonts w:ascii="黑体" w:cs="黑体" w:eastAsia="黑体" w:hAnsi="黑体"/>
          <w:b/>
          <w:bCs/>
          <w:color w:val="000000"/>
          <w:sz w:val="26"/>
          <w:szCs w:val="26"/>
        </w:rPr>
        <w:t xml:space="preserve">7.1.2 5G 在景区中的部署</w:t>
      </w:r>
    </w:p>
    <w:p>
      <w:pPr>
        <w:spacing w:after="120" w:line="360"/>
        <w:jc w:val="both"/>
      </w:pPr>
      <w:r>
        <w:rPr>
          <w:rFonts w:ascii="宋体" w:cs="宋体" w:eastAsia="宋体" w:hAnsi="宋体"/>
          <w:b/>
          <w:bCs/>
          <w:sz w:val="24"/>
          <w:szCs w:val="24"/>
        </w:rPr>
        <w:t xml:space="preserve">宏基站与微基站。</w:t>
      </w:r>
      <w:r>
        <w:rPr>
          <w:rFonts w:ascii="宋体" w:cs="宋体" w:eastAsia="宋体" w:hAnsi="宋体"/>
          <w:sz w:val="24"/>
          <w:szCs w:val="24"/>
        </w:rPr>
        <w:t xml:space="preserve"> 景区 5G 部署采用"宏微结合"的组网方案。宏基站覆盖范围广（可达数公里），部署在景区制高点或通信铁塔上，提供基础覆盖。微基站体积小、功率低，部署在游客密集区域（游客中心、核心观景台、餐饮区），提供容量补充和信号补盲。黄果树景区在大瀑布区域部署了 8 个 5G 微基站，确保国庆高峰期间上万部手机同时在线不卡顿。</w:t>
      </w:r>
    </w:p>
    <w:p>
      <w:pPr>
        <w:spacing w:after="120" w:line="360"/>
        <w:jc w:val="both"/>
      </w:pPr>
      <w:r>
        <w:rPr>
          <w:rFonts w:ascii="宋体" w:cs="宋体" w:eastAsia="宋体" w:hAnsi="宋体"/>
          <w:b/>
          <w:bCs/>
          <w:sz w:val="24"/>
          <w:szCs w:val="24"/>
        </w:rPr>
        <w:t xml:space="preserve">5G 专网。</w:t>
      </w:r>
      <w:r>
        <w:rPr>
          <w:rFonts w:ascii="宋体" w:cs="宋体" w:eastAsia="宋体" w:hAnsi="宋体"/>
          <w:sz w:val="24"/>
          <w:szCs w:val="24"/>
        </w:rPr>
        <w:t xml:space="preserve"> 对于对网络性能有极高要求的场景，可建设 5G 专网——在景区内部署专用的 5G 核心网和基站，不经过运营商公网。5G 专网的优势包括：数据不出园区（安全性高）、网络性能独享（不受公网用户影响）、可定制化（根据业务需求灵活配置网络参数）。劣势是建设和运维成本高。目前主要应用于大型工业企业和少数顶级景区。</w:t>
      </w:r>
    </w:p>
    <w:p>
      <w:pPr>
        <w:pStyle w:val="Heading3"/>
        <w:spacing w:after="200" w:before="300"/>
      </w:pPr>
      <w:r>
        <w:rPr>
          <w:rFonts w:ascii="黑体" w:cs="黑体" w:eastAsia="黑体" w:hAnsi="黑体"/>
          <w:b/>
          <w:bCs/>
          <w:color w:val="000000"/>
          <w:sz w:val="26"/>
          <w:szCs w:val="26"/>
        </w:rPr>
        <w:t xml:space="preserve">7.1.3 6G 展望</w:t>
      </w:r>
    </w:p>
    <w:p>
      <w:pPr>
        <w:spacing w:after="120" w:line="360"/>
        <w:jc w:val="both"/>
      </w:pPr>
      <w:r>
        <w:rPr>
          <w:rFonts w:ascii="宋体" w:cs="宋体" w:eastAsia="宋体" w:hAnsi="宋体"/>
          <w:b/>
          <w:bCs/>
          <w:sz w:val="24"/>
          <w:szCs w:val="24"/>
        </w:rPr>
        <w:t xml:space="preserve">6G 的核心愿景。</w:t>
      </w:r>
      <w:r>
        <w:rPr>
          <w:rFonts w:ascii="宋体" w:cs="宋体" w:eastAsia="宋体" w:hAnsi="宋体"/>
          <w:sz w:val="24"/>
          <w:szCs w:val="24"/>
        </w:rPr>
        <w:t xml:space="preserve"> 虽然 5G 仍在普及阶段，6G 的研究已经启动。6G 预计在 2030 年前后商用，核心特性包括：太赫兹通信（峰值速率达 1 Tbps）、全息通信（传输三维全息影像而非平面视频）、通感一体化（通信和感知功能集成在同一系统中）、空天地一体化（卫星、无人机、地面基站无缝协同覆盖）。对于智慧旅游而言，6G 可能带来：全息导游——AI 导游以三维全息影像的形式"站在"游客面前；感知互联——网络不仅能传输数据，还能感知环境中的人、物和事件，无需单独的传感器。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7.2 移动应用开发技术</w:t>
      </w:r>
    </w:p>
    <w:p>
      <w:pPr>
        <w:pStyle w:val="Heading3"/>
        <w:spacing w:after="200" w:before="300"/>
      </w:pPr>
      <w:r>
        <w:rPr>
          <w:rFonts w:ascii="黑体" w:cs="黑体" w:eastAsia="黑体" w:hAnsi="黑体"/>
          <w:b/>
          <w:bCs/>
          <w:color w:val="000000"/>
          <w:sz w:val="26"/>
          <w:szCs w:val="26"/>
        </w:rPr>
        <w:t xml:space="preserve">7.2.1 原生 APP vs. 小程序 vs. H5</w:t>
      </w:r>
    </w:p>
    <w:p>
      <w:pPr>
        <w:spacing w:after="120" w:line="360"/>
        <w:jc w:val="both"/>
      </w:pPr>
      <w:r>
        <w:rPr>
          <w:rFonts w:ascii="宋体" w:cs="宋体" w:eastAsia="宋体" w:hAnsi="宋体"/>
          <w:b/>
          <w:bCs/>
          <w:sz w:val="24"/>
          <w:szCs w:val="24"/>
        </w:rPr>
        <w:t xml:space="preserve">三种方案的比较。</w:t>
      </w:r>
      <w:r>
        <w:rPr>
          <w:rFonts w:ascii="宋体" w:cs="宋体" w:eastAsia="宋体" w:hAnsi="宋体"/>
          <w:sz w:val="24"/>
          <w:szCs w:val="24"/>
        </w:rPr>
        <w:t xml:space="preserve"> 原生 APP——需要分别开发 iOS 和 Android 版本，功能最强、体验最好，但开发和维护成本高，用户需要下载安装。小程序——在微信、支付宝等超级 APP 内运行，跨平台、无需下载、开发成本低，但功能受限。H5 网页——通过浏览器访问，跨所有平台、更新即时、无需审核，但体验较差（加载慢、功能受限、无法使用推送等原生能力）。</w:t>
      </w:r>
    </w:p>
    <w:p>
      <w:pPr>
        <w:spacing w:after="120" w:line="360"/>
        <w:jc w:val="both"/>
      </w:pPr>
      <w:r>
        <w:rPr>
          <w:rFonts w:ascii="宋体" w:cs="宋体" w:eastAsia="宋体" w:hAnsi="宋体"/>
          <w:b/>
          <w:bCs/>
          <w:sz w:val="24"/>
          <w:szCs w:val="24"/>
        </w:rPr>
        <w:t xml:space="preserve">智慧旅游场景的选择策略。</w:t>
      </w:r>
      <w:r>
        <w:rPr>
          <w:rFonts w:ascii="宋体" w:cs="宋体" w:eastAsia="宋体" w:hAnsi="宋体"/>
          <w:sz w:val="24"/>
          <w:szCs w:val="24"/>
        </w:rPr>
        <w:t xml:space="preserve"> 对于大多数景区，"小程序为主、H5 为辅"是最优策略。微信小程序的日活跃用户超过 6 亿，覆盖了绝大多数潜在游客群体，无需下载安装极大降低了使用门槛——对于低频的旅游场景，游客不太可能为了去一次黄果树而专门下载一个 APP。原生 APP 适用于高频场景（如 OTA 平台的超级用户）或需要复杂原生能力（如 AR 导览）的场景。H5 适用于信息展示类场景（如景区官网）和社交分享场景（如朋友圈转发）。</w:t>
      </w:r>
    </w:p>
    <w:p>
      <w:pPr>
        <w:pStyle w:val="Heading3"/>
        <w:spacing w:after="200" w:before="300"/>
      </w:pPr>
      <w:r>
        <w:rPr>
          <w:rFonts w:ascii="黑体" w:cs="黑体" w:eastAsia="黑体" w:hAnsi="黑体"/>
          <w:b/>
          <w:bCs/>
          <w:color w:val="000000"/>
          <w:sz w:val="26"/>
          <w:szCs w:val="26"/>
        </w:rPr>
        <w:t xml:space="preserve">7.2.2 微信小程序开发</w:t>
      </w:r>
    </w:p>
    <w:p>
      <w:pPr>
        <w:spacing w:after="120" w:line="360"/>
        <w:jc w:val="both"/>
      </w:pPr>
      <w:r>
        <w:rPr>
          <w:rFonts w:ascii="宋体" w:cs="宋体" w:eastAsia="宋体" w:hAnsi="宋体"/>
          <w:b/>
          <w:bCs/>
          <w:sz w:val="24"/>
          <w:szCs w:val="24"/>
        </w:rPr>
        <w:t xml:space="preserve">小程序的技术架构。</w:t>
      </w:r>
      <w:r>
        <w:rPr>
          <w:rFonts w:ascii="宋体" w:cs="宋体" w:eastAsia="宋体" w:hAnsi="宋体"/>
          <w:sz w:val="24"/>
          <w:szCs w:val="24"/>
        </w:rPr>
        <w:t xml:space="preserve"> 微信小程序采用"双线程"架构——渲染线程（WebView）负责界面渲染，逻辑线程（JSCore）负责数据处理和业务逻辑，两者通过微信客户端桥接通信。这种架构保证了小程序的安全性和性能——逻辑线程不能直接操作 DOM，避免了 XSS 攻击；渲染和逻辑分离，避免了单线程阻塞导致的卡顿。</w:t>
      </w:r>
    </w:p>
    <w:p>
      <w:pPr>
        <w:spacing w:after="120" w:line="360"/>
        <w:jc w:val="both"/>
      </w:pPr>
      <w:r>
        <w:rPr>
          <w:rFonts w:ascii="宋体" w:cs="宋体" w:eastAsia="宋体" w:hAnsi="宋体"/>
          <w:b/>
          <w:bCs/>
          <w:sz w:val="24"/>
          <w:szCs w:val="24"/>
        </w:rPr>
        <w:t xml:space="preserve">旅游小程序的核心功能模块。</w:t>
      </w:r>
      <w:r>
        <w:rPr>
          <w:rFonts w:ascii="宋体" w:cs="宋体" w:eastAsia="宋体" w:hAnsi="宋体"/>
          <w:sz w:val="24"/>
          <w:szCs w:val="24"/>
        </w:rPr>
        <w:t xml:space="preserve"> 票务预订——分时预约、在线支付、电子票管理、退改签。智能导览——地图导航、语音讲解、AR 识别、路线推荐。信息服务——实时客流、排队时长、天气预报、公告通知。互动社交——游记分享、打卡积分、评论评价、活动报名。电商转化——特产商城、酒店预订、餐饮外卖、文创产品。一个设计良好的旅游小程序应该让用户在 3 步内完成核心操作（搜索→预订→支付）。</w:t>
      </w:r>
    </w:p>
    <w:p>
      <w:pPr>
        <w:pStyle w:val="Heading3"/>
        <w:spacing w:after="200" w:before="300"/>
      </w:pPr>
      <w:r>
        <w:rPr>
          <w:rFonts w:ascii="黑体" w:cs="黑体" w:eastAsia="黑体" w:hAnsi="黑体"/>
          <w:b/>
          <w:bCs/>
          <w:color w:val="000000"/>
          <w:sz w:val="26"/>
          <w:szCs w:val="26"/>
        </w:rPr>
        <w:t xml:space="preserve">7.2.3 移动端服务设计原则</w:t>
      </w:r>
    </w:p>
    <w:p>
      <w:pPr>
        <w:spacing w:after="120" w:line="360"/>
        <w:jc w:val="both"/>
      </w:pPr>
      <w:r>
        <w:rPr>
          <w:rFonts w:ascii="宋体" w:cs="宋体" w:eastAsia="宋体" w:hAnsi="宋体"/>
          <w:b/>
          <w:bCs/>
          <w:sz w:val="24"/>
          <w:szCs w:val="24"/>
        </w:rPr>
        <w:t xml:space="preserve">移动优先。</w:t>
      </w:r>
      <w:r>
        <w:rPr>
          <w:rFonts w:ascii="宋体" w:cs="宋体" w:eastAsia="宋体" w:hAnsi="宋体"/>
          <w:sz w:val="24"/>
          <w:szCs w:val="24"/>
        </w:rPr>
        <w:t xml:space="preserve"> 移动端（手机）已成为旅游信息获取和服务消费的主渠道。设计旅游数字服务时，应从手机屏幕出发设计功能和交互，再适配 PC 端，而非反之。移动优先意味着：信息架构扁平化（减少层级深度）、操作流程极简化（减少步骤和输入）、交互设计大触控区域化（手指点击的舒适区域是 44×44 点以上）。</w:t>
      </w:r>
    </w:p>
    <w:p>
      <w:pPr>
        <w:spacing w:after="120" w:line="360"/>
        <w:jc w:val="both"/>
      </w:pPr>
      <w:r>
        <w:rPr>
          <w:rFonts w:ascii="宋体" w:cs="宋体" w:eastAsia="宋体" w:hAnsi="宋体"/>
          <w:b/>
          <w:bCs/>
          <w:sz w:val="24"/>
          <w:szCs w:val="24"/>
        </w:rPr>
        <w:t xml:space="preserve">离线优先。</w:t>
      </w:r>
      <w:r>
        <w:rPr>
          <w:rFonts w:ascii="宋体" w:cs="宋体" w:eastAsia="宋体" w:hAnsi="宋体"/>
          <w:sz w:val="24"/>
          <w:szCs w:val="24"/>
        </w:rPr>
        <w:t xml:space="preserve"> 景区网络环境复杂——峡谷、溶洞、地下停车场可能没有信号。移动应用应具备离线可用能力：关键信息（地图、讲解内容、订单凭证）预加载并缓存到本地，网络不可用时仍可访问；用户操作（如评价、收藏）先本地保存，网络恢复后自动同步。</w:t>
      </w:r>
    </w:p>
    <w:p>
      <w:pPr>
        <w:spacing w:after="120" w:line="360"/>
        <w:jc w:val="both"/>
      </w:pPr>
      <w:r>
        <w:rPr>
          <w:rFonts w:ascii="宋体" w:cs="宋体" w:eastAsia="宋体" w:hAnsi="宋体"/>
          <w:b/>
          <w:bCs/>
          <w:sz w:val="24"/>
          <w:szCs w:val="24"/>
        </w:rPr>
        <w:t xml:space="preserve">适老化设计。</w:t>
      </w:r>
      <w:r>
        <w:rPr>
          <w:rFonts w:ascii="宋体" w:cs="宋体" w:eastAsia="宋体" w:hAnsi="宋体"/>
          <w:sz w:val="24"/>
          <w:szCs w:val="24"/>
        </w:rPr>
        <w:t xml:space="preserve"> 老年游客是旅游市场的重要群体，移动端服务需考虑适老化设计：大字体（支持系统字体缩放）、高对比度（文字与背景对比度不低于 4.5:1）、简化操作（减少手势操作，提供明确的按钮）、语音输入（支持语音搜索和语音指令）、人工服务入口（一键呼叫人工客服）。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7.3 移动定位与位置服务</w:t>
      </w:r>
    </w:p>
    <w:p>
      <w:pPr>
        <w:pStyle w:val="Heading3"/>
        <w:spacing w:after="200" w:before="300"/>
      </w:pPr>
      <w:r>
        <w:rPr>
          <w:rFonts w:ascii="黑体" w:cs="黑体" w:eastAsia="黑体" w:hAnsi="黑体"/>
          <w:b/>
          <w:bCs/>
          <w:color w:val="000000"/>
          <w:sz w:val="26"/>
          <w:szCs w:val="26"/>
        </w:rPr>
        <w:t xml:space="preserve">7.3.1 LBS 技术原理</w:t>
      </w:r>
    </w:p>
    <w:p>
      <w:pPr>
        <w:spacing w:after="120" w:line="360"/>
        <w:jc w:val="both"/>
      </w:pPr>
      <w:r>
        <w:rPr>
          <w:rFonts w:ascii="宋体" w:cs="宋体" w:eastAsia="宋体" w:hAnsi="宋体"/>
          <w:b/>
          <w:bCs/>
          <w:sz w:val="24"/>
          <w:szCs w:val="24"/>
        </w:rPr>
        <w:t xml:space="preserve">定位技术栈。</w:t>
      </w:r>
      <w:r>
        <w:rPr>
          <w:rFonts w:ascii="宋体" w:cs="宋体" w:eastAsia="宋体" w:hAnsi="宋体"/>
          <w:sz w:val="24"/>
          <w:szCs w:val="24"/>
        </w:rPr>
        <w:t xml:space="preserve"> 移动端的定位采用多层技术栈，按精度从低到高、从室外到室内递进。卫星定位（GPS/北斗/GLONASS）——室外定位的主力，精度 5-10 米。基站定位——通过手机连接的蜂窝基站位置估算用户位置，精度 100-1000 米，但室内可用。WiFi 定位——通过扫描周围 WiFi 信号强度进行位置估算，精度 3-10 米，室内可用。蓝牙定位（BLE Beacon）——精度 1-3 米，需要部署信标。UWB 定位——精度 10-30 厘米，成本最高。</w:t>
      </w:r>
    </w:p>
    <w:p>
      <w:pPr>
        <w:spacing w:after="120" w:line="360"/>
        <w:jc w:val="both"/>
      </w:pPr>
      <w:r>
        <w:rPr>
          <w:rFonts w:ascii="宋体" w:cs="宋体" w:eastAsia="宋体" w:hAnsi="宋体"/>
          <w:b/>
          <w:bCs/>
          <w:sz w:val="24"/>
          <w:szCs w:val="24"/>
        </w:rPr>
        <w:t xml:space="preserve">地理围栏技术。</w:t>
      </w:r>
      <w:r>
        <w:rPr>
          <w:rFonts w:ascii="宋体" w:cs="宋体" w:eastAsia="宋体" w:hAnsi="宋体"/>
          <w:sz w:val="24"/>
          <w:szCs w:val="24"/>
        </w:rPr>
        <w:t xml:space="preserve"> 地理围栏（Geo-fencing）是在数字地图上划定虚拟的"围栏"区域，当移动设备进入或离开该区域时，自动触发预设的操作。在智慧旅游中，地理围栏的应用包括：进入景区时自动推送欢迎信息和游览建议；进入排队区域时自动推送等待时间预估和替代路线；离开景区时自动推送满意度调查和分享邀请。</w:t>
      </w:r>
    </w:p>
    <w:p>
      <w:pPr>
        <w:pStyle w:val="Heading3"/>
        <w:spacing w:after="200" w:before="300"/>
      </w:pPr>
      <w:r>
        <w:rPr>
          <w:rFonts w:ascii="黑体" w:cs="黑体" w:eastAsia="黑体" w:hAnsi="黑体"/>
          <w:b/>
          <w:bCs/>
          <w:color w:val="000000"/>
          <w:sz w:val="26"/>
          <w:szCs w:val="26"/>
        </w:rPr>
        <w:t xml:space="preserve">7.3.2 景区电子地图与导航</w:t>
      </w:r>
    </w:p>
    <w:p>
      <w:pPr>
        <w:spacing w:after="120" w:line="360"/>
        <w:jc w:val="both"/>
      </w:pPr>
      <w:r>
        <w:rPr>
          <w:rFonts w:ascii="宋体" w:cs="宋体" w:eastAsia="宋体" w:hAnsi="宋体"/>
          <w:b/>
          <w:bCs/>
          <w:sz w:val="24"/>
          <w:szCs w:val="24"/>
        </w:rPr>
        <w:t xml:space="preserve">室内外一体化导航。</w:t>
      </w:r>
      <w:r>
        <w:rPr>
          <w:rFonts w:ascii="宋体" w:cs="宋体" w:eastAsia="宋体" w:hAnsi="宋体"/>
          <w:sz w:val="24"/>
          <w:szCs w:val="24"/>
        </w:rPr>
        <w:t xml:space="preserve"> 景区的导航需求横跨室外和室内——游客需要在停车场、售票处（室外）→游客中心大厅（室内）→景区步道（室外）→溶洞（室内）之间无缝导航。技术方案：室外使用 GPS+高德/百度地图 SDK；室内使用 WiFi+BLE 指纹定位+自建室内地图；室外到室内的过渡区域通过多源融合算法平滑切换。</w:t>
      </w:r>
    </w:p>
    <w:p>
      <w:pPr>
        <w:spacing w:after="120" w:line="360"/>
        <w:jc w:val="both"/>
      </w:pPr>
      <w:r>
        <w:rPr>
          <w:rFonts w:ascii="宋体" w:cs="宋体" w:eastAsia="宋体" w:hAnsi="宋体"/>
          <w:b/>
          <w:bCs/>
          <w:sz w:val="24"/>
          <w:szCs w:val="24"/>
        </w:rPr>
        <w:t xml:space="preserve">景区特色地图设计。</w:t>
      </w:r>
      <w:r>
        <w:rPr>
          <w:rFonts w:ascii="宋体" w:cs="宋体" w:eastAsia="宋体" w:hAnsi="宋体"/>
          <w:sz w:val="24"/>
          <w:szCs w:val="24"/>
        </w:rPr>
        <w:t xml:space="preserve"> 景区地图需要突出与通用导航地图不同的特色信息：手绘风格（体现景区的文化氛围而非冷冰冰的几何线条）、POI 丰富（标注厕所、餐饮、医疗点、拍照点等服务设施）、路线推荐（"精华游 2 小时""全景游 5 小时"等多条推荐路线）、实时信息叠加（排队时长、客流密度、临时关闭区域）。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7.4 移动支付与无接触服务</w:t>
      </w:r>
    </w:p>
    <w:p>
      <w:pPr>
        <w:pStyle w:val="Heading3"/>
        <w:spacing w:after="200" w:before="300"/>
      </w:pPr>
      <w:r>
        <w:rPr>
          <w:rFonts w:ascii="黑体" w:cs="黑体" w:eastAsia="黑体" w:hAnsi="黑体"/>
          <w:b/>
          <w:bCs/>
          <w:color w:val="000000"/>
          <w:sz w:val="26"/>
          <w:szCs w:val="26"/>
        </w:rPr>
        <w:t xml:space="preserve">7.4.1 移动支付的技术生态</w:t>
      </w:r>
    </w:p>
    <w:p>
      <w:pPr>
        <w:spacing w:after="120" w:line="360"/>
        <w:jc w:val="both"/>
      </w:pPr>
      <w:r>
        <w:rPr>
          <w:rFonts w:ascii="宋体" w:cs="宋体" w:eastAsia="宋体" w:hAnsi="宋体"/>
          <w:b/>
          <w:bCs/>
          <w:sz w:val="24"/>
          <w:szCs w:val="24"/>
        </w:rPr>
        <w:t xml:space="preserve">支付方式的多元化。</w:t>
      </w:r>
      <w:r>
        <w:rPr>
          <w:rFonts w:ascii="宋体" w:cs="宋体" w:eastAsia="宋体" w:hAnsi="宋体"/>
          <w:sz w:val="24"/>
          <w:szCs w:val="24"/>
        </w:rPr>
        <w:t xml:space="preserve"> 中国旅游场景中的移动支付已覆盖多种方式：扫码支付（微信支付/支付宝，游客扫商户收款码）、被扫支付（商户扫游客付款码）、NFC 支付（手机碰触 POS 终端）、刷脸支付（人脸识别+手机号验证）。景区应根据场景选择最优支付方式——闸机入园适合刷脸（快速、无接触），餐饮消费适合扫码支付（简单便捷），停车缴费适合无感支付（车牌识别+自动扣款）。</w:t>
      </w:r>
    </w:p>
    <w:p>
      <w:pPr>
        <w:spacing w:after="120" w:line="360"/>
        <w:jc w:val="both"/>
      </w:pPr>
      <w:r>
        <w:rPr>
          <w:rFonts w:ascii="宋体" w:cs="宋体" w:eastAsia="宋体" w:hAnsi="宋体"/>
          <w:b/>
          <w:bCs/>
          <w:sz w:val="24"/>
          <w:szCs w:val="24"/>
        </w:rPr>
        <w:t xml:space="preserve">聚合支付。</w:t>
      </w:r>
      <w:r>
        <w:rPr>
          <w:rFonts w:ascii="宋体" w:cs="宋体" w:eastAsia="宋体" w:hAnsi="宋体"/>
          <w:sz w:val="24"/>
          <w:szCs w:val="24"/>
        </w:rPr>
        <w:t xml:space="preserve"> 景区商户需要同时支持微信支付、支付宝、银联云闪付等多种支付方式，但逐一接入各家支付渠道的开发成本高。聚合支付服务商提供统一的接口，一次接入即可支持多种支付方式，降低开发成本。</w:t>
      </w:r>
    </w:p>
    <w:p>
      <w:pPr>
        <w:pStyle w:val="Heading3"/>
        <w:spacing w:after="200" w:before="300"/>
      </w:pPr>
      <w:r>
        <w:rPr>
          <w:rFonts w:ascii="黑体" w:cs="黑体" w:eastAsia="黑体" w:hAnsi="黑体"/>
          <w:b/>
          <w:bCs/>
          <w:color w:val="000000"/>
          <w:sz w:val="26"/>
          <w:szCs w:val="26"/>
        </w:rPr>
        <w:t xml:space="preserve">7.4.2 无接触服务的实现</w:t>
      </w:r>
    </w:p>
    <w:p>
      <w:pPr>
        <w:spacing w:after="120" w:line="360"/>
        <w:jc w:val="both"/>
      </w:pPr>
      <w:r>
        <w:rPr>
          <w:rFonts w:ascii="宋体" w:cs="宋体" w:eastAsia="宋体" w:hAnsi="宋体"/>
          <w:b/>
          <w:bCs/>
          <w:sz w:val="24"/>
          <w:szCs w:val="24"/>
        </w:rPr>
        <w:t xml:space="preserve">"无接触"的技术支撑。</w:t>
      </w:r>
      <w:r>
        <w:rPr>
          <w:rFonts w:ascii="宋体" w:cs="宋体" w:eastAsia="宋体" w:hAnsi="宋体"/>
          <w:sz w:val="24"/>
          <w:szCs w:val="24"/>
        </w:rPr>
        <w:t xml:space="preserve"> COVID-19 疫情加速了旅游场景中无接触服务的普及。扫码入园（电子票）替代纸质票和人工检票；自助入住机替代酒店前台人工办理；小程序点餐替代纸质菜单和人工点单；语音控制替代触摸屏（电梯、空调、灯光）。这些"无接触"体验的背后是移动互联、IoT 和 AI 技术的综合应用。</w:t>
      </w:r>
    </w:p>
    <w:p>
      <w:pPr>
        <w:spacing w:after="120" w:line="360"/>
        <w:jc w:val="both"/>
      </w:pPr>
      <w:r>
        <w:rPr>
          <w:rFonts w:ascii="宋体" w:cs="宋体" w:eastAsia="宋体" w:hAnsi="宋体"/>
          <w:b/>
          <w:bCs/>
          <w:sz w:val="24"/>
          <w:szCs w:val="24"/>
        </w:rPr>
        <w:t xml:space="preserve">便利性与包容性的平衡。</w:t>
      </w:r>
      <w:r>
        <w:rPr>
          <w:rFonts w:ascii="宋体" w:cs="宋体" w:eastAsia="宋体" w:hAnsi="宋体"/>
          <w:sz w:val="24"/>
          <w:szCs w:val="24"/>
        </w:rPr>
        <w:t xml:space="preserve"> "无接触"不应等于"无人化"——完全依赖移动端的服务可能排斥不擅长使用智能手机的群体。负责任的智慧旅游设计应保留人工服务通道作为"数字备选"——自助售票机旁边安排工作人员协助操作，小程序点餐的同时保留纸质菜单，人脸识别通道旁边保留人工检票通道。</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7-1**：移动优先设计并非简单的"把 PC 页面缩小放到手机上"。真正的移动优先是：从手机的用户场景出发重新设计信息架构和交互流程——手机用户通常在移动中、碎片化时间、单手操作，信息需求更聚焦（"黄果树今天几点关门"而非"黄果树景区的历史沿革和发展规划"），交互方式更直觉（滑动、点击、语音）。先设计好移动端的体验，再考虑 PC 端如何补充移动端无法承载的深度功能。</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 5G 通信、移动应用开发、位置服务和移动支付四个维度，系统介绍了移动互联技术在智慧旅游中的应用。5G 的 eMBB、uRLLC 和 mMTC 三大特性为超高清直播、自动驾驶观光车和 IoT 大规模连接提供了网络基础。移动应用开发需在原生 APP、小程序和 H5 之间根据场景选择最优方案，移动优先、离线优先和适老化设计是移动端服务设计的三大原则。LBS 技术通过多层定位技术栈和地理围栏实现精准的位置服务，景区导航需要室内外一体化和特色地图设计。移动支付和无接触服务提升了便利性，但需要保留人工通道以确保包容性。</w:t>
      </w:r>
    </w:p>
    <w:p>
      <w:pPr>
        <w:spacing w:after="120" w:line="360"/>
        <w:jc w:val="both"/>
      </w:pPr>
      <w:r>
        <w:rPr>
          <w:rFonts w:ascii="宋体" w:cs="宋体" w:eastAsia="宋体" w:hAnsi="宋体"/>
          <w:sz w:val="24"/>
          <w:szCs w:val="24"/>
        </w:rPr>
        <w:t xml:space="preserve">第 8 章将进入应用系统篇，介绍智慧票务与预约系统的设计与实现。</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：比较 5G 的 eMBB、uRLLC 和 mMTC 三大特性在智慧旅游中的典型应用场景。</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：设计黄果树景区的移动端服务方案——选择小程序还是原生 APP？列出核心功能模块和优先级排序，并说明适老化设计的具体措施。</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：某景区在国庆期间因 4G 网络拥塞导致移动支付大面积失败，引发游客投诉。请设计技术方案和应急预案来避免此类问题。</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：使用微信开发者工具创建一个简单的景区导览小程序原型——包含景区地图、景点介绍和路线推荐三个功能页面。</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Andrews J G, Buzzi S, Choi W, et al. What will 5G be?[J]. IEEE Journal on Selected Areas in Communications, 2014, 32(6): 1065-1082.</w:t>
      </w:r>
    </w:p>
    <w:p>
      <w:pPr>
        <w:spacing w:after="120" w:line="360"/>
        <w:jc w:val="both"/>
      </w:pPr>
      <w:r>
        <w:rPr>
          <w:rFonts w:ascii="宋体" w:cs="宋体" w:eastAsia="宋体" w:hAnsi="宋体"/>
          <w:sz w:val="24"/>
          <w:szCs w:val="24"/>
        </w:rPr>
        <w:t xml:space="preserve">[2] Saad W, Bennis M, Chen M. A vision of 6G wireless systems: Applications, trends, technologies, and open research problems[J]. IEEE Network, 2020, 34(3): 134-142.</w:t>
      </w:r>
    </w:p>
    <w:p>
      <w:pPr>
        <w:spacing w:after="120" w:line="360"/>
        <w:jc w:val="both"/>
      </w:pPr>
      <w:r>
        <w:rPr>
          <w:rFonts w:ascii="宋体" w:cs="宋体" w:eastAsia="宋体" w:hAnsi="宋体"/>
          <w:sz w:val="24"/>
          <w:szCs w:val="24"/>
        </w:rPr>
        <w:t xml:space="preserve">[3] 微信开放社区. 微信小程序开发指南[EB/OL]. https://developers.weixin.qq.com/miniprogram/dev/framework/.</w:t>
      </w:r>
    </w:p>
    <w:p>
      <w:pPr>
        <w:spacing w:after="120" w:line="360"/>
        <w:jc w:val="both"/>
      </w:pPr>
      <w:r>
        <w:rPr>
          <w:rFonts w:ascii="宋体" w:cs="宋体" w:eastAsia="宋体" w:hAnsi="宋体"/>
          <w:sz w:val="24"/>
          <w:szCs w:val="24"/>
        </w:rPr>
        <w:t xml:space="preserve">[4] 王昆欣, 史庆滨. 智慧旅游运营实务[M]. 北京: 高等教育出版社, 2026.</w:t>
      </w:r>
    </w:p>
    <w:p>
      <w:pPr>
        <w:spacing w:after="120" w:line="360"/>
        <w:jc w:val="both"/>
      </w:pPr>
      <w:r>
        <w:rPr>
          <w:rFonts w:ascii="宋体" w:cs="宋体" w:eastAsia="宋体" w:hAnsi="宋体"/>
          <w:sz w:val="24"/>
          <w:szCs w:val="24"/>
        </w:rPr>
        <w:t xml:space="preserve">[5] Dickinson J E, Ghali K, Cherrett T, et al. Tourism and the smartphone app: Capabilities, emerging practice and scope in the travel domain[J]. Current Issues in Tourism, 2014, 17(1): 84-101.</w:t>
      </w:r>
    </w:p>
    <w:p>
      <w:pPr>
        <w:spacing w:after="120" w:line="360"/>
        <w:jc w:val="both"/>
      </w:pPr>
      <w:r>
        <w:rPr>
          <w:rFonts w:ascii="宋体" w:cs="宋体" w:eastAsia="宋体" w:hAnsi="宋体"/>
          <w:sz w:val="24"/>
          <w:szCs w:val="24"/>
        </w:rPr>
        <w:t xml:space="preserve">[6] Wang D, Xiang Z, Fesenmaier D R. Adapting to the mobile world: A model of smartphone use[J]. Annals of Tourism Research, 2014, 48: 11-26.</w:t>
      </w:r>
    </w:p>
    <w:p>
      <w:r>
        <w:br w:type="page"/>
      </w:r>
    </w:p>
    <w:p>
      <w:pPr>
        <w:pStyle w:val="Heading1"/>
        <w:spacing w:after="200" w:before="400"/>
      </w:pPr>
      <w:r>
        <w:rPr>
          <w:rFonts w:ascii="黑体" w:cs="黑体" w:eastAsia="黑体" w:hAnsi="黑体"/>
          <w:b/>
          <w:bCs/>
          <w:color w:val="1F4E79"/>
          <w:sz w:val="32"/>
          <w:szCs w:val="32"/>
        </w:rPr>
        <w:t xml:space="preserve">第 8 章  智慧票务与预约系统</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：学生能够阐述智慧票务系统的核心功能和技术架构，理解分时预约、动态定价和实名制管理的原理和实施要点。</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：学生能够分析景区票务系统的现状并提出优化方案，设计动态定价策略的初步框架。</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：学生能够理解票务系统在景区容量管理中的核心作用，认识到技术手段与制度设计必须协同，形成"公平与效率平衡"的管理思维。</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2019 年国庆，黄果树景区因客流过载被迫提前停止售票，数千名远道而来的游客被挡在门外，现场一度混乱。这一事件成为黄果树启动票务系统升级的直接动因。2020 年，实名制分时预约系统上线——游客需要选择具体的入园时段（精确到半小时），按预约时间入园。</w:t>
      </w:r>
    </w:p>
    <w:p>
      <w:pPr>
        <w:spacing w:after="120" w:line="360"/>
        <w:jc w:val="both"/>
      </w:pPr>
      <w:r>
        <w:rPr>
          <w:rFonts w:ascii="宋体" w:cs="宋体" w:eastAsia="宋体" w:hAnsi="宋体"/>
          <w:sz w:val="24"/>
          <w:szCs w:val="24"/>
        </w:rPr>
        <w:t xml:space="preserve">2024 年国庆，同样面对单日 5 万人次的客流压力，景区运行平稳有序。分时预约制度将客流从"上午 10 点至下午 2 点高度集中"变为"全天相对均匀分布"，核心景点的瞬时客流峰值下降了约 25%。曾经在门口排长队买票的场景成为历史，取而代之的是"在家预约、扫码入园、说走就走"的新体验。</w:t>
      </w:r>
    </w:p>
    <w:p>
      <w:pPr>
        <w:spacing w:after="120" w:line="360"/>
        <w:jc w:val="both"/>
      </w:pPr>
      <w:r>
        <w:rPr>
          <w:rFonts w:ascii="宋体" w:cs="宋体" w:eastAsia="宋体" w:hAnsi="宋体"/>
          <w:sz w:val="24"/>
          <w:szCs w:val="24"/>
        </w:rPr>
        <w:t xml:space="preserve">黄果树的票务转型揭示了一个核心规律：票务系统不只是"收钱放人"的工具，而是景区容量管理和游客体验优化的核心抓手。</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分时预约制度是否限制了游客的自由？这种"限制"是否合理？</w:t>
      </w:r>
    </w:p>
    <w:p>
      <w:pPr>
        <w:pStyle w:val="ListParagraph"/>
        <w:numPr>
          <w:ilvl w:val="0"/>
          <w:numId w:val="3"/>
        </w:numPr>
        <w:spacing w:after="60" w:line="340"/>
      </w:pPr>
      <w:r>
        <w:rPr>
          <w:rFonts w:ascii="宋体" w:cs="宋体" w:eastAsia="宋体" w:hAnsi="宋体"/>
          <w:sz w:val="24"/>
          <w:szCs w:val="24"/>
        </w:rPr>
        <w:t xml:space="preserve">动态定价——旺季涨价、淡季降价——是否公平？</w:t>
      </w:r>
    </w:p>
    <w:p>
      <w:pPr>
        <w:pStyle w:val="ListParagraph"/>
        <w:numPr>
          <w:ilvl w:val="0"/>
          <w:numId w:val="3"/>
        </w:numPr>
        <w:spacing w:after="60" w:line="340"/>
      </w:pPr>
      <w:r>
        <w:rPr>
          <w:rFonts w:ascii="宋体" w:cs="宋体" w:eastAsia="宋体" w:hAnsi="宋体"/>
          <w:sz w:val="24"/>
          <w:szCs w:val="24"/>
        </w:rPr>
        <w:t xml:space="preserve">票务系统积累了海量游客数据，这些数据的隐私如何保护？</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8.1 智慧票务系统概述</w:t>
      </w:r>
    </w:p>
    <w:p>
      <w:pPr>
        <w:pStyle w:val="Heading3"/>
        <w:spacing w:after="200" w:before="300"/>
      </w:pPr>
      <w:r>
        <w:rPr>
          <w:rFonts w:ascii="黑体" w:cs="黑体" w:eastAsia="黑体" w:hAnsi="黑体"/>
          <w:b/>
          <w:bCs/>
          <w:color w:val="000000"/>
          <w:sz w:val="26"/>
          <w:szCs w:val="26"/>
        </w:rPr>
        <w:t xml:space="preserve">8.1.1 票务系统的功能架构</w:t>
      </w:r>
    </w:p>
    <w:p>
      <w:pPr>
        <w:spacing w:after="120" w:line="360"/>
        <w:jc w:val="both"/>
      </w:pPr>
      <w:r>
        <w:rPr>
          <w:rFonts w:ascii="宋体" w:cs="宋体" w:eastAsia="宋体" w:hAnsi="宋体"/>
          <w:b/>
          <w:bCs/>
          <w:sz w:val="24"/>
          <w:szCs w:val="24"/>
        </w:rPr>
        <w:t xml:space="preserve">核心功能模块。</w:t>
      </w:r>
      <w:r>
        <w:rPr>
          <w:rFonts w:ascii="宋体" w:cs="宋体" w:eastAsia="宋体" w:hAnsi="宋体"/>
          <w:sz w:val="24"/>
          <w:szCs w:val="24"/>
        </w:rPr>
        <w:t xml:space="preserve"> 智慧票务系统通常包括以下核心模块。</w:t>
      </w:r>
      <w:r>
        <w:rPr>
          <w:rFonts w:ascii="宋体" w:cs="宋体" w:eastAsia="宋体" w:hAnsi="宋体"/>
          <w:b/>
          <w:bCs/>
          <w:sz w:val="24"/>
          <w:szCs w:val="24"/>
        </w:rPr>
        <w:t xml:space="preserve">多渠道销售</w:t>
      </w:r>
      <w:r>
        <w:rPr>
          <w:rFonts w:ascii="宋体" w:cs="宋体" w:eastAsia="宋体" w:hAnsi="宋体"/>
          <w:sz w:val="24"/>
          <w:szCs w:val="24"/>
        </w:rPr>
        <w:t xml:space="preserve">——官网、小程序、OTA 平台（携程/美团/飞猪）、旅行社系统、自助售票机、人工窗口，所有渠道共享统一的票务库存。</w:t>
      </w:r>
      <w:r>
        <w:rPr>
          <w:rFonts w:ascii="宋体" w:cs="宋体" w:eastAsia="宋体" w:hAnsi="宋体"/>
          <w:b/>
          <w:bCs/>
          <w:sz w:val="24"/>
          <w:szCs w:val="24"/>
        </w:rPr>
        <w:t xml:space="preserve">产品管理</w:t>
      </w:r>
      <w:r>
        <w:rPr>
          <w:rFonts w:ascii="宋体" w:cs="宋体" w:eastAsia="宋体" w:hAnsi="宋体"/>
          <w:sz w:val="24"/>
          <w:szCs w:val="24"/>
        </w:rPr>
        <w:t xml:space="preserve">——支持多种票型（成人票、儿童票、学生票、老年票、团体票、年卡、套票），灵活的定价策略（工作日/周末/节假日不同价格，早鸟票/夜场票等特殊产品）。</w:t>
      </w:r>
      <w:r>
        <w:rPr>
          <w:rFonts w:ascii="宋体" w:cs="宋体" w:eastAsia="宋体" w:hAnsi="宋体"/>
          <w:b/>
          <w:bCs/>
          <w:sz w:val="24"/>
          <w:szCs w:val="24"/>
        </w:rPr>
        <w:t xml:space="preserve">分时预约</w:t>
      </w:r>
      <w:r>
        <w:rPr>
          <w:rFonts w:ascii="宋体" w:cs="宋体" w:eastAsia="宋体" w:hAnsi="宋体"/>
          <w:sz w:val="24"/>
          <w:szCs w:val="24"/>
        </w:rPr>
        <w:t xml:space="preserve">——将每日运营时间划分为若干时段（通常每半小时或每小时），游客选择具体时段预约入园，系统控制每个时段的售票上限。</w:t>
      </w:r>
      <w:r>
        <w:rPr>
          <w:rFonts w:ascii="宋体" w:cs="宋体" w:eastAsia="宋体" w:hAnsi="宋体"/>
          <w:b/>
          <w:bCs/>
          <w:sz w:val="24"/>
          <w:szCs w:val="24"/>
        </w:rPr>
        <w:t xml:space="preserve">入园核销</w:t>
      </w:r>
      <w:r>
        <w:rPr>
          <w:rFonts w:ascii="宋体" w:cs="宋体" w:eastAsia="宋体" w:hAnsi="宋体"/>
          <w:sz w:val="24"/>
          <w:szCs w:val="24"/>
        </w:rPr>
        <w:t xml:space="preserve">——二维码扫码、身份证读取、人脸识别等多种入园方式，实时核销和客流统计。</w:t>
      </w:r>
      <w:r>
        <w:rPr>
          <w:rFonts w:ascii="宋体" w:cs="宋体" w:eastAsia="宋体" w:hAnsi="宋体"/>
          <w:b/>
          <w:bCs/>
          <w:sz w:val="24"/>
          <w:szCs w:val="24"/>
        </w:rPr>
        <w:t xml:space="preserve">退改签管理</w:t>
      </w:r>
      <w:r>
        <w:rPr>
          <w:rFonts w:ascii="宋体" w:cs="宋体" w:eastAsia="宋体" w:hAnsi="宋体"/>
          <w:sz w:val="24"/>
          <w:szCs w:val="24"/>
        </w:rPr>
        <w:t xml:space="preserve">——灵活的退票和改签策略，自动释放退票的库存供其他游客预订。</w:t>
      </w:r>
    </w:p>
    <w:p>
      <w:pPr>
        <w:spacing w:after="120" w:line="360"/>
        <w:jc w:val="both"/>
      </w:pPr>
      <w:r>
        <w:rPr>
          <w:rFonts w:ascii="宋体" w:cs="宋体" w:eastAsia="宋体" w:hAnsi="宋体"/>
          <w:b/>
          <w:bCs/>
          <w:sz w:val="24"/>
          <w:szCs w:val="24"/>
        </w:rPr>
        <w:t xml:space="preserve">技术架构。</w:t>
      </w:r>
      <w:r>
        <w:rPr>
          <w:rFonts w:ascii="宋体" w:cs="宋体" w:eastAsia="宋体" w:hAnsi="宋体"/>
          <w:sz w:val="24"/>
          <w:szCs w:val="24"/>
        </w:rPr>
        <w:t xml:space="preserve"> 票务系统通常采用"云端+边缘"的架构。云端部署核心业务逻辑——产品管理、订单处理、库存控制、数据分析和报表。边缘端部署入园核销服务——闸机控制器本地缓存票务数据，断网时仍可正常核销入园（离线模式），网络恢复后自动同步核销记录。</w:t>
      </w:r>
    </w:p>
    <w:p>
      <w:pPr>
        <w:pStyle w:val="Heading3"/>
        <w:spacing w:after="200" w:before="300"/>
      </w:pPr>
      <w:r>
        <w:rPr>
          <w:rFonts w:ascii="黑体" w:cs="黑体" w:eastAsia="黑体" w:hAnsi="黑体"/>
          <w:b/>
          <w:bCs/>
          <w:color w:val="000000"/>
          <w:sz w:val="26"/>
          <w:szCs w:val="26"/>
        </w:rPr>
        <w:t xml:space="preserve">8.1.2 多渠道销售的库存同步</w:t>
      </w:r>
    </w:p>
    <w:p>
      <w:pPr>
        <w:spacing w:after="120" w:line="360"/>
        <w:jc w:val="both"/>
      </w:pPr>
      <w:r>
        <w:rPr>
          <w:rFonts w:ascii="宋体" w:cs="宋体" w:eastAsia="宋体" w:hAnsi="宋体"/>
          <w:b/>
          <w:bCs/>
          <w:sz w:val="24"/>
          <w:szCs w:val="24"/>
        </w:rPr>
        <w:t xml:space="preserve">库存同步的技术挑战。</w:t>
      </w:r>
      <w:r>
        <w:rPr>
          <w:rFonts w:ascii="宋体" w:cs="宋体" w:eastAsia="宋体" w:hAnsi="宋体"/>
          <w:sz w:val="24"/>
          <w:szCs w:val="24"/>
        </w:rPr>
        <w:t xml:space="preserve"> 当景区同时在 10 个渠道（官网、小程序、携程、美团、飞猪、旅行社系统...）销售时，最大的技术挑战是库存的实时同步——如果同一张票被两个渠道同时售出（"超卖"），就会导致游客到了闸机却无法入园的严重事故。解决方案：所有渠道的售票请求都经过统一的库存中心进行校验和扣减——库存中心使用 Redis 等内存数据库实现毫秒级的库存查询和原子性的扣减操作。</w:t>
      </w:r>
    </w:p>
    <w:p>
      <w:pPr>
        <w:spacing w:after="120" w:line="360"/>
        <w:jc w:val="both"/>
      </w:pPr>
      <w:r>
        <w:rPr>
          <w:rFonts w:ascii="宋体" w:cs="宋体" w:eastAsia="宋体" w:hAnsi="宋体"/>
          <w:b/>
          <w:bCs/>
          <w:sz w:val="24"/>
          <w:szCs w:val="24"/>
        </w:rPr>
        <w:t xml:space="preserve">渠道管理策略。</w:t>
      </w:r>
      <w:r>
        <w:rPr>
          <w:rFonts w:ascii="宋体" w:cs="宋体" w:eastAsia="宋体" w:hAnsi="宋体"/>
          <w:sz w:val="24"/>
          <w:szCs w:val="24"/>
        </w:rPr>
        <w:t xml:space="preserve"> 景区需要制定渠道管理策略——哪些渠道销售哪些票型、各渠道的配额分配、佣金和结算规则。直销渠道（官网、小程序）利润率最高但流量有限，OTA 渠道流量大但佣金高（酒店通常 10%-25%）。最优策略是"直销为主、分销为辅、多渠道互补"。</w:t>
      </w:r>
    </w:p>
    <w:p>
      <w:pPr>
        <w:pStyle w:val="Heading3"/>
        <w:spacing w:after="200" w:before="300"/>
      </w:pPr>
      <w:r>
        <w:rPr>
          <w:rFonts w:ascii="黑体" w:cs="黑体" w:eastAsia="黑体" w:hAnsi="黑体"/>
          <w:b/>
          <w:bCs/>
          <w:color w:val="000000"/>
          <w:sz w:val="26"/>
          <w:szCs w:val="26"/>
        </w:rPr>
        <w:t xml:space="preserve">8.1.3 黄果树票务系统升级案例</w:t>
      </w:r>
    </w:p>
    <w:p>
      <w:pPr>
        <w:spacing w:after="120" w:line="360"/>
        <w:jc w:val="both"/>
      </w:pPr>
      <w:r>
        <w:rPr>
          <w:rFonts w:ascii="宋体" w:cs="宋体" w:eastAsia="宋体" w:hAnsi="宋体"/>
          <w:b/>
          <w:bCs/>
          <w:sz w:val="24"/>
          <w:szCs w:val="24"/>
        </w:rPr>
        <w:t xml:space="preserve">升级前后的对比。</w:t>
      </w:r>
      <w:r>
        <w:rPr>
          <w:rFonts w:ascii="宋体" w:cs="宋体" w:eastAsia="宋体" w:hAnsi="宋体"/>
          <w:sz w:val="24"/>
          <w:szCs w:val="24"/>
        </w:rPr>
        <w:t xml:space="preserve"> 升级前（2019 年）：多渠道独立库存（各渠道库存不同步）、无限量售票（卖到卖不动为止）、纸质票为主（需要排队购票和换票）、人工检票（效率低、无法精准统计）。升级后（2024 年）：统一库存中心（所有渠道共享库存、实时同步）、分时预约（每半小时一个时段，各时段独立库存上限）、电子票为主（扫码或人脸识别入园）、自动核销+实时客流统计。</w:t>
      </w:r>
    </w:p>
    <w:p>
      <w:pPr>
        <w:spacing w:after="120" w:line="360"/>
        <w:jc w:val="both"/>
      </w:pPr>
      <w:r>
        <w:rPr>
          <w:rFonts w:ascii="宋体" w:cs="宋体" w:eastAsia="宋体" w:hAnsi="宋体"/>
          <w:b/>
          <w:bCs/>
          <w:sz w:val="24"/>
          <w:szCs w:val="24"/>
        </w:rPr>
        <w:t xml:space="preserve">实施效果。</w:t>
      </w:r>
      <w:r>
        <w:rPr>
          <w:rFonts w:ascii="宋体" w:cs="宋体" w:eastAsia="宋体" w:hAnsi="宋体"/>
          <w:sz w:val="24"/>
          <w:szCs w:val="24"/>
        </w:rPr>
        <w:t xml:space="preserve"> 线上售票率从 30% 提升至 85% 以上，入园效率从 15 秒/人提升至 3 秒/人（扫码）或 0.5 秒/人（人脸识别），核心景点瞬时客流峰值下降约 25%，游客满意度从 4.1 提升至 4.5。</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8.2 分时预约制度</w:t>
      </w:r>
    </w:p>
    <w:p>
      <w:pPr>
        <w:pStyle w:val="Heading3"/>
        <w:spacing w:after="200" w:before="300"/>
      </w:pPr>
      <w:r>
        <w:rPr>
          <w:rFonts w:ascii="黑体" w:cs="黑体" w:eastAsia="黑体" w:hAnsi="黑体"/>
          <w:b/>
          <w:bCs/>
          <w:color w:val="000000"/>
          <w:sz w:val="26"/>
          <w:szCs w:val="26"/>
        </w:rPr>
        <w:t xml:space="preserve">8.2.1 分时预约的原理</w:t>
      </w:r>
    </w:p>
    <w:p>
      <w:pPr>
        <w:spacing w:after="120" w:line="360"/>
        <w:jc w:val="both"/>
      </w:pPr>
      <w:r>
        <w:rPr>
          <w:rFonts w:ascii="宋体" w:cs="宋体" w:eastAsia="宋体" w:hAnsi="宋体"/>
          <w:b/>
          <w:bCs/>
          <w:sz w:val="24"/>
          <w:szCs w:val="24"/>
        </w:rPr>
        <w:t xml:space="preserve">容量管理的基本逻辑。</w:t>
      </w:r>
      <w:r>
        <w:rPr>
          <w:rFonts w:ascii="宋体" w:cs="宋体" w:eastAsia="宋体" w:hAnsi="宋体"/>
          <w:sz w:val="24"/>
          <w:szCs w:val="24"/>
        </w:rPr>
        <w:t xml:space="preserve"> 景区的承载能力不是"一天能接待多少人"这么简单——游客不是均匀分布在一天中的，而是高度集中在上午 10 点至下午 2 点。传统的"日最大承载量"管理方式无法解决瞬时拥堵问题——即使全天只有 3 万人（远低于 5 万人的最大承载量），如果其中 2 万人在上午 10 点同时涌入核心景点，体验依然极差。分时预约的本质是将"日容量管理"精细化到"时段容量管理"。</w:t>
      </w:r>
    </w:p>
    <w:p>
      <w:pPr>
        <w:spacing w:after="120" w:line="360"/>
        <w:jc w:val="both"/>
      </w:pPr>
      <w:r>
        <w:rPr>
          <w:rFonts w:ascii="宋体" w:cs="宋体" w:eastAsia="宋体" w:hAnsi="宋体"/>
          <w:b/>
          <w:bCs/>
          <w:sz w:val="24"/>
          <w:szCs w:val="24"/>
        </w:rPr>
        <w:t xml:space="preserve">时段容量的计算。</w:t>
      </w:r>
      <w:r>
        <w:rPr>
          <w:rFonts w:ascii="宋体" w:cs="宋体" w:eastAsia="宋体" w:hAnsi="宋体"/>
          <w:sz w:val="24"/>
          <w:szCs w:val="24"/>
        </w:rPr>
        <w:t xml:space="preserve"> 每个时段的预约上限 = 该时段的游客承载能力 × 安全系数。游客承载能力取决于：核心景点的物理空间容量（观景台面积/人均占用面积）、游览动线的通行能力（步道宽度×步行速度）、服务设施的接待能力（观光车运力、餐饮翻台率）。安全系数通常取 0.8-0.9，为突发事件预留缓冲空间。</w:t>
      </w:r>
    </w:p>
    <w:p>
      <w:pPr>
        <w:pStyle w:val="Heading3"/>
        <w:spacing w:after="200" w:before="300"/>
      </w:pPr>
      <w:r>
        <w:rPr>
          <w:rFonts w:ascii="黑体" w:cs="黑体" w:eastAsia="黑体" w:hAnsi="黑体"/>
          <w:b/>
          <w:bCs/>
          <w:color w:val="000000"/>
          <w:sz w:val="26"/>
          <w:szCs w:val="26"/>
        </w:rPr>
        <w:t xml:space="preserve">8.2.2 分时预约的实施要点</w:t>
      </w:r>
    </w:p>
    <w:p>
      <w:pPr>
        <w:spacing w:after="120" w:line="360"/>
        <w:jc w:val="both"/>
      </w:pPr>
      <w:r>
        <w:rPr>
          <w:rFonts w:ascii="宋体" w:cs="宋体" w:eastAsia="宋体" w:hAnsi="宋体"/>
          <w:b/>
          <w:bCs/>
          <w:sz w:val="24"/>
          <w:szCs w:val="24"/>
        </w:rPr>
        <w:t xml:space="preserve">时段粒度的选择。</w:t>
      </w:r>
      <w:r>
        <w:rPr>
          <w:rFonts w:ascii="宋体" w:cs="宋体" w:eastAsia="宋体" w:hAnsi="宋体"/>
          <w:sz w:val="24"/>
          <w:szCs w:val="24"/>
        </w:rPr>
        <w:t xml:space="preserve"> 时段划分需要在精细度和灵活性之间平衡。粒度太粗（如半天一个时段），无法有效削峰填谷；粒度太细（如 10 分钟一个时段），游客选择受限、体验下降。黄果树的实践表明，旺季每小时一个时段、淡季每两小时一个时段是较好的平衡。</w:t>
      </w:r>
    </w:p>
    <w:p>
      <w:pPr>
        <w:spacing w:after="120" w:line="360"/>
        <w:jc w:val="both"/>
      </w:pPr>
      <w:r>
        <w:rPr>
          <w:rFonts w:ascii="宋体" w:cs="宋体" w:eastAsia="宋体" w:hAnsi="宋体"/>
          <w:b/>
          <w:bCs/>
          <w:sz w:val="24"/>
          <w:szCs w:val="24"/>
        </w:rPr>
        <w:t xml:space="preserve">预约弹性与约束。</w:t>
      </w:r>
      <w:r>
        <w:rPr>
          <w:rFonts w:ascii="宋体" w:cs="宋体" w:eastAsia="宋体" w:hAnsi="宋体"/>
          <w:sz w:val="24"/>
          <w:szCs w:val="24"/>
        </w:rPr>
        <w:t xml:space="preserve"> 游客预约了 9:00-10:00 的时段，如果 10:30 才到，让不让进？过于严格（"迟到 1 分钟都不行"）会引发大量投诉；过于宽松（"任何时候来都行"）则分时预约形同虚设。黄果树的策略是：预约时段前后各 30 分钟为弹性窗口（9:00-10:00 时段，8:30-10:30 之间都可以入园），超过弹性窗口需要现场重新预约（如果有余量）。</w:t>
      </w:r>
    </w:p>
    <w:p>
      <w:pPr>
        <w:spacing w:after="120" w:line="360"/>
        <w:jc w:val="both"/>
      </w:pPr>
      <w:r>
        <w:rPr>
          <w:rFonts w:ascii="宋体" w:cs="宋体" w:eastAsia="宋体" w:hAnsi="宋体"/>
          <w:b/>
          <w:bCs/>
          <w:sz w:val="24"/>
          <w:szCs w:val="24"/>
        </w:rPr>
        <w:t xml:space="preserve">现场预约通道。</w:t>
      </w:r>
      <w:r>
        <w:rPr>
          <w:rFonts w:ascii="宋体" w:cs="宋体" w:eastAsia="宋体" w:hAnsi="宋体"/>
          <w:sz w:val="24"/>
          <w:szCs w:val="24"/>
        </w:rPr>
        <w:t xml:space="preserve"> 分时预约不能完全取代现场购票——部分游客（尤其是老年人和临时决定出游的游客）没有提前预约的习惯或条件。景区应保留一定比例的现场预约名额（通常占总量的 10%-20%）和人工服务窗口。</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8.3 动态定价机制</w:t>
      </w:r>
    </w:p>
    <w:p>
      <w:pPr>
        <w:pStyle w:val="Heading3"/>
        <w:spacing w:after="200" w:before="300"/>
      </w:pPr>
      <w:r>
        <w:rPr>
          <w:rFonts w:ascii="黑体" w:cs="黑体" w:eastAsia="黑体" w:hAnsi="黑体"/>
          <w:b/>
          <w:bCs/>
          <w:color w:val="000000"/>
          <w:sz w:val="26"/>
          <w:szCs w:val="26"/>
        </w:rPr>
        <w:t xml:space="preserve">8.3.1 动态定价的原理</w:t>
      </w:r>
    </w:p>
    <w:p>
      <w:pPr>
        <w:spacing w:after="120" w:line="360"/>
        <w:jc w:val="both"/>
      </w:pPr>
      <w:r>
        <w:rPr>
          <w:rFonts w:ascii="宋体" w:cs="宋体" w:eastAsia="宋体" w:hAnsi="宋体"/>
          <w:b/>
          <w:bCs/>
          <w:sz w:val="24"/>
          <w:szCs w:val="24"/>
        </w:rPr>
        <w:t xml:space="preserve">收益管理的核心理念。</w:t>
      </w:r>
      <w:r>
        <w:rPr>
          <w:rFonts w:ascii="宋体" w:cs="宋体" w:eastAsia="宋体" w:hAnsi="宋体"/>
          <w:sz w:val="24"/>
          <w:szCs w:val="24"/>
        </w:rPr>
        <w:t xml:space="preserve"> 动态定价源于航空业的收益管理（Revenue Management）——通过价格杠杆调节供需平衡，在需求高峰时提高价格以抑制过量需求、在需求低谷时降低价格以刺激增量需求，实现收益最大化。旅游与航空业的共同特征——产品不可存储（今天没卖出的门票不能存到明天卖）、需求波动大（节假日 vs. 工作日）、固定成本高变动成本低——使得收益管理在景区同样适用。</w:t>
      </w:r>
    </w:p>
    <w:p>
      <w:pPr>
        <w:spacing w:after="120" w:line="360"/>
        <w:jc w:val="both"/>
      </w:pPr>
      <w:r>
        <w:rPr>
          <w:rFonts w:ascii="宋体" w:cs="宋体" w:eastAsia="宋体" w:hAnsi="宋体"/>
          <w:b/>
          <w:bCs/>
          <w:sz w:val="24"/>
          <w:szCs w:val="24"/>
        </w:rPr>
        <w:t xml:space="preserve">黄果树的动态定价模型。</w:t>
      </w:r>
      <w:r>
        <w:rPr>
          <w:rFonts w:ascii="宋体" w:cs="宋体" w:eastAsia="宋体" w:hAnsi="宋体"/>
          <w:sz w:val="24"/>
          <w:szCs w:val="24"/>
        </w:rPr>
        <w:t xml:space="preserve"> 基础票价（成人票 160 元）作为锚定价格，在此基础上根据实时客流密度进行 ±10% 的浮动调整。模型输入变量包括：当前在园人数（实时 IoT 数据）、时段预约饱和度（票务系统数据）、天气状况（气象数据）、是否为节假日（日历数据）。当客流密度接近预警线时，票价自动上调以抑制新增需求；当客流密度低于预期时，票价下调以吸引增量需求。</w:t>
      </w:r>
    </w:p>
    <w:p>
      <w:pPr>
        <w:pStyle w:val="Heading3"/>
        <w:spacing w:after="200" w:before="300"/>
      </w:pPr>
      <w:r>
        <w:rPr>
          <w:rFonts w:ascii="黑体" w:cs="黑体" w:eastAsia="黑体" w:hAnsi="黑体"/>
          <w:b/>
          <w:bCs/>
          <w:color w:val="000000"/>
          <w:sz w:val="26"/>
          <w:szCs w:val="26"/>
        </w:rPr>
        <w:t xml:space="preserve">8.3.2 动态定价的公平性</w:t>
      </w:r>
    </w:p>
    <w:p>
      <w:pPr>
        <w:spacing w:after="120" w:line="360"/>
        <w:jc w:val="both"/>
      </w:pPr>
      <w:r>
        <w:rPr>
          <w:rFonts w:ascii="宋体" w:cs="宋体" w:eastAsia="宋体" w:hAnsi="宋体"/>
          <w:b/>
          <w:bCs/>
          <w:sz w:val="24"/>
          <w:szCs w:val="24"/>
        </w:rPr>
        <w:t xml:space="preserve">公平性的三个维度。</w:t>
      </w:r>
      <w:r>
        <w:rPr>
          <w:rFonts w:ascii="宋体" w:cs="宋体" w:eastAsia="宋体" w:hAnsi="宋体"/>
          <w:sz w:val="24"/>
          <w:szCs w:val="24"/>
        </w:rPr>
        <w:t xml:space="preserve"> 动态定价引发的公平性质疑集中在三个方面。</w:t>
      </w:r>
      <w:r>
        <w:rPr>
          <w:rFonts w:ascii="宋体" w:cs="宋体" w:eastAsia="宋体" w:hAnsi="宋体"/>
          <w:b/>
          <w:bCs/>
          <w:sz w:val="24"/>
          <w:szCs w:val="24"/>
        </w:rPr>
        <w:t xml:space="preserve">经济公平</w:t>
      </w:r>
      <w:r>
        <w:rPr>
          <w:rFonts w:ascii="宋体" w:cs="宋体" w:eastAsia="宋体" w:hAnsi="宋体"/>
          <w:sz w:val="24"/>
          <w:szCs w:val="24"/>
        </w:rPr>
        <w:t xml:space="preserve">——旺季涨价是否对预算有限的游客构成歧视？如果只有"有钱人"才能在国庆看到黄果树瀑布，这是否有违公共资源的普惠属性？</w:t>
      </w:r>
      <w:r>
        <w:rPr>
          <w:rFonts w:ascii="宋体" w:cs="宋体" w:eastAsia="宋体" w:hAnsi="宋体"/>
          <w:b/>
          <w:bCs/>
          <w:sz w:val="24"/>
          <w:szCs w:val="24"/>
        </w:rPr>
        <w:t xml:space="preserve">信息公平</w:t>
      </w:r>
      <w:r>
        <w:rPr>
          <w:rFonts w:ascii="宋体" w:cs="宋体" w:eastAsia="宋体" w:hAnsi="宋体"/>
          <w:sz w:val="24"/>
          <w:szCs w:val="24"/>
        </w:rPr>
        <w:t xml:space="preserve">——价格实时变化，不同游客在不同时间看到的票价不同，这是否公平？那些不知道价格会变化的游客是否被"蒙在鼓里"？</w:t>
      </w:r>
      <w:r>
        <w:rPr>
          <w:rFonts w:ascii="宋体" w:cs="宋体" w:eastAsia="宋体" w:hAnsi="宋体"/>
          <w:b/>
          <w:bCs/>
          <w:sz w:val="24"/>
          <w:szCs w:val="24"/>
        </w:rPr>
        <w:t xml:space="preserve">程序公平</w:t>
      </w:r>
      <w:r>
        <w:rPr>
          <w:rFonts w:ascii="宋体" w:cs="宋体" w:eastAsia="宋体" w:hAnsi="宋体"/>
          <w:sz w:val="24"/>
          <w:szCs w:val="24"/>
        </w:rPr>
        <w:t xml:space="preserve">——定价算法的逻辑是否透明？游客是否有渠道了解为什么今天票价是 180 元而非 160 元？</w:t>
      </w:r>
    </w:p>
    <w:p>
      <w:pPr>
        <w:spacing w:after="120" w:line="360"/>
        <w:jc w:val="both"/>
      </w:pPr>
      <w:r>
        <w:rPr>
          <w:rFonts w:ascii="宋体" w:cs="宋体" w:eastAsia="宋体" w:hAnsi="宋体"/>
          <w:b/>
          <w:bCs/>
          <w:sz w:val="24"/>
          <w:szCs w:val="24"/>
        </w:rPr>
        <w:t xml:space="preserve">公平性保障措施。</w:t>
      </w:r>
      <w:r>
        <w:rPr>
          <w:rFonts w:ascii="宋体" w:cs="宋体" w:eastAsia="宋体" w:hAnsi="宋体"/>
          <w:sz w:val="24"/>
          <w:szCs w:val="24"/>
        </w:rPr>
        <w:t xml:space="preserve"> 黄果树景区采取的措施包括：价格浮动区间公开透明（±10%），不搞"大数据杀熟"（不同游客在同一时间看到的票价相同），保留一定比例的平价票（通过分时预约的刚性配额保障），对特殊群体（学生、老人、军人）的优惠政策不受动态定价影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8.4 实名制与安全管理</w:t>
      </w:r>
    </w:p>
    <w:p>
      <w:pPr>
        <w:pStyle w:val="Heading3"/>
        <w:spacing w:after="200" w:before="300"/>
      </w:pPr>
      <w:r>
        <w:rPr>
          <w:rFonts w:ascii="黑体" w:cs="黑体" w:eastAsia="黑体" w:hAnsi="黑体"/>
          <w:b/>
          <w:bCs/>
          <w:color w:val="000000"/>
          <w:sz w:val="26"/>
          <w:szCs w:val="26"/>
        </w:rPr>
        <w:t xml:space="preserve">8.4.1 实名制管理的技术实现</w:t>
      </w:r>
    </w:p>
    <w:p>
      <w:pPr>
        <w:spacing w:after="120" w:line="360"/>
        <w:jc w:val="both"/>
      </w:pPr>
      <w:r>
        <w:rPr>
          <w:rFonts w:ascii="宋体" w:cs="宋体" w:eastAsia="宋体" w:hAnsi="宋体"/>
          <w:b/>
          <w:bCs/>
          <w:sz w:val="24"/>
          <w:szCs w:val="24"/>
        </w:rPr>
        <w:t xml:space="preserve">实名认证的技术路线。</w:t>
      </w:r>
      <w:r>
        <w:rPr>
          <w:rFonts w:ascii="宋体" w:cs="宋体" w:eastAsia="宋体" w:hAnsi="宋体"/>
          <w:sz w:val="24"/>
          <w:szCs w:val="24"/>
        </w:rPr>
        <w:t xml:space="preserve"> 景区实名制通常采用以下方式之一或组合：身份证读取——闸机内置身份证阅读模块，游客刷身份证入园；人脸比对——摄像头采集人脸图像，与身份证照片或预先录入的人脸底库进行比对；手机号验证——通过短信验证码验证手机号与身份信息的关联。三种方式的验证强度递增（手机号验证最弱、人脸比对最强），技术成本和游客体验也递增。</w:t>
      </w:r>
    </w:p>
    <w:p>
      <w:pPr>
        <w:spacing w:after="120" w:line="360"/>
        <w:jc w:val="both"/>
      </w:pPr>
      <w:r>
        <w:rPr>
          <w:rFonts w:ascii="宋体" w:cs="宋体" w:eastAsia="宋体" w:hAnsi="宋体"/>
          <w:b/>
          <w:bCs/>
          <w:sz w:val="24"/>
          <w:szCs w:val="24"/>
        </w:rPr>
        <w:t xml:space="preserve">数据安全与隐私保护。</w:t>
      </w:r>
      <w:r>
        <w:rPr>
          <w:rFonts w:ascii="宋体" w:cs="宋体" w:eastAsia="宋体" w:hAnsi="宋体"/>
          <w:sz w:val="24"/>
          <w:szCs w:val="24"/>
        </w:rPr>
        <w:t xml:space="preserve"> 实名制系统存储了大量游客的敏感个人信息（姓名、身份证号、人脸照片），数据安全要求极高。核心保护措施：数据加密存储（数据库字段级加密）、访问权限控制（最小权限原则，只有授权人员在特定场景下可以访问完整数据）、数据脱敏（展示和导出时自动隐藏身份证号中间 8 位）、数据定期清理（超过法定保存期限的数据自动删除）。</w:t>
      </w:r>
    </w:p>
    <w:p>
      <w:pPr>
        <w:pStyle w:val="Heading3"/>
        <w:spacing w:after="200" w:before="300"/>
      </w:pPr>
      <w:r>
        <w:rPr>
          <w:rFonts w:ascii="黑体" w:cs="黑体" w:eastAsia="黑体" w:hAnsi="黑体"/>
          <w:b/>
          <w:bCs/>
          <w:color w:val="000000"/>
          <w:sz w:val="26"/>
          <w:szCs w:val="26"/>
        </w:rPr>
        <w:t xml:space="preserve">8.4.2 黑名单与安全管理</w:t>
      </w:r>
    </w:p>
    <w:p>
      <w:pPr>
        <w:spacing w:after="120" w:line="360"/>
        <w:jc w:val="both"/>
      </w:pPr>
      <w:r>
        <w:rPr>
          <w:rFonts w:ascii="宋体" w:cs="宋体" w:eastAsia="宋体" w:hAnsi="宋体"/>
          <w:b/>
          <w:bCs/>
          <w:sz w:val="24"/>
          <w:szCs w:val="24"/>
        </w:rPr>
        <w:t xml:space="preserve">景区黑名单系统。</w:t>
      </w:r>
      <w:r>
        <w:rPr>
          <w:rFonts w:ascii="宋体" w:cs="宋体" w:eastAsia="宋体" w:hAnsi="宋体"/>
          <w:sz w:val="24"/>
          <w:szCs w:val="24"/>
        </w:rPr>
        <w:t xml:space="preserve"> 对于有不文明行为（破坏设施、扰乱秩序）或安全风险（已知的危险人员）的人员，景区可将其列入黑名单，限制其购票和入园。技术实现：将黑名单人员的身份信息录入系统，当该人员尝试购票或入园时，系统自动识别并触发告警。</w:t>
      </w:r>
    </w:p>
    <w:p>
      <w:pPr>
        <w:spacing w:after="120" w:line="360"/>
        <w:jc w:val="both"/>
      </w:pPr>
      <w:r>
        <w:rPr>
          <w:rFonts w:ascii="宋体" w:cs="宋体" w:eastAsia="宋体" w:hAnsi="宋体"/>
          <w:b/>
          <w:bCs/>
          <w:sz w:val="24"/>
          <w:szCs w:val="24"/>
        </w:rPr>
        <w:t xml:space="preserve">黑名单管理的正当程序。</w:t>
      </w:r>
      <w:r>
        <w:rPr>
          <w:rFonts w:ascii="宋体" w:cs="宋体" w:eastAsia="宋体" w:hAnsi="宋体"/>
          <w:sz w:val="24"/>
          <w:szCs w:val="24"/>
        </w:rPr>
        <w:t xml:space="preserve"> 黑名单制度涉及对公民权利的限制，必须遵循正当程序：明确的黑名单列入标准和程序（什么行为会被列入、由谁决定）、告知和申诉机制（被列入黑名单的人员有权知晓原因并提出申诉）、定期审核和退出机制（黑名单不是永久的，达到条件后应移除）。</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8-1**：收益管理（Revenue Management）起源于 1980 年代的美国航空业——美国航空通过动态定价和超售管理，在与低成本航空的竞争中扭亏为盈。收益管理的三个核心工具是：动态定价（价格随需求波动）、容量控制（不同价格等级分配不同数量的座位/门票）和超售管理（故意售出超过实际容量的票以对冲取消率）。在景区领域，动态定价和容量控制已广泛应用，超售管理因景区产品的特殊性（门票不像机票那样有大量取消）较少使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功能架构、分时预约、动态定价和实名管理四个维度，系统介绍了智慧票务与预约系统的设计与实现。票务系统是智慧景区的"交易中枢"，多渠道库存同步是核心技术挑战。分时预约将容量管理从"日"精细化到"时段"，是解决瞬时拥堵的有效手段。动态定价通过价格杠杆调节供需平衡，但必须在效率与公平之间取得平衡。实名制管理提升了安全管控能力，但需要严格的数据安全保护和正当程序保障。</w:t>
      </w:r>
    </w:p>
    <w:p>
      <w:pPr>
        <w:spacing w:after="120" w:line="360"/>
        <w:jc w:val="both"/>
      </w:pPr>
      <w:r>
        <w:rPr>
          <w:rFonts w:ascii="宋体" w:cs="宋体" w:eastAsia="宋体" w:hAnsi="宋体"/>
          <w:sz w:val="24"/>
          <w:szCs w:val="24"/>
        </w:rPr>
        <w:t xml:space="preserve">第 9 章将介绍智能导览与解说系统。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：分时预约制度如何实现"削峰填谷"？请从容量管理的角度解释其工作原理。</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：动态定价是否公平？请从经济公平、信息公平和程序公平三个维度进行分析，并提出你认为合理的动态定价设计原则。</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：某景区在国庆期间发生了"超卖"事故——线上售出 10,000 张票，但实际入园 12,000 人（因为部分游客通过非正常渠道入园）。请分析可能的原因，并设计技术和管理方案来防止此类事故。</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：为黄果树景区设计一份动态定价策略方案，包括定价模型（输入变量、调整逻辑）、浮动区间、公平性保障措施和实施步骤。</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Talluri K T, Van Ryzin G J. The Theory and Practice of Revenue Management[M]. New York: Springer, 2004.</w:t>
      </w:r>
    </w:p>
    <w:p>
      <w:pPr>
        <w:spacing w:after="120" w:line="360"/>
        <w:jc w:val="both"/>
      </w:pPr>
      <w:r>
        <w:rPr>
          <w:rFonts w:ascii="宋体" w:cs="宋体" w:eastAsia="宋体" w:hAnsi="宋体"/>
          <w:sz w:val="24"/>
          <w:szCs w:val="24"/>
        </w:rPr>
        <w:t xml:space="preserve">[2] Kimes S E. Revenue management: A retrospective[J]. Cornell Hospitality Quarterly, 2003, 44(5-6): 131-138.</w:t>
      </w:r>
    </w:p>
    <w:p>
      <w:pPr>
        <w:spacing w:after="120" w:line="360"/>
        <w:jc w:val="both"/>
      </w:pPr>
      <w:r>
        <w:rPr>
          <w:rFonts w:ascii="宋体" w:cs="宋体" w:eastAsia="宋体" w:hAnsi="宋体"/>
          <w:sz w:val="24"/>
          <w:szCs w:val="24"/>
        </w:rPr>
        <w:t xml:space="preserve">[3] 文化和旅游部. 旅游景区门票管理办法[Z]. 2022.</w:t>
      </w:r>
    </w:p>
    <w:p>
      <w:pPr>
        <w:spacing w:after="120" w:line="360"/>
        <w:jc w:val="both"/>
      </w:pPr>
      <w:r>
        <w:rPr>
          <w:rFonts w:ascii="宋体" w:cs="宋体" w:eastAsia="宋体" w:hAnsi="宋体"/>
          <w:sz w:val="24"/>
          <w:szCs w:val="24"/>
        </w:rPr>
        <w:t xml:space="preserve">[4] 黄果树景区. 实名制分时预约管理办法[Z]. 2024.</w:t>
      </w:r>
    </w:p>
    <w:p>
      <w:pPr>
        <w:spacing w:after="120" w:line="360"/>
        <w:jc w:val="both"/>
      </w:pPr>
      <w:r>
        <w:rPr>
          <w:rFonts w:ascii="宋体" w:cs="宋体" w:eastAsia="宋体" w:hAnsi="宋体"/>
          <w:sz w:val="24"/>
          <w:szCs w:val="24"/>
        </w:rPr>
        <w:t xml:space="preserve">[5] 王昆欣, 史庆滨. 智慧旅游运营实务[M]. 北京: 高等教育出版社, 2026.</w:t>
      </w:r>
    </w:p>
    <w:p>
      <w:pPr>
        <w:spacing w:after="120" w:line="360"/>
        <w:jc w:val="both"/>
      </w:pPr>
      <w:r>
        <w:rPr>
          <w:rFonts w:ascii="宋体" w:cs="宋体" w:eastAsia="宋体" w:hAnsi="宋体"/>
          <w:sz w:val="24"/>
          <w:szCs w:val="24"/>
        </w:rPr>
        <w:t xml:space="preserve">[6] Mauri A G. Yield management and perception of fairness in the hotel business[J]. International Review of Economics, 2007, 54(2): 284-293.</w:t>
      </w:r>
    </w:p>
    <w:p>
      <w:r>
        <w:br w:type="page"/>
      </w:r>
    </w:p>
    <w:p>
      <w:pPr>
        <w:pStyle w:val="Heading1"/>
        <w:spacing w:after="200" w:before="400"/>
      </w:pPr>
      <w:r>
        <w:rPr>
          <w:rFonts w:ascii="黑体" w:cs="黑体" w:eastAsia="黑体" w:hAnsi="黑体"/>
          <w:b/>
          <w:bCs/>
          <w:color w:val="1F4E79"/>
          <w:sz w:val="32"/>
          <w:szCs w:val="32"/>
        </w:rPr>
        <w:t xml:space="preserve">第 9 章  智能导览与解说系统</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：学生能够阐述智能导览系统的技术架构，理解 LBS 导览、语音导览、AR 导览和 AI 导游的技术原理和适用场景，掌握导览内容管理和个性化推荐的设计方法。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：学生能够根据景区类型和游客群体，设计智能导览系统的功能方案和内容策略，评估不同技术方案的优劣。</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：学生能够理解导览服务在旅游体验中的核心价值——不是"告诉游客这是什么"，而是"帮助游客理解这为什么重要"，培养以内容为核心的导览设计理念。</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年，一位来自北京的游客在黄果树景区使用了 AI 导游服务。当她走到大瀑布观景台时，手机自动触发了语音讲解："您现在看到的是黄果树大瀑布，高 77.8 米、宽 101 米，是亚洲最大的瀑布。徐霞客在 1638 年到访此地时写道：'捣珠崩玉，飞沫反涌，如烟雾腾空，势甚雄厉。'"——标准的导览内容。</w:t>
      </w:r>
    </w:p>
    <w:p>
      <w:pPr>
        <w:spacing w:after="120" w:line="360"/>
        <w:jc w:val="both"/>
      </w:pPr>
      <w:r>
        <w:rPr>
          <w:rFonts w:ascii="宋体" w:cs="宋体" w:eastAsia="宋体" w:hAnsi="宋体"/>
          <w:sz w:val="24"/>
          <w:szCs w:val="24"/>
        </w:rPr>
        <w:t xml:space="preserve">但让她惊喜的是，AI 导游紧接着说："检测到您来自北京，黄果树瀑布与您可能去过的北京密云黑龙潭瀑布有一个有趣的区别——黑龙潭瀑布是单级瀑布，而黄果树瀑布所在的白水河水系共有 18 个瀑布，形成了世界上最大的瀑布群。如果您喜欢这种喀斯特地貌景观，贵州的荔波小七孔也非常值得一游。"——个性化、有温度的补充。</w:t>
      </w:r>
    </w:p>
    <w:p>
      <w:pPr>
        <w:spacing w:after="120" w:line="360"/>
        <w:jc w:val="both"/>
      </w:pPr>
      <w:r>
        <w:rPr>
          <w:rFonts w:ascii="宋体" w:cs="宋体" w:eastAsia="宋体" w:hAnsi="宋体"/>
          <w:sz w:val="24"/>
          <w:szCs w:val="24"/>
        </w:rPr>
        <w:t xml:space="preserve">这就是智能导览的进化方向：从"千篇一律的朗读机"到"千人千面的文化讲解者"。</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AI 导游能否完全替代人类导游？哪些是人类导游不可替代的？</w:t>
      </w:r>
    </w:p>
    <w:p>
      <w:pPr>
        <w:pStyle w:val="ListParagraph"/>
        <w:numPr>
          <w:ilvl w:val="0"/>
          <w:numId w:val="3"/>
        </w:numPr>
        <w:spacing w:after="60" w:line="340"/>
      </w:pPr>
      <w:r>
        <w:rPr>
          <w:rFonts w:ascii="宋体" w:cs="宋体" w:eastAsia="宋体" w:hAnsi="宋体"/>
          <w:sz w:val="24"/>
          <w:szCs w:val="24"/>
        </w:rPr>
        <w:t xml:space="preserve">AR 导览会不会让游客全程盯着手机而忽略了真实的风景？</w:t>
      </w:r>
    </w:p>
    <w:p>
      <w:pPr>
        <w:pStyle w:val="ListParagraph"/>
        <w:numPr>
          <w:ilvl w:val="0"/>
          <w:numId w:val="3"/>
        </w:numPr>
        <w:spacing w:after="60" w:line="340"/>
      </w:pPr>
      <w:r>
        <w:rPr>
          <w:rFonts w:ascii="宋体" w:cs="宋体" w:eastAsia="宋体" w:hAnsi="宋体"/>
          <w:sz w:val="24"/>
          <w:szCs w:val="24"/>
        </w:rPr>
        <w:t xml:space="preserve">导览内容应该如何设计才能吸引"数字原住民"一代的注意力？</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9.1 智能导览技术概述</w:t>
      </w:r>
    </w:p>
    <w:p>
      <w:pPr>
        <w:pStyle w:val="Heading3"/>
        <w:spacing w:after="200" w:before="300"/>
      </w:pPr>
      <w:r>
        <w:rPr>
          <w:rFonts w:ascii="黑体" w:cs="黑体" w:eastAsia="黑体" w:hAnsi="黑体"/>
          <w:b/>
          <w:bCs/>
          <w:color w:val="000000"/>
          <w:sz w:val="26"/>
          <w:szCs w:val="26"/>
        </w:rPr>
        <w:t xml:space="preserve">9.1.1 导览系统的技术架构</w:t>
      </w:r>
    </w:p>
    <w:p>
      <w:pPr>
        <w:spacing w:after="120" w:line="360"/>
        <w:jc w:val="both"/>
      </w:pPr>
      <w:r>
        <w:rPr>
          <w:rFonts w:ascii="宋体" w:cs="宋体" w:eastAsia="宋体" w:hAnsi="宋体"/>
          <w:b/>
          <w:bCs/>
          <w:sz w:val="24"/>
          <w:szCs w:val="24"/>
        </w:rPr>
        <w:t xml:space="preserve">核心模块。</w:t>
      </w:r>
      <w:r>
        <w:rPr>
          <w:rFonts w:ascii="宋体" w:cs="宋体" w:eastAsia="宋体" w:hAnsi="宋体"/>
          <w:sz w:val="24"/>
          <w:szCs w:val="24"/>
        </w:rPr>
        <w:t xml:space="preserve"> 智能导览系统通常包含以下模块。</w:t>
      </w:r>
      <w:r>
        <w:rPr>
          <w:rFonts w:ascii="宋体" w:cs="宋体" w:eastAsia="宋体" w:hAnsi="宋体"/>
          <w:b/>
          <w:bCs/>
          <w:sz w:val="24"/>
          <w:szCs w:val="24"/>
        </w:rPr>
        <w:t xml:space="preserve">定位模块</w:t>
      </w:r>
      <w:r>
        <w:rPr>
          <w:rFonts w:ascii="宋体" w:cs="宋体" w:eastAsia="宋体" w:hAnsi="宋体"/>
          <w:sz w:val="24"/>
          <w:szCs w:val="24"/>
        </w:rPr>
        <w:t xml:space="preserve">——GPS/北斗（室外）、WiFi/BLE（室内）、多源融合（室内外无缝切换），确定游客的实时位置。</w:t>
      </w:r>
      <w:r>
        <w:rPr>
          <w:rFonts w:ascii="宋体" w:cs="宋体" w:eastAsia="宋体" w:hAnsi="宋体"/>
          <w:b/>
          <w:bCs/>
          <w:sz w:val="24"/>
          <w:szCs w:val="24"/>
        </w:rPr>
        <w:t xml:space="preserve">内容管理模块</w:t>
      </w:r>
      <w:r>
        <w:rPr>
          <w:rFonts w:ascii="宋体" w:cs="宋体" w:eastAsia="宋体" w:hAnsi="宋体"/>
          <w:sz w:val="24"/>
          <w:szCs w:val="24"/>
        </w:rPr>
        <w:t xml:space="preserve">——管理导览内容的编辑、审核、发布和多语种版本。</w:t>
      </w:r>
      <w:r>
        <w:rPr>
          <w:rFonts w:ascii="宋体" w:cs="宋体" w:eastAsia="宋体" w:hAnsi="宋体"/>
          <w:b/>
          <w:bCs/>
          <w:sz w:val="24"/>
          <w:szCs w:val="24"/>
        </w:rPr>
        <w:t xml:space="preserve">触发模块</w:t>
      </w:r>
      <w:r>
        <w:rPr>
          <w:rFonts w:ascii="宋体" w:cs="宋体" w:eastAsia="宋体" w:hAnsi="宋体"/>
          <w:sz w:val="24"/>
          <w:szCs w:val="24"/>
        </w:rPr>
        <w:t xml:space="preserve">——根据游客位置（进入景点范围自动触发）或游客操作（手动点击）播放导览内容。</w:t>
      </w:r>
      <w:r>
        <w:rPr>
          <w:rFonts w:ascii="宋体" w:cs="宋体" w:eastAsia="宋体" w:hAnsi="宋体"/>
          <w:b/>
          <w:bCs/>
          <w:sz w:val="24"/>
          <w:szCs w:val="24"/>
        </w:rPr>
        <w:t xml:space="preserve">推荐模块</w:t>
      </w:r>
      <w:r>
        <w:rPr>
          <w:rFonts w:ascii="宋体" w:cs="宋体" w:eastAsia="宋体" w:hAnsi="宋体"/>
          <w:sz w:val="24"/>
          <w:szCs w:val="24"/>
        </w:rPr>
        <w:t xml:space="preserve">——根据游客画像和实时行为，推荐个性化的游览路线和讲解内容。</w:t>
      </w:r>
      <w:r>
        <w:rPr>
          <w:rFonts w:ascii="宋体" w:cs="宋体" w:eastAsia="宋体" w:hAnsi="宋体"/>
          <w:b/>
          <w:bCs/>
          <w:sz w:val="24"/>
          <w:szCs w:val="24"/>
        </w:rPr>
        <w:t xml:space="preserve">反馈模块</w:t>
      </w:r>
      <w:r>
        <w:rPr>
          <w:rFonts w:ascii="宋体" w:cs="宋体" w:eastAsia="宋体" w:hAnsi="宋体"/>
          <w:sz w:val="24"/>
          <w:szCs w:val="24"/>
        </w:rPr>
        <w:t xml:space="preserve">——收集游客对导览内容的评价（点赞/踩、评分、评论），用于内容优化。</w:t>
      </w:r>
    </w:p>
    <w:p>
      <w:pPr>
        <w:spacing w:after="120" w:line="360"/>
        <w:jc w:val="both"/>
      </w:pPr>
      <w:r>
        <w:rPr>
          <w:rFonts w:ascii="宋体" w:cs="宋体" w:eastAsia="宋体" w:hAnsi="宋体"/>
          <w:b/>
          <w:bCs/>
          <w:sz w:val="24"/>
          <w:szCs w:val="24"/>
        </w:rPr>
        <w:t xml:space="preserve">"一码游贵州"的导览架构。</w:t>
      </w:r>
      <w:r>
        <w:rPr>
          <w:rFonts w:ascii="宋体" w:cs="宋体" w:eastAsia="宋体" w:hAnsi="宋体"/>
          <w:sz w:val="24"/>
          <w:szCs w:val="24"/>
        </w:rPr>
        <w:t xml:space="preserve"> "一码游贵州"平台的导览系统采用"GPS + BLE 信标"双模定位方案——室外使用 GPS，室内（游客中心、博物馆）和信号弱的区域（峡谷、溶洞入口）通过 BLE 信标辅助定位。导览内容存储在云端，根据游客位置实时下发。AI 导游模块集成大语言模型，支持多语种自然语言交互。</w:t>
      </w:r>
    </w:p>
    <w:p>
      <w:pPr>
        <w:pStyle w:val="Heading3"/>
        <w:spacing w:after="200" w:before="300"/>
      </w:pPr>
      <w:r>
        <w:rPr>
          <w:rFonts w:ascii="黑体" w:cs="黑体" w:eastAsia="黑体" w:hAnsi="黑体"/>
          <w:b/>
          <w:bCs/>
          <w:color w:val="000000"/>
          <w:sz w:val="26"/>
          <w:szCs w:val="26"/>
        </w:rPr>
        <w:t xml:space="preserve">9.1.2 定位触发的导览模式</w:t>
      </w:r>
    </w:p>
    <w:p>
      <w:pPr>
        <w:spacing w:after="120" w:line="360"/>
        <w:jc w:val="both"/>
      </w:pPr>
      <w:r>
        <w:rPr>
          <w:rFonts w:ascii="宋体" w:cs="宋体" w:eastAsia="宋体" w:hAnsi="宋体"/>
          <w:b/>
          <w:bCs/>
          <w:sz w:val="24"/>
          <w:szCs w:val="24"/>
        </w:rPr>
        <w:t xml:space="preserve">地理围栏触发。</w:t>
      </w:r>
      <w:r>
        <w:rPr>
          <w:rFonts w:ascii="宋体" w:cs="宋体" w:eastAsia="宋体" w:hAnsi="宋体"/>
          <w:sz w:val="24"/>
          <w:szCs w:val="24"/>
        </w:rPr>
        <w:t xml:space="preserve"> 在数字地图上为每个讲解点划定地理围栏（通常半径 10-50 米），当游客手机进入围栏范围时自动触发讲解。优点是自动化、无需操作，缺点是在密集景点区域可能频繁触发（"讲解轰炸"）。优化策略：设置冷却时间（同一围栏 5 分钟内不重复触发）、优先级排序（距离最近的景点优先讲解）。</w:t>
      </w:r>
    </w:p>
    <w:p>
      <w:pPr>
        <w:spacing w:after="120" w:line="360"/>
        <w:jc w:val="both"/>
      </w:pPr>
      <w:r>
        <w:rPr>
          <w:rFonts w:ascii="宋体" w:cs="宋体" w:eastAsia="宋体" w:hAnsi="宋体"/>
          <w:b/>
          <w:bCs/>
          <w:sz w:val="24"/>
          <w:szCs w:val="24"/>
        </w:rPr>
        <w:t xml:space="preserve">手动触发。</w:t>
      </w:r>
      <w:r>
        <w:rPr>
          <w:rFonts w:ascii="宋体" w:cs="宋体" w:eastAsia="宋体" w:hAnsi="宋体"/>
          <w:sz w:val="24"/>
          <w:szCs w:val="24"/>
        </w:rPr>
        <w:t xml:space="preserve"> 游客在手机地图上点击感兴趣的景点图标，或扫描景点旁的二维码/NFC 标签，手动触发讲解。优点是游客自主控制、按需获取，缺点是需要主动操作。最佳实践是两种模式结合——自动触发作为"推荐"，手动触发作为"深度"。</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9.2 导览内容设计</w:t>
      </w:r>
    </w:p>
    <w:p>
      <w:pPr>
        <w:pStyle w:val="Heading3"/>
        <w:spacing w:after="200" w:before="300"/>
      </w:pPr>
      <w:r>
        <w:rPr>
          <w:rFonts w:ascii="黑体" w:cs="黑体" w:eastAsia="黑体" w:hAnsi="黑体"/>
          <w:b/>
          <w:bCs/>
          <w:color w:val="000000"/>
          <w:sz w:val="26"/>
          <w:szCs w:val="26"/>
        </w:rPr>
        <w:t xml:space="preserve">9.2.1 内容分层策略</w:t>
      </w:r>
    </w:p>
    <w:p>
      <w:pPr>
        <w:spacing w:after="120" w:line="360"/>
        <w:jc w:val="both"/>
      </w:pPr>
      <w:r>
        <w:rPr>
          <w:rFonts w:ascii="宋体" w:cs="宋体" w:eastAsia="宋体" w:hAnsi="宋体"/>
          <w:b/>
          <w:bCs/>
          <w:sz w:val="24"/>
          <w:szCs w:val="24"/>
        </w:rPr>
        <w:t xml:space="preserve">三层内容架构。</w:t>
      </w:r>
      <w:r>
        <w:rPr>
          <w:rFonts w:ascii="宋体" w:cs="宋体" w:eastAsia="宋体" w:hAnsi="宋体"/>
          <w:sz w:val="24"/>
          <w:szCs w:val="24"/>
        </w:rPr>
        <w:t xml:space="preserve"> 导览内容应按照游客的注意力时长和兴趣深度进行分层。</w:t>
      </w:r>
      <w:r>
        <w:rPr>
          <w:rFonts w:ascii="宋体" w:cs="宋体" w:eastAsia="宋体" w:hAnsi="宋体"/>
          <w:b/>
          <w:bCs/>
          <w:sz w:val="24"/>
          <w:szCs w:val="24"/>
        </w:rPr>
        <w:t xml:space="preserve">速览层</w:t>
      </w:r>
      <w:r>
        <w:rPr>
          <w:rFonts w:ascii="宋体" w:cs="宋体" w:eastAsia="宋体" w:hAnsi="宋体"/>
          <w:sz w:val="24"/>
          <w:szCs w:val="24"/>
        </w:rPr>
        <w:t xml:space="preserve">（15-30 秒）——"这是什么"：景点名称、核心数据（高度、年代）、一句话亮点。适合走马观花、注意力有限的游客。</w:t>
      </w:r>
      <w:r>
        <w:rPr>
          <w:rFonts w:ascii="宋体" w:cs="宋体" w:eastAsia="宋体" w:hAnsi="宋体"/>
          <w:b/>
          <w:bCs/>
          <w:sz w:val="24"/>
          <w:szCs w:val="24"/>
        </w:rPr>
        <w:t xml:space="preserve">标准层</w:t>
      </w:r>
      <w:r>
        <w:rPr>
          <w:rFonts w:ascii="宋体" w:cs="宋体" w:eastAsia="宋体" w:hAnsi="宋体"/>
          <w:sz w:val="24"/>
          <w:szCs w:val="24"/>
        </w:rPr>
        <w:t xml:space="preserve">（2-3 分钟）——"这为什么重要"：历史背景、文化内涵、自然成因、趣味故事。适合大多数游客。</w:t>
      </w:r>
      <w:r>
        <w:rPr>
          <w:rFonts w:ascii="宋体" w:cs="宋体" w:eastAsia="宋体" w:hAnsi="宋体"/>
          <w:b/>
          <w:bCs/>
          <w:sz w:val="24"/>
          <w:szCs w:val="24"/>
        </w:rPr>
        <w:t xml:space="preserve">深度层</w:t>
      </w:r>
      <w:r>
        <w:rPr>
          <w:rFonts w:ascii="宋体" w:cs="宋体" w:eastAsia="宋体" w:hAnsi="宋体"/>
          <w:sz w:val="24"/>
          <w:szCs w:val="24"/>
        </w:rPr>
        <w:t xml:space="preserve">（5-10 分钟，文本阅读）——"如果你还想了解更多"：学术考证、相关人物、延伸阅读链接。适合深度兴趣者。</w:t>
      </w:r>
    </w:p>
    <w:p>
      <w:pPr>
        <w:spacing w:after="120" w:line="360"/>
        <w:jc w:val="both"/>
      </w:pPr>
      <w:r>
        <w:rPr>
          <w:rFonts w:ascii="宋体" w:cs="宋体" w:eastAsia="宋体" w:hAnsi="宋体"/>
          <w:b/>
          <w:bCs/>
          <w:sz w:val="24"/>
          <w:szCs w:val="24"/>
        </w:rPr>
        <w:t xml:space="preserve">内容分层的好处。</w:t>
      </w:r>
      <w:r>
        <w:rPr>
          <w:rFonts w:ascii="宋体" w:cs="宋体" w:eastAsia="宋体" w:hAnsi="宋体"/>
          <w:sz w:val="24"/>
          <w:szCs w:val="24"/>
        </w:rPr>
        <w:t xml:space="preserve"> 不是每个游客都需要听 10 分钟的详细讲解——分层设计让不同兴趣深度的游客各取所需。速览层确保"路过的游客也能有所收获"，标准层满足主流需求，深度层服务小众爱好者。</w:t>
      </w:r>
    </w:p>
    <w:p>
      <w:pPr>
        <w:pStyle w:val="Heading3"/>
        <w:spacing w:after="200" w:before="300"/>
      </w:pPr>
      <w:r>
        <w:rPr>
          <w:rFonts w:ascii="黑体" w:cs="黑体" w:eastAsia="黑体" w:hAnsi="黑体"/>
          <w:b/>
          <w:bCs/>
          <w:color w:val="000000"/>
          <w:sz w:val="26"/>
          <w:szCs w:val="26"/>
        </w:rPr>
        <w:t xml:space="preserve">9.2.2 多语种与多风格内容</w:t>
      </w:r>
    </w:p>
    <w:p>
      <w:pPr>
        <w:spacing w:after="120" w:line="360"/>
        <w:jc w:val="both"/>
      </w:pPr>
      <w:r>
        <w:rPr>
          <w:rFonts w:ascii="宋体" w:cs="宋体" w:eastAsia="宋体" w:hAnsi="宋体"/>
          <w:b/>
          <w:bCs/>
          <w:sz w:val="24"/>
          <w:szCs w:val="24"/>
        </w:rPr>
        <w:t xml:space="preserve">多语种导览。</w:t>
      </w:r>
      <w:r>
        <w:rPr>
          <w:rFonts w:ascii="宋体" w:cs="宋体" w:eastAsia="宋体" w:hAnsi="宋体"/>
          <w:sz w:val="24"/>
          <w:szCs w:val="24"/>
        </w:rPr>
        <w:t xml:space="preserve"> 入境旅游的恢复和发展使得多语种导览成为刚需。贵州的主要入境游客来源包括东南亚（泰国、越南、印尼）和欧美。AI 翻译技术使得多语种导览内容的制作成本大幅降低——人工翻译+AI 辅助润色，而非纯人工翻译。</w:t>
      </w:r>
    </w:p>
    <w:p>
      <w:pPr>
        <w:spacing w:after="120" w:line="360"/>
        <w:jc w:val="both"/>
      </w:pPr>
      <w:r>
        <w:rPr>
          <w:rFonts w:ascii="宋体" w:cs="宋体" w:eastAsia="宋体" w:hAnsi="宋体"/>
          <w:b/>
          <w:bCs/>
          <w:sz w:val="24"/>
          <w:szCs w:val="24"/>
        </w:rPr>
        <w:t xml:space="preserve">多风格适配。</w:t>
      </w:r>
      <w:r>
        <w:rPr>
          <w:rFonts w:ascii="宋体" w:cs="宋体" w:eastAsia="宋体" w:hAnsi="宋体"/>
          <w:sz w:val="24"/>
          <w:szCs w:val="24"/>
        </w:rPr>
        <w:t xml:space="preserve"> 不同的游客群体偏好不同风格的导览。专业严谨型（适合学者和中老年游客）——"黄果树瀑布属喀斯特地貌中的侵蚀裂点型瀑布..."。故事趣味型（适合亲子游客）——"传说很久以前，天上的仙女在这里洗澡..."。互动引导型（适合年轻游客）——"站在你现在的位置，闭上眼睛，听瀑布的声音，你联想到了什么？"。AI 可以根据游客画像自动选择最匹配的风格。</w:t>
      </w:r>
    </w:p>
    <w:p>
      <w:pPr>
        <w:pStyle w:val="Heading3"/>
        <w:spacing w:after="200" w:before="300"/>
      </w:pPr>
      <w:r>
        <w:rPr>
          <w:rFonts w:ascii="黑体" w:cs="黑体" w:eastAsia="黑体" w:hAnsi="黑体"/>
          <w:b/>
          <w:bCs/>
          <w:color w:val="000000"/>
          <w:sz w:val="26"/>
          <w:szCs w:val="26"/>
        </w:rPr>
        <w:t xml:space="preserve">9.2.3 知识图谱驱动的导览</w:t>
      </w:r>
    </w:p>
    <w:p>
      <w:pPr>
        <w:spacing w:after="120" w:line="360"/>
        <w:jc w:val="both"/>
      </w:pPr>
      <w:r>
        <w:rPr>
          <w:rFonts w:ascii="宋体" w:cs="宋体" w:eastAsia="宋体" w:hAnsi="宋体"/>
          <w:b/>
          <w:bCs/>
          <w:sz w:val="24"/>
          <w:szCs w:val="24"/>
        </w:rPr>
        <w:t xml:space="preserve">知识图谱的作用。</w:t>
      </w:r>
      <w:r>
        <w:rPr>
          <w:rFonts w:ascii="宋体" w:cs="宋体" w:eastAsia="宋体" w:hAnsi="宋体"/>
          <w:sz w:val="24"/>
          <w:szCs w:val="24"/>
        </w:rPr>
        <w:t xml:space="preserve"> 导览内容不是孤立的——黄果树瀑布与徐霞客有关、与喀斯特地貌有关、与贵州旅游有关、与白水河水系其他 17 个瀑布有关。知识图谱将这些关联关系以图结构组织起来，使得导览系统可以：回答关联性问题（"徐霞客还去过贵州哪些地方"）、推荐相关景点（"看过黄果树，你可能会喜欢荔波小七孔"）、生成个性化路线（"你对喀斯特地貌感兴趣，推荐这条喀斯特探索路线"）。</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9.3 AR 导览</w:t>
      </w:r>
    </w:p>
    <w:p>
      <w:pPr>
        <w:pStyle w:val="Heading3"/>
        <w:spacing w:after="200" w:before="300"/>
      </w:pPr>
      <w:r>
        <w:rPr>
          <w:rFonts w:ascii="黑体" w:cs="黑体" w:eastAsia="黑体" w:hAnsi="黑体"/>
          <w:b/>
          <w:bCs/>
          <w:color w:val="000000"/>
          <w:sz w:val="26"/>
          <w:szCs w:val="26"/>
        </w:rPr>
        <w:t xml:space="preserve">9.3.1 AR 导览的技术原理</w:t>
      </w:r>
    </w:p>
    <w:p>
      <w:pPr>
        <w:spacing w:after="120" w:line="360"/>
        <w:jc w:val="both"/>
      </w:pPr>
      <w:r>
        <w:rPr>
          <w:rFonts w:ascii="宋体" w:cs="宋体" w:eastAsia="宋体" w:hAnsi="宋体"/>
          <w:b/>
          <w:bCs/>
          <w:sz w:val="24"/>
          <w:szCs w:val="24"/>
        </w:rPr>
        <w:t xml:space="preserve">AR 的三种实现方式。</w:t>
      </w:r>
      <w:r>
        <w:rPr>
          <w:rFonts w:ascii="宋体" w:cs="宋体" w:eastAsia="宋体" w:hAnsi="宋体"/>
          <w:sz w:val="24"/>
          <w:szCs w:val="24"/>
        </w:rPr>
        <w:t xml:space="preserve"> 基于标记的 AR——识别预设的图案或二维码，在识别位置叠加数字内容，简单稳定但需要部署标记。无标记 AR——基于 SLAM（即时定位与地图构建）技术，通过识别环境中的自然特征进行定位和跟踪，无需标记但技术复杂度高。基于位置的 AR——使用 GPS 和陀螺仪确定设备和视角，在真实景观上叠加数字信息，适合户外大场景。</w:t>
      </w:r>
    </w:p>
    <w:p>
      <w:pPr>
        <w:spacing w:after="120" w:line="360"/>
        <w:jc w:val="both"/>
      </w:pPr>
      <w:r>
        <w:rPr>
          <w:rFonts w:ascii="宋体" w:cs="宋体" w:eastAsia="宋体" w:hAnsi="宋体"/>
          <w:b/>
          <w:bCs/>
          <w:sz w:val="24"/>
          <w:szCs w:val="24"/>
        </w:rPr>
        <w:t xml:space="preserve">SLAM 技术简介。</w:t>
      </w:r>
      <w:r>
        <w:rPr>
          <w:rFonts w:ascii="宋体" w:cs="宋体" w:eastAsia="宋体" w:hAnsi="宋体"/>
          <w:sz w:val="24"/>
          <w:szCs w:val="24"/>
        </w:rPr>
        <w:t xml:space="preserve"> SLAM（Simultaneous Localization and Mapping，即时定位与地图构建）是 AR 的核心技术——设备在移动过程中同时进行自身定位和环境地图的构建。视觉 SLAM 通过摄像头图像识别特征点，惯性 SLAM 通过陀螺仪和加速度计跟踪运动轨迹，两者结合提供更稳定和准确的 AR 体验。</w:t>
      </w:r>
    </w:p>
    <w:p>
      <w:pPr>
        <w:pStyle w:val="Heading3"/>
        <w:spacing w:after="200" w:before="300"/>
      </w:pPr>
      <w:r>
        <w:rPr>
          <w:rFonts w:ascii="黑体" w:cs="黑体" w:eastAsia="黑体" w:hAnsi="黑体"/>
          <w:b/>
          <w:bCs/>
          <w:color w:val="000000"/>
          <w:sz w:val="26"/>
          <w:szCs w:val="26"/>
        </w:rPr>
        <w:t xml:space="preserve">9.3.2 AR 导览的应用场景</w:t>
      </w:r>
    </w:p>
    <w:p>
      <w:pPr>
        <w:spacing w:after="120" w:line="360"/>
        <w:jc w:val="both"/>
      </w:pPr>
      <w:r>
        <w:rPr>
          <w:rFonts w:ascii="宋体" w:cs="宋体" w:eastAsia="宋体" w:hAnsi="宋体"/>
          <w:b/>
          <w:bCs/>
          <w:sz w:val="24"/>
          <w:szCs w:val="24"/>
        </w:rPr>
        <w:t xml:space="preserve">遗址复原。</w:t>
      </w:r>
      <w:r>
        <w:rPr>
          <w:rFonts w:ascii="宋体" w:cs="宋体" w:eastAsia="宋体" w:hAnsi="宋体"/>
          <w:sz w:val="24"/>
          <w:szCs w:val="24"/>
        </w:rPr>
        <w:t xml:space="preserve"> 在天龙屯堡的残垣断壁前，游客举起手机，AR 技术将 600 年前的完整建筑叠加到遗址上——瞭望塔、城墙、兵营"重现"在眼前。这种"虚实结合"的体验让历史不再抽象。</w:t>
      </w:r>
    </w:p>
    <w:p>
      <w:pPr>
        <w:spacing w:after="120" w:line="360"/>
        <w:jc w:val="both"/>
      </w:pPr>
      <w:r>
        <w:rPr>
          <w:rFonts w:ascii="宋体" w:cs="宋体" w:eastAsia="宋体" w:hAnsi="宋体"/>
          <w:b/>
          <w:bCs/>
          <w:sz w:val="24"/>
          <w:szCs w:val="24"/>
        </w:rPr>
        <w:t xml:space="preserve">信息增强。</w:t>
      </w:r>
      <w:r>
        <w:rPr>
          <w:rFonts w:ascii="宋体" w:cs="宋体" w:eastAsia="宋体" w:hAnsi="宋体"/>
          <w:sz w:val="24"/>
          <w:szCs w:val="24"/>
        </w:rPr>
        <w:t xml:space="preserve"> 在黄果树瀑布前，AR 标注瀑布的高度、宽度、流量等实时数据；在植物园中，AR 识别植物品种并显示名称、产地和特性。AR 信息增强将"这是什么"的认知门槛降到最低。</w:t>
      </w:r>
    </w:p>
    <w:p>
      <w:pPr>
        <w:spacing w:after="120" w:line="360"/>
        <w:jc w:val="both"/>
      </w:pPr>
      <w:r>
        <w:rPr>
          <w:rFonts w:ascii="宋体" w:cs="宋体" w:eastAsia="宋体" w:hAnsi="宋体"/>
          <w:b/>
          <w:bCs/>
          <w:sz w:val="24"/>
          <w:szCs w:val="24"/>
        </w:rPr>
        <w:t xml:space="preserve">互动游戏。</w:t>
      </w:r>
      <w:r>
        <w:rPr>
          <w:rFonts w:ascii="宋体" w:cs="宋体" w:eastAsia="宋体" w:hAnsi="宋体"/>
          <w:sz w:val="24"/>
          <w:szCs w:val="24"/>
        </w:rPr>
        <w:t xml:space="preserve"> AR 寻宝游戏——在景区中隐藏虚拟宝物，游客通过 AR 寻找和收集；AR 拍照——在特定位置触发虚拟场景（如与虚拟的苗族姑娘合影）。游戏化设计增加了游览的趣味性和互动性。</w:t>
      </w:r>
    </w:p>
    <w:p>
      <w:pPr>
        <w:pStyle w:val="Heading3"/>
        <w:spacing w:after="200" w:before="300"/>
      </w:pPr>
      <w:r>
        <w:rPr>
          <w:rFonts w:ascii="黑体" w:cs="黑体" w:eastAsia="黑体" w:hAnsi="黑体"/>
          <w:b/>
          <w:bCs/>
          <w:color w:val="000000"/>
          <w:sz w:val="26"/>
          <w:szCs w:val="26"/>
        </w:rPr>
        <w:t xml:space="preserve">9.3.3 AR 导览的设计原则</w:t>
      </w:r>
    </w:p>
    <w:p>
      <w:pPr>
        <w:spacing w:after="120" w:line="360"/>
        <w:jc w:val="both"/>
      </w:pPr>
      <w:r>
        <w:rPr>
          <w:rFonts w:ascii="宋体" w:cs="宋体" w:eastAsia="宋体" w:hAnsi="宋体"/>
          <w:b/>
          <w:bCs/>
          <w:sz w:val="24"/>
          <w:szCs w:val="24"/>
        </w:rPr>
        <w:t xml:space="preserve">增强而非替代。</w:t>
      </w:r>
      <w:r>
        <w:rPr>
          <w:rFonts w:ascii="宋体" w:cs="宋体" w:eastAsia="宋体" w:hAnsi="宋体"/>
          <w:sz w:val="24"/>
          <w:szCs w:val="24"/>
        </w:rPr>
        <w:t xml:space="preserve"> AR 导览的核心原则是"增强而非替代"——数字信息是帮助游客理解现实景观的工具，不应成为注意力的焦点。一个失败的 AR 导览是游客全程盯着手机屏幕看虚拟内容，几乎没有抬头看真实的风景。好的 AR 设计应该让数字内容"若隐若现"——在需要时出现，在不需要时消失。</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9.4 AI 导游与知识服务</w:t>
      </w:r>
    </w:p>
    <w:p>
      <w:pPr>
        <w:pStyle w:val="Heading3"/>
        <w:spacing w:after="200" w:before="300"/>
      </w:pPr>
      <w:r>
        <w:rPr>
          <w:rFonts w:ascii="黑体" w:cs="黑体" w:eastAsia="黑体" w:hAnsi="黑体"/>
          <w:b/>
          <w:bCs/>
          <w:color w:val="000000"/>
          <w:sz w:val="26"/>
          <w:szCs w:val="26"/>
        </w:rPr>
        <w:t xml:space="preserve">9.4.1 AI 导游的能力</w:t>
      </w:r>
    </w:p>
    <w:p>
      <w:pPr>
        <w:spacing w:after="120" w:line="360"/>
        <w:jc w:val="both"/>
      </w:pPr>
      <w:r>
        <w:rPr>
          <w:rFonts w:ascii="宋体" w:cs="宋体" w:eastAsia="宋体" w:hAnsi="宋体"/>
          <w:b/>
          <w:bCs/>
          <w:sz w:val="24"/>
          <w:szCs w:val="24"/>
        </w:rPr>
        <w:t xml:space="preserve">知识问答。</w:t>
      </w:r>
      <w:r>
        <w:rPr>
          <w:rFonts w:ascii="宋体" w:cs="宋体" w:eastAsia="宋体" w:hAnsi="宋体"/>
          <w:sz w:val="24"/>
          <w:szCs w:val="24"/>
        </w:rPr>
        <w:t xml:space="preserve"> AI 导游可以回答游客关于景区的各类问题——从基础的"这个景点叫什么"到深度的"黄果树瀑布的地质成因是什么"再到发散性的"贵州还有哪些类似的喀斯特瀑布"。基于 LLM+RAG 的技术方案使得 AI 导游的知识广度远超人类导游。</w:t>
      </w:r>
    </w:p>
    <w:p>
      <w:pPr>
        <w:spacing w:after="120" w:line="360"/>
        <w:jc w:val="both"/>
      </w:pPr>
      <w:r>
        <w:rPr>
          <w:rFonts w:ascii="宋体" w:cs="宋体" w:eastAsia="宋体" w:hAnsi="宋体"/>
          <w:b/>
          <w:bCs/>
          <w:sz w:val="24"/>
          <w:szCs w:val="24"/>
        </w:rPr>
        <w:t xml:space="preserve">个性化推荐。</w:t>
      </w:r>
      <w:r>
        <w:rPr>
          <w:rFonts w:ascii="宋体" w:cs="宋体" w:eastAsia="宋体" w:hAnsi="宋体"/>
          <w:sz w:val="24"/>
          <w:szCs w:val="24"/>
        </w:rPr>
        <w:t xml:space="preserve"> 基于游客的偏好和行为，AI 导游可以推荐个性化的游览路线——"你对摄影感兴趣，推荐这条'黄果树最佳摄影点'路线，日落时分的拍摄效果最佳"。</w:t>
      </w:r>
    </w:p>
    <w:p>
      <w:pPr>
        <w:spacing w:after="120" w:line="360"/>
        <w:jc w:val="both"/>
      </w:pPr>
      <w:r>
        <w:rPr>
          <w:rFonts w:ascii="宋体" w:cs="宋体" w:eastAsia="宋体" w:hAnsi="宋体"/>
          <w:b/>
          <w:bCs/>
          <w:sz w:val="24"/>
          <w:szCs w:val="24"/>
        </w:rPr>
        <w:t xml:space="preserve">多轮对话。</w:t>
      </w:r>
      <w:r>
        <w:rPr>
          <w:rFonts w:ascii="宋体" w:cs="宋体" w:eastAsia="宋体" w:hAnsi="宋体"/>
          <w:sz w:val="24"/>
          <w:szCs w:val="24"/>
        </w:rPr>
        <w:t xml:space="preserve"> 与传统的"一问一答"不同，AI 导游可以支持多轮对话——游客可以追问、澄清、转换话题，就像与真人导游聊天一样自然。</w:t>
      </w:r>
    </w:p>
    <w:p>
      <w:pPr>
        <w:pStyle w:val="Heading3"/>
        <w:spacing w:after="200" w:before="300"/>
      </w:pPr>
      <w:r>
        <w:rPr>
          <w:rFonts w:ascii="黑体" w:cs="黑体" w:eastAsia="黑体" w:hAnsi="黑体"/>
          <w:b/>
          <w:bCs/>
          <w:color w:val="000000"/>
          <w:sz w:val="26"/>
          <w:szCs w:val="26"/>
        </w:rPr>
        <w:t xml:space="preserve">9.4.2 AI 导游 vs. 人类导游</w:t>
      </w:r>
    </w:p>
    <w:p>
      <w:pPr>
        <w:spacing w:after="120" w:line="360"/>
        <w:jc w:val="both"/>
      </w:pPr>
      <w:r>
        <w:rPr>
          <w:rFonts w:ascii="宋体" w:cs="宋体" w:eastAsia="宋体" w:hAnsi="宋体"/>
          <w:b/>
          <w:bCs/>
          <w:sz w:val="24"/>
          <w:szCs w:val="24"/>
        </w:rPr>
        <w:t xml:space="preserve">AI 的优势。</w:t>
      </w:r>
      <w:r>
        <w:rPr>
          <w:rFonts w:ascii="宋体" w:cs="宋体" w:eastAsia="宋体" w:hAnsi="宋体"/>
          <w:sz w:val="24"/>
          <w:szCs w:val="24"/>
        </w:rPr>
        <w:t xml:space="preserve"> 知识广度大（人类导游无法记住所有细节）、24 小时可用（不受工作时间限制）、多语种服务（人类导游通常只会 1-2 种语言）、边际成本低（服务第 1000 个游客的成本与服务第 1 个几乎相同）、数据可追踪（分析游客最常问的问题、最感兴趣的景点，优化导览内容）。</w:t>
      </w:r>
    </w:p>
    <w:p>
      <w:pPr>
        <w:spacing w:after="120" w:line="360"/>
        <w:jc w:val="both"/>
      </w:pPr>
      <w:r>
        <w:rPr>
          <w:rFonts w:ascii="宋体" w:cs="宋体" w:eastAsia="宋体" w:hAnsi="宋体"/>
          <w:b/>
          <w:bCs/>
          <w:sz w:val="24"/>
          <w:szCs w:val="24"/>
        </w:rPr>
        <w:t xml:space="preserve">人类导游的不可替代性。</w:t>
      </w:r>
      <w:r>
        <w:rPr>
          <w:rFonts w:ascii="宋体" w:cs="宋体" w:eastAsia="宋体" w:hAnsi="宋体"/>
          <w:sz w:val="24"/>
          <w:szCs w:val="24"/>
        </w:rPr>
        <w:t xml:space="preserve"> 情感连接——一个好的导游不只是"讲解者"，更是"陪伴者"和"故事讲述者"，能够根据游客的情绪和反应调整讲解节奏和内容。临场应变——遇到突发情况（天气变化、路线调整），人类导游能够灵活应对。深度互动——与游客进行有温度的对话，分享个人经历和见解。文化传递——人类导游承载着地方文化，他们本身就是"活态的文化展示"。</w:t>
      </w:r>
    </w:p>
    <w:p>
      <w:pPr>
        <w:spacing w:after="120" w:line="360"/>
        <w:jc w:val="both"/>
      </w:pPr>
      <w:r>
        <w:rPr>
          <w:rFonts w:ascii="宋体" w:cs="宋体" w:eastAsia="宋体" w:hAnsi="宋体"/>
          <w:b/>
          <w:bCs/>
          <w:sz w:val="24"/>
          <w:szCs w:val="24"/>
        </w:rPr>
        <w:t xml:space="preserve">"人机协作"的未来。</w:t>
      </w:r>
      <w:r>
        <w:rPr>
          <w:rFonts w:ascii="宋体" w:cs="宋体" w:eastAsia="宋体" w:hAnsi="宋体"/>
          <w:sz w:val="24"/>
          <w:szCs w:val="24"/>
        </w:rPr>
        <w:t xml:space="preserve"> 理想的未来不是"AI 取代人类导游"，而是"AI 增强人类导游"——AI 处理信息检索、多语种翻译、路线规划等标准化任务，人类导游专注于情感互动、深度讲解和个性化服务。一个人类导游借助 AI 工具，可以服务更多游客、提供更丰富的知识、使用更多语言。</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9-1**：SLAM（即时定位与地图构建）是 AR 和自动驾驶领域的核心技术。视觉 SLAM 通过摄像头连续拍摄图像，提取特征点（角点、边缘），追踪这些特征点在不同帧之间的位置变化来推算设备的运动轨迹，同时增量式构建环境的三维地图。在景区 AR 导览中，SLAM 使系统能够在没有预先部署标记的情况下，识别游客所处的具体位置和视角，在准确的 3D 位置上叠加数字信息。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本章从技术架构、内容设计、AR 导览和 AI 导游四个维度，系统介绍了智能导览与解说系统。导览系统的核心是定位触发+内容管理+个性化推荐的三位一体。内容设计遵循"速览-标准-深度"三层架构，多语种和多风格适配满足不同游客群体的需求，知识图谱使导览内容从"孤立的点"变为"关联的网"。AR 导览通过遗址复原、信息增强和互动游戏创造了虚实结合的体验，但必须遵循"增强而非替代"的原则。AI 导游在知识广度、多语种和可用性方面具有优势，人类导游在情感连接、临场应变和文化传递方面不可替代，"人机协作"是未来的方向。</w:t>
      </w:r>
    </w:p>
    <w:p>
      <w:pPr>
        <w:spacing w:after="120" w:line="360"/>
        <w:jc w:val="both"/>
      </w:pPr>
      <w:r>
        <w:rPr>
          <w:rFonts w:ascii="宋体" w:cs="宋体" w:eastAsia="宋体" w:hAnsi="宋体"/>
          <w:sz w:val="24"/>
          <w:szCs w:val="24"/>
        </w:rPr>
        <w:t xml:space="preserve">第 10 章将介绍智慧景区综合管理平台。</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：简述智能导览系统"三层内容架构"的设计逻辑，并说明分层策略如何满足不同游客的需求。</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：AI 导游与人类导游各有优劣。请从知识广度、情感连接、临场应变和成本效益四个维度进行系统比较，并提出"人机协作"的具体方案。</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：为天龙屯堡景区设计一套 AR 导览方案——包括 AR 触发的场景设计（至少 3 个场景）、技术实现路线和内容设计原则。</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：选择一个贵州景区，为其设计一个景点的三层导览内容（速览层 50 字、标准层 300 字、深度层 800 字），并录制一段 2 分钟的语音导览。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Azuma R T. A survey of augmented reality[J]. Presence: Teleoperators &amp; Virtual Environments, 1997, 6(4): 355-385.</w:t>
      </w:r>
    </w:p>
    <w:p>
      <w:pPr>
        <w:spacing w:after="120" w:line="360"/>
        <w:jc w:val="both"/>
      </w:pPr>
      <w:r>
        <w:rPr>
          <w:rFonts w:ascii="宋体" w:cs="宋体" w:eastAsia="宋体" w:hAnsi="宋体"/>
          <w:sz w:val="24"/>
          <w:szCs w:val="24"/>
        </w:rPr>
        <w:t xml:space="preserve">[2] Kounavis C D, Kasimati A E, Zamani E D. Enhancing the tourism experience through mobile augmented reality[J]. International Journal of Engineering Business Management, 2012, 4: 1-6.</w:t>
      </w:r>
    </w:p>
    <w:p>
      <w:pPr>
        <w:spacing w:after="120" w:line="360"/>
        <w:jc w:val="both"/>
      </w:pPr>
      <w:r>
        <w:rPr>
          <w:rFonts w:ascii="宋体" w:cs="宋体" w:eastAsia="宋体" w:hAnsi="宋体"/>
          <w:sz w:val="24"/>
          <w:szCs w:val="24"/>
        </w:rPr>
        <w:t xml:space="preserve">[3] tom Dieck M C, Jung T H. A theoretical model of mobile augmented reality acceptance in urban heritage tourism[J]. Current Issues in Tourism, 2018, 21(2): 154-174.</w:t>
      </w:r>
    </w:p>
    <w:p>
      <w:pPr>
        <w:spacing w:after="120" w:line="360"/>
        <w:jc w:val="both"/>
      </w:pPr>
      <w:r>
        <w:rPr>
          <w:rFonts w:ascii="宋体" w:cs="宋体" w:eastAsia="宋体" w:hAnsi="宋体"/>
          <w:sz w:val="24"/>
          <w:szCs w:val="24"/>
        </w:rPr>
        <w:t xml:space="preserve">[4] Tussyadiah I P, Jung T H, tom Dieck M C. Embodiment of wearable augmented reality technology in tourism experiences[J]. Journal of Travel Research, 2018, 57(5): 597-611.</w:t>
      </w:r>
    </w:p>
    <w:p>
      <w:pPr>
        <w:spacing w:after="120" w:line="360"/>
        <w:jc w:val="both"/>
      </w:pPr>
      <w:r>
        <w:rPr>
          <w:rFonts w:ascii="宋体" w:cs="宋体" w:eastAsia="宋体" w:hAnsi="宋体"/>
          <w:sz w:val="24"/>
          <w:szCs w:val="24"/>
        </w:rPr>
        <w:t xml:space="preserve">[5] 王昆欣, 史庆滨. 智慧旅游运营实务[M]. 北京: 高等教育出版社, 2026.</w:t>
      </w:r>
    </w:p>
    <w:p>
      <w:pPr>
        <w:spacing w:after="120" w:line="360"/>
        <w:jc w:val="both"/>
      </w:pPr>
      <w:r>
        <w:rPr>
          <w:rFonts w:ascii="宋体" w:cs="宋体" w:eastAsia="宋体" w:hAnsi="宋体"/>
          <w:sz w:val="24"/>
          <w:szCs w:val="24"/>
        </w:rPr>
        <w:t xml:space="preserve">[6] Durrant A, Kirk D S, Trujillo-Pisanty D, et al. Automultimodal: A case study of AI in cultural heritage guiding[C]//CHI Conference, 2025.</w:t>
      </w:r>
    </w:p>
    <w:p>
      <w:r>
        <w:br w:type="page"/>
      </w:r>
    </w:p>
    <w:p>
      <w:pPr>
        <w:pStyle w:val="Heading1"/>
        <w:spacing w:after="200" w:before="400"/>
      </w:pPr>
      <w:r>
        <w:rPr>
          <w:rFonts w:ascii="黑体" w:cs="黑体" w:eastAsia="黑体" w:hAnsi="黑体"/>
          <w:b/>
          <w:bCs/>
          <w:color w:val="1F4E79"/>
          <w:sz w:val="32"/>
          <w:szCs w:val="32"/>
        </w:rPr>
        <w:t xml:space="preserve">第 10 章  智慧景区综合管理平台</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：学生能够阐述智慧景区综合管理平台的整体架构与核心模块，理解客流监测、安全应急、设施运维和数据中台的技术原理，掌握"一张图"管理理念在景区运营中的应用。</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：学生能够根据景区类型和规模，设计综合管理平台的功能需求和模块划分，评估不同技术方案的成本效益和实施优先级。</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：学生能够理解景区管理的本质不是"管住游客"而是"服务游客"——技术手段服务于管理目标，管理目标服务于游客体验。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年国庆黄金周，黄果树景区单日接待游客超过 5 万人次。在指挥中心的大屏上，实时跳动着整个景区的"生命体征"——各入口的入园人数、大瀑布观景台的人群密度、陡坡塘停车场的剩余车位、观光车的实时位置和载客量、各餐饮点的排队人数。</w:t>
      </w:r>
    </w:p>
    <w:p>
      <w:pPr>
        <w:spacing w:after="120" w:line="360"/>
        <w:jc w:val="both"/>
      </w:pPr>
      <w:r>
        <w:rPr>
          <w:rFonts w:ascii="宋体" w:cs="宋体" w:eastAsia="宋体" w:hAnsi="宋体"/>
          <w:sz w:val="24"/>
          <w:szCs w:val="24"/>
        </w:rPr>
        <w:t xml:space="preserve">当系统检测到大瀑布观景台的人群密度超过阈值（4 人/平方米），指挥中心立即启动分流预案：通过广播、短信和 APP 推送引导游客先游览天星桥和陡坡塘；调整观光车的发车频率，增加前往非拥堵区域的运力；在主要岔路口增派引导人员。整个响应过程从检测到执行，仅用了 3 分钟。</w:t>
      </w:r>
    </w:p>
    <w:p>
      <w:pPr>
        <w:spacing w:after="120" w:line="360"/>
        <w:jc w:val="both"/>
      </w:pPr>
      <w:r>
        <w:rPr>
          <w:rFonts w:ascii="宋体" w:cs="宋体" w:eastAsia="宋体" w:hAnsi="宋体"/>
          <w:sz w:val="24"/>
          <w:szCs w:val="24"/>
        </w:rPr>
        <w:t xml:space="preserve">这是 2018 年以前的黄果树无法想象的场景——那时高峰期只能靠对讲机、人工计数和"吼"来调度。智慧景区综合管理平台将景区从"经验驱动"升级为"数据驱动"，从事后应对转变为实时管控。</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景区管理应该追求"零拥挤"还是"合理拥挤"？为什么？</w:t>
      </w:r>
    </w:p>
    <w:p>
      <w:pPr>
        <w:pStyle w:val="ListParagraph"/>
        <w:numPr>
          <w:ilvl w:val="0"/>
          <w:numId w:val="3"/>
        </w:numPr>
        <w:spacing w:after="60" w:line="340"/>
      </w:pPr>
      <w:r>
        <w:rPr>
          <w:rFonts w:ascii="宋体" w:cs="宋体" w:eastAsia="宋体" w:hAnsi="宋体"/>
          <w:sz w:val="24"/>
          <w:szCs w:val="24"/>
        </w:rPr>
        <w:t xml:space="preserve">摄像头无处不在的景区，如何平衡安全管理与游客隐私？</w:t>
      </w:r>
    </w:p>
    <w:p>
      <w:pPr>
        <w:pStyle w:val="ListParagraph"/>
        <w:numPr>
          <w:ilvl w:val="0"/>
          <w:numId w:val="3"/>
        </w:numPr>
        <w:spacing w:after="60" w:line="340"/>
      </w:pPr>
      <w:r>
        <w:rPr>
          <w:rFonts w:ascii="宋体" w:cs="宋体" w:eastAsia="宋体" w:hAnsi="宋体"/>
          <w:sz w:val="24"/>
          <w:szCs w:val="24"/>
        </w:rPr>
        <w:t xml:space="preserve">如果你是景区管理者，你会优先建设平台的哪个模块？为什么？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10.1 平台总体架构</w:t>
      </w:r>
    </w:p>
    <w:p>
      <w:pPr>
        <w:pStyle w:val="Heading3"/>
        <w:spacing w:after="200" w:before="300"/>
      </w:pPr>
      <w:r>
        <w:rPr>
          <w:rFonts w:ascii="黑体" w:cs="黑体" w:eastAsia="黑体" w:hAnsi="黑体"/>
          <w:b/>
          <w:bCs/>
          <w:color w:val="000000"/>
          <w:sz w:val="26"/>
          <w:szCs w:val="26"/>
        </w:rPr>
        <w:t xml:space="preserve">10.1.1 从烟囱式到平台化</w:t>
      </w:r>
    </w:p>
    <w:p>
      <w:pPr>
        <w:spacing w:after="120" w:line="360"/>
        <w:jc w:val="both"/>
      </w:pPr>
      <w:r>
        <w:rPr>
          <w:rFonts w:ascii="宋体" w:cs="宋体" w:eastAsia="宋体" w:hAnsi="宋体"/>
          <w:b/>
          <w:bCs/>
          <w:sz w:val="24"/>
          <w:szCs w:val="24"/>
        </w:rPr>
        <w:t xml:space="preserve">传统景区管理的困境。</w:t>
      </w:r>
      <w:r>
        <w:rPr>
          <w:rFonts w:ascii="宋体" w:cs="宋体" w:eastAsia="宋体" w:hAnsi="宋体"/>
          <w:sz w:val="24"/>
          <w:szCs w:val="24"/>
        </w:rPr>
        <w:t xml:space="preserve"> 在智慧化改造之前，大多数景区的信息化系统处于"烟囱式"状态——票务系统、监控系统、停车系统、环境监测系统各自独立建设、独立运行、数据互不相通。票务系统不知道今天有多少辆车进入了停车场，监控系统无法获取当前在园人数的准确数据。管理者要做决策时需要打开 5 个不同的系统、手动导出数据、在 Excel 里拼凑出一张完整的图景——低效且滞后。</w:t>
      </w:r>
    </w:p>
    <w:p>
      <w:pPr>
        <w:spacing w:after="120" w:line="360"/>
        <w:jc w:val="both"/>
      </w:pPr>
      <w:r>
        <w:rPr>
          <w:rFonts w:ascii="宋体" w:cs="宋体" w:eastAsia="宋体" w:hAnsi="宋体"/>
          <w:b/>
          <w:bCs/>
          <w:sz w:val="24"/>
          <w:szCs w:val="24"/>
        </w:rPr>
        <w:t xml:space="preserve">平台化的核心逻辑。</w:t>
      </w:r>
      <w:r>
        <w:rPr>
          <w:rFonts w:ascii="宋体" w:cs="宋体" w:eastAsia="宋体" w:hAnsi="宋体"/>
          <w:sz w:val="24"/>
          <w:szCs w:val="24"/>
        </w:rPr>
        <w:t xml:space="preserve"> 智慧景区综合管理平台的核心逻辑是"一个平台、一张图、一个数据中心"——将票务、监控、停车、环境、调度、运维等子系统通过标准接口接入统一平台，打破数据孤岛，实现跨系统数据融合和业务协同。</w:t>
      </w:r>
    </w:p>
    <w:p>
      <w:pPr>
        <w:spacing w:after="120" w:line="360"/>
        <w:jc w:val="both"/>
      </w:pPr>
      <w:r>
        <w:rPr>
          <w:rFonts w:ascii="宋体" w:cs="宋体" w:eastAsia="宋体" w:hAnsi="宋体"/>
          <w:b/>
          <w:bCs/>
          <w:sz w:val="24"/>
          <w:szCs w:val="24"/>
        </w:rPr>
        <w:t xml:space="preserve">三层架构。</w:t>
      </w:r>
      <w:r>
        <w:rPr>
          <w:rFonts w:ascii="宋体" w:cs="宋体" w:eastAsia="宋体" w:hAnsi="宋体"/>
          <w:sz w:val="24"/>
          <w:szCs w:val="24"/>
        </w:rPr>
        <w:t xml:space="preserve"> 感知层——部署在景区各个角落的 IoT 设备（摄像头、闸机、传感器、定位终端等），负责数据采集。平台层——数据中台 + 业务中台，负责数据汇聚、清洗、存储、分析和业务逻辑编排。应用层——面向不同用户角色（管理者、工作人员、游客）的功能模块，以大屏、PC 端、移动端等多种形式呈现。</w:t>
      </w:r>
    </w:p>
    <w:p>
      <w:pPr>
        <w:pStyle w:val="Heading3"/>
        <w:spacing w:after="200" w:before="300"/>
      </w:pPr>
      <w:r>
        <w:rPr>
          <w:rFonts w:ascii="黑体" w:cs="黑体" w:eastAsia="黑体" w:hAnsi="黑体"/>
          <w:b/>
          <w:bCs/>
          <w:color w:val="000000"/>
          <w:sz w:val="26"/>
          <w:szCs w:val="26"/>
        </w:rPr>
        <w:t xml:space="preserve">10.1.2 "一张图"管理理念</w:t>
      </w:r>
    </w:p>
    <w:p>
      <w:pPr>
        <w:spacing w:after="120" w:line="360"/>
        <w:jc w:val="both"/>
      </w:pPr>
      <w:r>
        <w:rPr>
          <w:rFonts w:ascii="宋体" w:cs="宋体" w:eastAsia="宋体" w:hAnsi="宋体"/>
          <w:b/>
          <w:bCs/>
          <w:sz w:val="24"/>
          <w:szCs w:val="24"/>
        </w:rPr>
        <w:t xml:space="preserve">"一张图"的定义。</w:t>
      </w:r>
      <w:r>
        <w:rPr>
          <w:rFonts w:ascii="宋体" w:cs="宋体" w:eastAsia="宋体" w:hAnsi="宋体"/>
          <w:sz w:val="24"/>
          <w:szCs w:val="24"/>
        </w:rPr>
        <w:t xml:space="preserve"> "一张图"不是指一张静态的地图，而是一个以 GIS（地理信息系统）为基础、叠加多维度实时数据的动态可视化平台。在"一张图"上，管理者可以看到：游客实时分布热力图、各设备运行状态、应急资源位置、环境监测数据、车流和人流动态等。</w:t>
      </w:r>
    </w:p>
    <w:p>
      <w:pPr>
        <w:spacing w:after="120" w:line="360"/>
        <w:jc w:val="both"/>
      </w:pPr>
      <w:r>
        <w:rPr>
          <w:rFonts w:ascii="宋体" w:cs="宋体" w:eastAsia="宋体" w:hAnsi="宋体"/>
          <w:b/>
          <w:bCs/>
          <w:sz w:val="24"/>
          <w:szCs w:val="24"/>
        </w:rPr>
        <w:t xml:space="preserve">GIS 引擎选型。</w:t>
      </w:r>
      <w:r>
        <w:rPr>
          <w:rFonts w:ascii="宋体" w:cs="宋体" w:eastAsia="宋体" w:hAnsi="宋体"/>
          <w:sz w:val="24"/>
          <w:szCs w:val="24"/>
        </w:rPr>
        <w:t xml:space="preserve"> 景区 GIS 通常基于 WebGIS 技术栈实现。开源方案如 Leaflet + OpenStreetMap（适合中小景区），商业方案如 ArcGIS + 高精度测绘数据（适合大型景区和世界遗产地）。贵州的山区景区还需要考虑地形高程数据的呈现——2.5D 或 3D 地形可视化对于山地景区的应急管理尤为重要。</w:t>
      </w:r>
    </w:p>
    <w:p>
      <w:pPr>
        <w:spacing w:after="120" w:line="360"/>
        <w:jc w:val="both"/>
      </w:pPr>
      <w:r>
        <w:rPr>
          <w:rFonts w:ascii="宋体" w:cs="宋体" w:eastAsia="宋体" w:hAnsi="宋体"/>
          <w:b/>
          <w:bCs/>
          <w:sz w:val="24"/>
          <w:szCs w:val="24"/>
        </w:rPr>
        <w:t xml:space="preserve">黄果树的"一张图"实践。</w:t>
      </w:r>
      <w:r>
        <w:rPr>
          <w:rFonts w:ascii="宋体" w:cs="宋体" w:eastAsia="宋体" w:hAnsi="宋体"/>
          <w:sz w:val="24"/>
          <w:szCs w:val="24"/>
        </w:rPr>
        <w:t xml:space="preserve"> 黄果树景区的指挥中心大屏以 3D 地形图为基础，覆盖 163 平方公里的景区范围。系统接入了 12 类数据源——票务闸机（入园/出园人数）、视频监控（人群密度 AI 分析）、观光车 GPS（实时位置和速度）、环境传感器（温湿度、PM2.5、水位）、停车场地磁（车位占用）、WiFi 探针（匿名客流统计）、应急广播（状态和覆盖范围）、手持终端（工作人员位置）、气象数据（景区微气象预报）、舆情监测（社交媒体提及量）、电商平台（线上售票趋势）、投诉热线（实时工单状态）。这些数据以不同的图层叠加在同一张地图上，管理者可以任意组合查看。</w:t>
      </w:r>
    </w:p>
    <w:p>
      <w:pPr>
        <w:pStyle w:val="Heading3"/>
        <w:spacing w:after="200" w:before="300"/>
      </w:pPr>
      <w:r>
        <w:rPr>
          <w:rFonts w:ascii="黑体" w:cs="黑体" w:eastAsia="黑体" w:hAnsi="黑体"/>
          <w:b/>
          <w:bCs/>
          <w:color w:val="000000"/>
          <w:sz w:val="26"/>
          <w:szCs w:val="26"/>
        </w:rPr>
        <w:t xml:space="preserve">10.1.3 技术架构选型</w:t>
      </w:r>
    </w:p>
    <w:p>
      <w:pPr>
        <w:spacing w:after="120" w:line="360"/>
        <w:jc w:val="both"/>
      </w:pPr>
      <w:r>
        <w:rPr>
          <w:rFonts w:ascii="宋体" w:cs="宋体" w:eastAsia="宋体" w:hAnsi="宋体"/>
          <w:b/>
          <w:bCs/>
          <w:sz w:val="24"/>
          <w:szCs w:val="24"/>
        </w:rPr>
        <w:t xml:space="preserve">微服务架构。</w:t>
      </w:r>
      <w:r>
        <w:rPr>
          <w:rFonts w:ascii="宋体" w:cs="宋体" w:eastAsia="宋体" w:hAnsi="宋体"/>
          <w:sz w:val="24"/>
          <w:szCs w:val="24"/>
        </w:rPr>
        <w:t xml:space="preserve"> 大型景区的综合管理平台通常采用微服务架构——将客流监测、安全管理、设备运维、数据中台等模块拆分为独立的微服务，通过 API 网关统一对外暴露接口。微服务架构的优势是各模块独立部署和升级，某个模块的故障不会影响整体系统的运行；劣势是运维复杂度增加，需要服务发现、负载均衡、链路追踪等基础设施。</w:t>
      </w:r>
    </w:p>
    <w:p>
      <w:pPr>
        <w:spacing w:after="120" w:line="360"/>
        <w:jc w:val="both"/>
      </w:pPr>
      <w:r>
        <w:rPr>
          <w:rFonts w:ascii="宋体" w:cs="宋体" w:eastAsia="宋体" w:hAnsi="宋体"/>
          <w:b/>
          <w:bCs/>
          <w:sz w:val="24"/>
          <w:szCs w:val="24"/>
        </w:rPr>
        <w:t xml:space="preserve">云边协同。</w:t>
      </w:r>
      <w:r>
        <w:rPr>
          <w:rFonts w:ascii="宋体" w:cs="宋体" w:eastAsia="宋体" w:hAnsi="宋体"/>
          <w:sz w:val="24"/>
          <w:szCs w:val="24"/>
        </w:rPr>
        <w:t xml:space="preserve"> 景区场景适合"云边协同"架构——云端负责非实时性的大数据分析和历史数据存储，边缘节点负责实时性要求高的本地处理（如人群密度告警、闸机控制）。在贵州山区，网络通信可能不稳定，边缘计算确保在网络中断时核心功能仍能正常运行——这与第 6 章讨论的云边协同架构一脉相承。</w:t>
      </w:r>
    </w:p>
    <w:p>
      <w:pPr>
        <w:spacing w:after="120" w:line="360"/>
        <w:jc w:val="both"/>
      </w:pPr>
      <w:r>
        <w:rPr>
          <w:rFonts w:ascii="宋体" w:cs="宋体" w:eastAsia="宋体" w:hAnsi="宋体"/>
          <w:b/>
          <w:bCs/>
          <w:sz w:val="24"/>
          <w:szCs w:val="24"/>
        </w:rPr>
        <w:t xml:space="preserve">时序数据库。</w:t>
      </w:r>
      <w:r>
        <w:rPr>
          <w:rFonts w:ascii="宋体" w:cs="宋体" w:eastAsia="宋体" w:hAnsi="宋体"/>
          <w:sz w:val="24"/>
          <w:szCs w:val="24"/>
        </w:rPr>
        <w:t xml:space="preserve"> 景区 IoT 设备产生的是典型的时序数据——每秒/每分钟采集一次的温度、湿度、客流、能耗等数据。传统的关系型数据库（如 MySQL）在处理海量时序数据时性能较差。专业的时序数据库（如 InfluxDB、TDengine）在写入性能、数据压缩、时间范围查询等方面有数量级优势。</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10.2 客流监测与管理</w:t>
      </w:r>
    </w:p>
    <w:p>
      <w:pPr>
        <w:pStyle w:val="Heading3"/>
        <w:spacing w:after="200" w:before="300"/>
      </w:pPr>
      <w:r>
        <w:rPr>
          <w:rFonts w:ascii="黑体" w:cs="黑体" w:eastAsia="黑体" w:hAnsi="黑体"/>
          <w:b/>
          <w:bCs/>
          <w:color w:val="000000"/>
          <w:sz w:val="26"/>
          <w:szCs w:val="26"/>
        </w:rPr>
        <w:t xml:space="preserve">10.2.1 客流统计的技术手段</w:t>
      </w:r>
    </w:p>
    <w:p>
      <w:pPr>
        <w:spacing w:after="120" w:line="360"/>
        <w:jc w:val="both"/>
      </w:pPr>
      <w:r>
        <w:rPr>
          <w:rFonts w:ascii="宋体" w:cs="宋体" w:eastAsia="宋体" w:hAnsi="宋体"/>
          <w:b/>
          <w:bCs/>
          <w:sz w:val="24"/>
          <w:szCs w:val="24"/>
        </w:rPr>
        <w:t xml:space="preserve">闸机计数。</w:t>
      </w:r>
      <w:r>
        <w:rPr>
          <w:rFonts w:ascii="宋体" w:cs="宋体" w:eastAsia="宋体" w:hAnsi="宋体"/>
          <w:sz w:val="24"/>
          <w:szCs w:val="24"/>
        </w:rPr>
        <w:t xml:space="preserve"> 最精确的客流统计方式——每通过一人计数一次。但只能统计通过闸机的人数，无法获取游客在景区内的空间分布。闸机计数的精确度取决于闸机的类型——三辊闸（物理隔离，几乎无漏计）、翼闸（红外检测，可能有尾随漏计）、无障碍闸机（依赖 AI 视觉检测，准确率约 98%）。</w:t>
      </w:r>
    </w:p>
    <w:p>
      <w:pPr>
        <w:spacing w:after="120" w:line="360"/>
        <w:jc w:val="both"/>
      </w:pPr>
      <w:r>
        <w:rPr>
          <w:rFonts w:ascii="宋体" w:cs="宋体" w:eastAsia="宋体" w:hAnsi="宋体"/>
          <w:b/>
          <w:bCs/>
          <w:sz w:val="24"/>
          <w:szCs w:val="24"/>
        </w:rPr>
        <w:t xml:space="preserve">视频 AI 计数。</w:t>
      </w:r>
      <w:r>
        <w:rPr>
          <w:rFonts w:ascii="宋体" w:cs="宋体" w:eastAsia="宋体" w:hAnsi="宋体"/>
          <w:sz w:val="24"/>
          <w:szCs w:val="24"/>
        </w:rPr>
        <w:t xml:space="preserve"> 利用计算机视觉技术，对监控视频画面中的人头或人体进行检测和计数。关键技术：目标检测（YOLO 系列算法）、多目标跟踪（DeepSORT）、跨摄像头重识别（ReID）。视频 AI 计数可以实现分区域、分时段的客流统计，了解游客的空间分布——哪些区域人多、哪些区域人少。</w:t>
      </w:r>
    </w:p>
    <w:p>
      <w:pPr>
        <w:spacing w:after="120" w:line="360"/>
        <w:jc w:val="both"/>
      </w:pPr>
      <w:r>
        <w:rPr>
          <w:rFonts w:ascii="宋体" w:cs="宋体" w:eastAsia="宋体" w:hAnsi="宋体"/>
          <w:b/>
          <w:bCs/>
          <w:sz w:val="24"/>
          <w:szCs w:val="24"/>
        </w:rPr>
        <w:t xml:space="preserve">WiFi 探针。</w:t>
      </w:r>
      <w:r>
        <w:rPr>
          <w:rFonts w:ascii="宋体" w:cs="宋体" w:eastAsia="宋体" w:hAnsi="宋体"/>
          <w:sz w:val="24"/>
          <w:szCs w:val="24"/>
        </w:rPr>
        <w:t xml:space="preserve"> 通过采集游客手机的 WiFi 探测请求帧（Probe Request），获取设备的 MAC 地址作为匿名标识，统计不同区域的设备数量。优点是无需游客配合、覆盖面广，缺点是准确率受多种因素影响（手机 WiFi 是否开启、同一游客携带多台设备、MAC 地址随机化）。</w:t>
      </w:r>
    </w:p>
    <w:p>
      <w:pPr>
        <w:spacing w:after="120" w:line="360"/>
        <w:jc w:val="both"/>
      </w:pPr>
      <w:r>
        <w:rPr>
          <w:rFonts w:ascii="宋体" w:cs="宋体" w:eastAsia="宋体" w:hAnsi="宋体"/>
          <w:b/>
          <w:bCs/>
          <w:sz w:val="24"/>
          <w:szCs w:val="24"/>
        </w:rPr>
        <w:t xml:space="preserve">运营商信令数据。</w:t>
      </w:r>
      <w:r>
        <w:rPr>
          <w:rFonts w:ascii="宋体" w:cs="宋体" w:eastAsia="宋体" w:hAnsi="宋体"/>
          <w:sz w:val="24"/>
          <w:szCs w:val="24"/>
        </w:rPr>
        <w:t xml:space="preserve"> 与电信运营商合作，基于手机基站信令数据统计景区内的游客数量。优势是覆盖所有手机用户（无论是否连接 WiFi），数据量大且实时性好；劣势是定位精度较低（基站级别，通常 100-500 米），且涉及数据隐私合规问题。</w:t>
      </w:r>
    </w:p>
    <w:p>
      <w:pPr>
        <w:spacing w:after="120" w:line="360"/>
        <w:jc w:val="both"/>
      </w:pPr>
      <w:r>
        <w:rPr>
          <w:rFonts w:ascii="宋体" w:cs="宋体" w:eastAsia="宋体" w:hAnsi="宋体"/>
          <w:b/>
          <w:bCs/>
          <w:sz w:val="24"/>
          <w:szCs w:val="24"/>
        </w:rPr>
        <w:t xml:space="preserve">多源数据融合。</w:t>
      </w:r>
      <w:r>
        <w:rPr>
          <w:rFonts w:ascii="宋体" w:cs="宋体" w:eastAsia="宋体" w:hAnsi="宋体"/>
          <w:sz w:val="24"/>
          <w:szCs w:val="24"/>
        </w:rPr>
        <w:t xml:space="preserve"> 没有任何单一技术能完美解决客流统计问题。最佳实践是多源数据融合——以闸机计数为基准校准视频 AI 和 WiFi 探针的计数结果，以运营商信令数据为补充验证。融合算法通常采用卡尔曼滤波或贝叶斯推断，将多个传感器的观测值加权融合，得到更准确的估计。</w:t>
      </w:r>
    </w:p>
    <w:p>
      <w:pPr>
        <w:pStyle w:val="Heading3"/>
        <w:spacing w:after="200" w:before="300"/>
      </w:pPr>
      <w:r>
        <w:rPr>
          <w:rFonts w:ascii="黑体" w:cs="黑体" w:eastAsia="黑体" w:hAnsi="黑体"/>
          <w:b/>
          <w:bCs/>
          <w:color w:val="000000"/>
          <w:sz w:val="26"/>
          <w:szCs w:val="26"/>
        </w:rPr>
        <w:t xml:space="preserve">10.2.2 承载力与限流策略</w:t>
      </w:r>
    </w:p>
    <w:p>
      <w:pPr>
        <w:spacing w:after="120" w:line="360"/>
        <w:jc w:val="both"/>
      </w:pPr>
      <w:r>
        <w:rPr>
          <w:rFonts w:ascii="宋体" w:cs="宋体" w:eastAsia="宋体" w:hAnsi="宋体"/>
          <w:b/>
          <w:bCs/>
          <w:sz w:val="24"/>
          <w:szCs w:val="24"/>
        </w:rPr>
        <w:t xml:space="preserve">环境承载力的定义。</w:t>
      </w:r>
      <w:r>
        <w:rPr>
          <w:rFonts w:ascii="宋体" w:cs="宋体" w:eastAsia="宋体" w:hAnsi="宋体"/>
          <w:sz w:val="24"/>
          <w:szCs w:val="24"/>
        </w:rPr>
        <w:t xml:space="preserve"> 景区环境承载力是指在保证游客体验质量和生态环境可持续的前提下，景区能够同时接待的最大游客数量。承载力不是固定值，而是受季节、天气、设施状态等多种因素影响的动态值。计算维度包括：空间承载力（单位面积最大容纳人数）、设施承载力（厕所、停车场、餐饮的最大服务能力）、生态承载力（植被、水体的自我恢复能力）。</w:t>
      </w:r>
    </w:p>
    <w:p>
      <w:pPr>
        <w:spacing w:after="120" w:line="360"/>
        <w:jc w:val="both"/>
      </w:pPr>
      <w:r>
        <w:rPr>
          <w:rFonts w:ascii="宋体" w:cs="宋体" w:eastAsia="宋体" w:hAnsi="宋体"/>
          <w:b/>
          <w:bCs/>
          <w:sz w:val="24"/>
          <w:szCs w:val="24"/>
        </w:rPr>
        <w:t xml:space="preserve">实时承载率监控。</w:t>
      </w:r>
      <w:r>
        <w:rPr>
          <w:rFonts w:ascii="宋体" w:cs="宋体" w:eastAsia="宋体" w:hAnsi="宋体"/>
          <w:sz w:val="24"/>
          <w:szCs w:val="24"/>
        </w:rPr>
        <w:t xml:space="preserve"> 综合管理平台实时计算各区域的承载率 = 当前在区人数 / 区域承载力。当承载率超过预设阈值时，系统自动触发不同级别的响应——黄色预警（承载率 &gt; 70%，加强监控）、橙色预警（承载率 &gt; 85%，启动分流措施）、红色预警（承载率 &gt; 95%，暂停入园）。</w:t>
      </w:r>
    </w:p>
    <w:p>
      <w:pPr>
        <w:spacing w:after="120" w:line="360"/>
        <w:jc w:val="both"/>
      </w:pPr>
      <w:r>
        <w:rPr>
          <w:rFonts w:ascii="宋体" w:cs="宋体" w:eastAsia="宋体" w:hAnsi="宋体"/>
          <w:b/>
          <w:bCs/>
          <w:sz w:val="24"/>
          <w:szCs w:val="24"/>
        </w:rPr>
        <w:t xml:space="preserve">限流策略。</w:t>
      </w:r>
      <w:r>
        <w:rPr>
          <w:rFonts w:ascii="宋体" w:cs="宋体" w:eastAsia="宋体" w:hAnsi="宋体"/>
          <w:sz w:val="24"/>
          <w:szCs w:val="24"/>
        </w:rPr>
        <w:t xml:space="preserve"> 分时预约——将全天的入园名额分配到不同的时间段，游客只能在预约的时间段入园。分级限流——先限制团队游客，再限制散客；先限制远程游客，再限制本地游客。价格调节——旺季和高峰时段票价上浮，淡季和平峰时段票价下调（动态定价在第 8 章已讨论）。信息引导——提前通过 APP、短信、社交媒体发布拥挤预警，引导游客错峰出行。</w:t>
      </w:r>
    </w:p>
    <w:p>
      <w:pPr>
        <w:spacing w:after="120" w:line="360"/>
        <w:jc w:val="both"/>
      </w:pPr>
      <w:r>
        <w:rPr>
          <w:rFonts w:ascii="宋体" w:cs="宋体" w:eastAsia="宋体" w:hAnsi="宋体"/>
          <w:b/>
          <w:bCs/>
          <w:sz w:val="24"/>
          <w:szCs w:val="24"/>
        </w:rPr>
        <w:t xml:space="preserve">贵州景区的承载力挑战。</w:t>
      </w:r>
      <w:r>
        <w:rPr>
          <w:rFonts w:ascii="宋体" w:cs="宋体" w:eastAsia="宋体" w:hAnsi="宋体"/>
          <w:sz w:val="24"/>
          <w:szCs w:val="24"/>
        </w:rPr>
        <w:t xml:space="preserve"> 贵州的山地景区承载力普遍低于平原景区——峡谷地形限制了可游览面积，山路限制了游客通行速度，溶洞等封闭空间对空气质量有严格要求。例如织金洞的瞬时承载量仅为 3000 人（而同样面积的平原景区可能承载 10000 人以上），因为溶洞内 CO₂ 浓度上升会损害钟乳石并影响游客安全。</w:t>
      </w:r>
    </w:p>
    <w:p>
      <w:pPr>
        <w:pStyle w:val="Heading3"/>
        <w:spacing w:after="200" w:before="300"/>
      </w:pPr>
      <w:r>
        <w:rPr>
          <w:rFonts w:ascii="黑体" w:cs="黑体" w:eastAsia="黑体" w:hAnsi="黑体"/>
          <w:b/>
          <w:bCs/>
          <w:color w:val="000000"/>
          <w:sz w:val="26"/>
          <w:szCs w:val="26"/>
        </w:rPr>
        <w:t xml:space="preserve">10.2.3 游客画像与行为分析</w:t>
      </w:r>
    </w:p>
    <w:p>
      <w:pPr>
        <w:spacing w:after="120" w:line="360"/>
        <w:jc w:val="both"/>
      </w:pPr>
      <w:r>
        <w:rPr>
          <w:rFonts w:ascii="宋体" w:cs="宋体" w:eastAsia="宋体" w:hAnsi="宋体"/>
          <w:b/>
          <w:bCs/>
          <w:sz w:val="24"/>
          <w:szCs w:val="24"/>
        </w:rPr>
        <w:t xml:space="preserve">游客画像的构建。</w:t>
      </w:r>
      <w:r>
        <w:rPr>
          <w:rFonts w:ascii="宋体" w:cs="宋体" w:eastAsia="宋体" w:hAnsi="宋体"/>
          <w:sz w:val="24"/>
          <w:szCs w:val="24"/>
        </w:rPr>
        <w:t xml:space="preserve"> 综合管理平台通过多种渠道收集游客数据，构建游客画像——基本信息（年龄、性别、来源地）、消费偏好（住宿类型、餐饮偏好、购物倾向）、行为特征（游览时长、路线选择、停留热点）、兴趣标签（自然景观、历史文化、美食体验、户外运动）。数据来源包括：票务系统的实名购票信息、APP 的注册和行为数据、WiFi 探针的轨迹数据、消费 POS 机的交易记录、问卷调查和在线评价。</w:t>
      </w:r>
    </w:p>
    <w:p>
      <w:pPr>
        <w:spacing w:after="120" w:line="360"/>
        <w:jc w:val="both"/>
      </w:pPr>
      <w:r>
        <w:rPr>
          <w:rFonts w:ascii="宋体" w:cs="宋体" w:eastAsia="宋体" w:hAnsi="宋体"/>
          <w:b/>
          <w:bCs/>
          <w:sz w:val="24"/>
          <w:szCs w:val="24"/>
        </w:rPr>
        <w:t xml:space="preserve">时空行为分析。</w:t>
      </w:r>
      <w:r>
        <w:rPr>
          <w:rFonts w:ascii="宋体" w:cs="宋体" w:eastAsia="宋体" w:hAnsi="宋体"/>
          <w:sz w:val="24"/>
          <w:szCs w:val="24"/>
        </w:rPr>
        <w:t xml:space="preserve"> 通过分析游客在景区内的时空轨迹，可以发现许多有价值的规律——哪些路线是热门路线（游客自发选择的路径），哪些景点是"快闪点"（游客停留时间极短，可能导览内容不足），哪些位置是"瓶颈点"（游客集中停留造成拥堵），哪些区域是"盲区"（几乎无人到访，可能标识不清或吸引力不足）。这些分析结果直接指导景区的路线优化、导览内容补充和标识系统改进。</w:t>
      </w:r>
    </w:p>
    <w:p>
      <w:pPr>
        <w:spacing w:after="120" w:line="360"/>
        <w:jc w:val="both"/>
      </w:pPr>
      <w:r>
        <w:rPr>
          <w:rFonts w:ascii="宋体" w:cs="宋体" w:eastAsia="宋体" w:hAnsi="宋体"/>
          <w:b/>
          <w:bCs/>
          <w:sz w:val="24"/>
          <w:szCs w:val="24"/>
        </w:rPr>
        <w:t xml:space="preserve">游客分群与个性化服务。</w:t>
      </w:r>
      <w:r>
        <w:rPr>
          <w:rFonts w:ascii="宋体" w:cs="宋体" w:eastAsia="宋体" w:hAnsi="宋体"/>
          <w:sz w:val="24"/>
          <w:szCs w:val="24"/>
        </w:rPr>
        <w:t xml:space="preserve"> 基于游客画像进行聚类分析，将游客分为不同的群体——家庭亲子型（关注安全和便利设施）、年轻探险型（关注刺激体验和拍照打卡）、银发休闲型（关注舒适度和文化深度）、商务会议型（关注效率和配套服务）。针对不同群体提供差异化的服务——如为家庭亲子型推荐"亲子路线"并标注母婴室位置，为银发休闲型推荐"无障碍路线"并提示休息点。</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10.3 安全与应急管理</w:t>
      </w:r>
    </w:p>
    <w:p>
      <w:pPr>
        <w:pStyle w:val="Heading3"/>
        <w:spacing w:after="200" w:before="300"/>
      </w:pPr>
      <w:r>
        <w:rPr>
          <w:rFonts w:ascii="黑体" w:cs="黑体" w:eastAsia="黑体" w:hAnsi="黑体"/>
          <w:b/>
          <w:bCs/>
          <w:color w:val="000000"/>
          <w:sz w:val="26"/>
          <w:szCs w:val="26"/>
        </w:rPr>
        <w:t xml:space="preserve">10.3.1 视频监控与智能分析</w:t>
      </w:r>
    </w:p>
    <w:p>
      <w:pPr>
        <w:spacing w:after="120" w:line="360"/>
        <w:jc w:val="both"/>
      </w:pPr>
      <w:r>
        <w:rPr>
          <w:rFonts w:ascii="宋体" w:cs="宋体" w:eastAsia="宋体" w:hAnsi="宋体"/>
          <w:b/>
          <w:bCs/>
          <w:sz w:val="24"/>
          <w:szCs w:val="24"/>
        </w:rPr>
        <w:t xml:space="preserve">视频监控的升级路径。</w:t>
      </w:r>
      <w:r>
        <w:rPr>
          <w:rFonts w:ascii="宋体" w:cs="宋体" w:eastAsia="宋体" w:hAnsi="宋体"/>
          <w:sz w:val="24"/>
          <w:szCs w:val="24"/>
        </w:rPr>
        <w:t xml:space="preserve"> 景区视频监控经历了三个阶段——模拟监控（看得见，但画质差、难检索）、数字监控（看得清，但依赖人工查看）、智能监控（看得懂，AI 自动识别异常）。智慧景区的监控系统应该是"AI 值守"的——不是替代安保人员，而是让安保人员从"盯着几十个屏幕"中解放出来，专注于 AI 无法处理的复杂判断。</w:t>
      </w:r>
    </w:p>
    <w:p>
      <w:pPr>
        <w:spacing w:after="120" w:line="360"/>
        <w:jc w:val="both"/>
      </w:pPr>
      <w:r>
        <w:rPr>
          <w:rFonts w:ascii="宋体" w:cs="宋体" w:eastAsia="宋体" w:hAnsi="宋体"/>
          <w:b/>
          <w:bCs/>
          <w:sz w:val="24"/>
          <w:szCs w:val="24"/>
        </w:rPr>
        <w:t xml:space="preserve">AI 视觉分析的关键能力。</w:t>
      </w:r>
      <w:r>
        <w:rPr>
          <w:rFonts w:ascii="宋体" w:cs="宋体" w:eastAsia="宋体" w:hAnsi="宋体"/>
          <w:sz w:val="24"/>
          <w:szCs w:val="24"/>
        </w:rPr>
        <w:t xml:space="preserve"> 人群密度估计——基于图像中的人头检测或密度图回归，估计监控画面中的人数。异常行为检测——识别奔跑、聚集、斗殴、翻越护栏、进入禁入区域等异常行为。物品遗留/遗失检测——检测被遗留在监控区域的包裹或物品（可疑物品预警）。烟火检测——基于图像特征（火焰颜色、烟雾纹理）和深度学习模型，比传统烟雾传感器响应更快、误报更低。</w:t>
      </w:r>
    </w:p>
    <w:p>
      <w:pPr>
        <w:spacing w:after="120" w:line="360"/>
        <w:jc w:val="both"/>
      </w:pPr>
      <w:r>
        <w:rPr>
          <w:rFonts w:ascii="宋体" w:cs="宋体" w:eastAsia="宋体" w:hAnsi="宋体"/>
          <w:b/>
          <w:bCs/>
          <w:sz w:val="24"/>
          <w:szCs w:val="24"/>
        </w:rPr>
        <w:t xml:space="preserve">隐私保护的平衡。</w:t>
      </w:r>
      <w:r>
        <w:rPr>
          <w:rFonts w:ascii="宋体" w:cs="宋体" w:eastAsia="宋体" w:hAnsi="宋体"/>
          <w:sz w:val="24"/>
          <w:szCs w:val="24"/>
        </w:rPr>
        <w:t xml:space="preserve"> 景区的摄像头密度越来越高，引发了游客对隐私的担忧。最佳实践包括：在监控区域设置明显的提示标识，明确告知监控的目的和范围；对监控视频进行脱敏处理（人脸模糊化），仅在发生安全事件时由授权人员调取原始视频；严格遵守《个人信息保护法》的要求，设定视频数据的保存期限（通常 30-90 天）和访问权限。</w:t>
      </w:r>
    </w:p>
    <w:p>
      <w:pPr>
        <w:pStyle w:val="Heading3"/>
        <w:spacing w:after="200" w:before="300"/>
      </w:pPr>
      <w:r>
        <w:rPr>
          <w:rFonts w:ascii="黑体" w:cs="黑体" w:eastAsia="黑体" w:hAnsi="黑体"/>
          <w:b/>
          <w:bCs/>
          <w:color w:val="000000"/>
          <w:sz w:val="26"/>
          <w:szCs w:val="26"/>
        </w:rPr>
        <w:t xml:space="preserve">10.3.2 应急指挥调度</w:t>
      </w:r>
    </w:p>
    <w:p>
      <w:pPr>
        <w:spacing w:after="120" w:line="360"/>
        <w:jc w:val="both"/>
      </w:pPr>
      <w:r>
        <w:rPr>
          <w:rFonts w:ascii="宋体" w:cs="宋体" w:eastAsia="宋体" w:hAnsi="宋体"/>
          <w:b/>
          <w:bCs/>
          <w:sz w:val="24"/>
          <w:szCs w:val="24"/>
        </w:rPr>
        <w:t xml:space="preserve">应急预案数字化。</w:t>
      </w:r>
      <w:r>
        <w:rPr>
          <w:rFonts w:ascii="宋体" w:cs="宋体" w:eastAsia="宋体" w:hAnsi="宋体"/>
          <w:sz w:val="24"/>
          <w:szCs w:val="24"/>
        </w:rPr>
        <w:t xml:space="preserve"> 将传统的纸质应急预案转化为数字化的应急响应流程——触发条件、响应级别、责任分工、处置步骤、资源清单。当系统检测到应急事件时（如火灾报警、地质灾害预警、游客受伤），自动匹配对应的应急预案，通过平台向相关人员推送任务指令和处置指引。</w:t>
      </w:r>
    </w:p>
    <w:p>
      <w:pPr>
        <w:spacing w:after="120" w:line="360"/>
        <w:jc w:val="both"/>
      </w:pPr>
      <w:r>
        <w:rPr>
          <w:rFonts w:ascii="宋体" w:cs="宋体" w:eastAsia="宋体" w:hAnsi="宋体"/>
          <w:b/>
          <w:bCs/>
          <w:sz w:val="24"/>
          <w:szCs w:val="24"/>
        </w:rPr>
        <w:t xml:space="preserve">应急资源一张图。</w:t>
      </w:r>
      <w:r>
        <w:rPr>
          <w:rFonts w:ascii="宋体" w:cs="宋体" w:eastAsia="宋体" w:hAnsi="宋体"/>
          <w:sz w:val="24"/>
          <w:szCs w:val="24"/>
        </w:rPr>
        <w:t xml:space="preserve"> 在 GIS 地图上标注所有应急资源的位置和状态——消防设施（灭火器、消防栓）、医疗设施（急救站、AED 除颤器）、应急物资（救生圈、担架、应急照明）、应急人员（安保、医护人员、救援队）。当应急事件发生时，系统自动搜索最近的可用资源并规划最优的响应路径。</w:t>
      </w:r>
    </w:p>
    <w:p>
      <w:pPr>
        <w:spacing w:after="120" w:line="360"/>
        <w:jc w:val="both"/>
      </w:pPr>
      <w:r>
        <w:rPr>
          <w:rFonts w:ascii="宋体" w:cs="宋体" w:eastAsia="宋体" w:hAnsi="宋体"/>
          <w:b/>
          <w:bCs/>
          <w:sz w:val="24"/>
          <w:szCs w:val="24"/>
        </w:rPr>
        <w:t xml:space="preserve">多级联动指挥。</w:t>
      </w:r>
      <w:r>
        <w:rPr>
          <w:rFonts w:ascii="宋体" w:cs="宋体" w:eastAsia="宋体" w:hAnsi="宋体"/>
          <w:sz w:val="24"/>
          <w:szCs w:val="24"/>
        </w:rPr>
        <w:t xml:space="preserve"> 景区应急管理需要实现"景区 - 地方政府 - 上级主管部门"的多级联动。智慧景区平台通过标准化接口与政府的应急指挥平台对接，实现信息共享和协同指挥。贵州省"山地旅游应急救援平台"已经实现了省内 4A 级以上景区的应急信息联网——省文旅厅可以实时查看各景区的安全状态和应急资源。</w:t>
      </w:r>
    </w:p>
    <w:p>
      <w:pPr>
        <w:spacing w:after="120" w:line="360"/>
        <w:jc w:val="both"/>
      </w:pPr>
      <w:r>
        <w:rPr>
          <w:rFonts w:ascii="宋体" w:cs="宋体" w:eastAsia="宋体" w:hAnsi="宋体"/>
          <w:b/>
          <w:bCs/>
          <w:sz w:val="24"/>
          <w:szCs w:val="24"/>
        </w:rPr>
        <w:t xml:space="preserve">贵州的应急管理特色。</w:t>
      </w:r>
      <w:r>
        <w:rPr>
          <w:rFonts w:ascii="宋体" w:cs="宋体" w:eastAsia="宋体" w:hAnsi="宋体"/>
          <w:sz w:val="24"/>
          <w:szCs w:val="24"/>
        </w:rPr>
        <w:t xml:space="preserve"> 贵州作为喀斯特地貌集中的省份，景区面临特有的安全风险——溶洞塌方、山体滑坡、山洪暴发、高落差坠落。以坝陵河大桥蹦极为例，应急管理包括：风速实时监测（风速超过 8 级自动停止）、弹跳绳寿命管理（根据使用次数和年限自动预警）、桥面人员管控（限制蹦极区域的非参与人员进入）、120 急救车的常驻待命。</w:t>
      </w:r>
    </w:p>
    <w:p>
      <w:pPr>
        <w:pStyle w:val="Heading3"/>
        <w:spacing w:after="200" w:before="300"/>
      </w:pPr>
      <w:r>
        <w:rPr>
          <w:rFonts w:ascii="黑体" w:cs="黑体" w:eastAsia="黑体" w:hAnsi="黑体"/>
          <w:b/>
          <w:bCs/>
          <w:color w:val="000000"/>
          <w:sz w:val="26"/>
          <w:szCs w:val="26"/>
        </w:rPr>
        <w:t xml:space="preserve">10.3.3 环境监测与灾害预警</w:t>
      </w:r>
    </w:p>
    <w:p>
      <w:pPr>
        <w:spacing w:after="120" w:line="360"/>
        <w:jc w:val="both"/>
      </w:pPr>
      <w:r>
        <w:rPr>
          <w:rFonts w:ascii="宋体" w:cs="宋体" w:eastAsia="宋体" w:hAnsi="宋体"/>
          <w:b/>
          <w:bCs/>
          <w:sz w:val="24"/>
          <w:szCs w:val="24"/>
        </w:rPr>
        <w:t xml:space="preserve">环境监测参数。</w:t>
      </w:r>
      <w:r>
        <w:rPr>
          <w:rFonts w:ascii="宋体" w:cs="宋体" w:eastAsia="宋体" w:hAnsi="宋体"/>
          <w:sz w:val="24"/>
          <w:szCs w:val="24"/>
        </w:rPr>
        <w:t xml:space="preserve"> 景区环境监测覆盖气象（温度、湿度、风速风向、降雨量）、水文（河流水位、流速）、地质（地表位移、裂缝变化）、空气质量（PM2.5、PM10、负氧离子、CO₂）等维度。传感器的选型和部署需要考虑景区的自然环境——户外传感器需要防水、防尘、防雷击，山区传感器需要考虑供电（太阳能 + 蓄电池）和通信（4G/5G 或 LoRa 无线）。</w:t>
      </w:r>
    </w:p>
    <w:p>
      <w:pPr>
        <w:spacing w:after="120" w:line="360"/>
        <w:jc w:val="both"/>
      </w:pPr>
      <w:r>
        <w:rPr>
          <w:rFonts w:ascii="宋体" w:cs="宋体" w:eastAsia="宋体" w:hAnsi="宋体"/>
          <w:b/>
          <w:bCs/>
          <w:sz w:val="24"/>
          <w:szCs w:val="24"/>
        </w:rPr>
        <w:t xml:space="preserve">地质灾害预警。</w:t>
      </w:r>
      <w:r>
        <w:rPr>
          <w:rFonts w:ascii="宋体" w:cs="宋体" w:eastAsia="宋体" w:hAnsi="宋体"/>
          <w:sz w:val="24"/>
          <w:szCs w:val="24"/>
        </w:rPr>
        <w:t xml:space="preserve"> 贵州山区地质灾害（滑坡、泥石流、崩塌）频发，对景区安全构成重大威胁。基于 IoT 的地质灾害监测系统通过在隐患点部署位移传感器、裂缝计、雨量计、土壤含水率传感器等设备，实时监测地质体的微小变化。当多个传感器的数据同时出现异常趋势时，系统发出分级预警——注意级（数据出现微小异常，加密监测）、警示级（数据趋势明显，启动应急预案准备）、警报级（数据突破阈值，立即疏散游客）。</w:t>
      </w:r>
    </w:p>
    <w:p>
      <w:pPr>
        <w:spacing w:after="120" w:line="360"/>
        <w:jc w:val="both"/>
      </w:pPr>
      <w:r>
        <w:rPr>
          <w:rFonts w:ascii="宋体" w:cs="宋体" w:eastAsia="宋体" w:hAnsi="宋体"/>
          <w:b/>
          <w:bCs/>
          <w:sz w:val="24"/>
          <w:szCs w:val="24"/>
        </w:rPr>
        <w:t xml:space="preserve">气象微预报。</w:t>
      </w:r>
      <w:r>
        <w:rPr>
          <w:rFonts w:ascii="宋体" w:cs="宋体" w:eastAsia="宋体" w:hAnsi="宋体"/>
          <w:sz w:val="24"/>
          <w:szCs w:val="24"/>
        </w:rPr>
        <w:t xml:space="preserve"> 景区所在的山地区域，天气变化剧烈且与城市天气预报差异较大。"一山有四季，十里不同天"是贵州山区的真实写照。景区需要建立自己的微气象监测网络——在景区不同海拔、不同朝向的位置部署自动气象站，结合数值天气预报模型，生成景区级别的精细化天气预报（空间分辨率可达 1 公里、时间分辨率可达 1 小时）。</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10.4 设施运维管理</w:t>
      </w:r>
    </w:p>
    <w:p>
      <w:pPr>
        <w:pStyle w:val="Heading3"/>
        <w:spacing w:after="200" w:before="300"/>
      </w:pPr>
      <w:r>
        <w:rPr>
          <w:rFonts w:ascii="黑体" w:cs="黑体" w:eastAsia="黑体" w:hAnsi="黑体"/>
          <w:b/>
          <w:bCs/>
          <w:color w:val="000000"/>
          <w:sz w:val="26"/>
          <w:szCs w:val="26"/>
        </w:rPr>
        <w:t xml:space="preserve">10.4.1 设备资产管理</w:t>
      </w:r>
    </w:p>
    <w:p>
      <w:pPr>
        <w:spacing w:after="120" w:line="360"/>
        <w:jc w:val="both"/>
      </w:pPr>
      <w:r>
        <w:rPr>
          <w:rFonts w:ascii="宋体" w:cs="宋体" w:eastAsia="宋体" w:hAnsi="宋体"/>
          <w:b/>
          <w:bCs/>
          <w:sz w:val="24"/>
          <w:szCs w:val="24"/>
        </w:rPr>
        <w:t xml:space="preserve">设备全生命周期管理。</w:t>
      </w:r>
      <w:r>
        <w:rPr>
          <w:rFonts w:ascii="宋体" w:cs="宋体" w:eastAsia="宋体" w:hAnsi="宋体"/>
          <w:sz w:val="24"/>
          <w:szCs w:val="24"/>
        </w:rPr>
        <w:t xml:space="preserve"> 景区内有大量设备需要管理——闸机、摄像头、传感器、显示屏、广播设备、观光车、电梯/扶梯等。设备全生命周期管理覆盖从采购入库、安装调试、日常巡检、维修保养到报废处置的全过程。每台设备在系统中拥有唯一的数字身份（二维码或 RFID 标签），扫码即可查看设备档案、维修历史和当前状态。</w:t>
      </w:r>
    </w:p>
    <w:p>
      <w:pPr>
        <w:spacing w:after="120" w:line="360"/>
        <w:jc w:val="both"/>
      </w:pPr>
      <w:r>
        <w:rPr>
          <w:rFonts w:ascii="宋体" w:cs="宋体" w:eastAsia="宋体" w:hAnsi="宋体"/>
          <w:b/>
          <w:bCs/>
          <w:sz w:val="24"/>
          <w:szCs w:val="24"/>
        </w:rPr>
        <w:t xml:space="preserve">设备健康度评估。</w:t>
      </w:r>
      <w:r>
        <w:rPr>
          <w:rFonts w:ascii="宋体" w:cs="宋体" w:eastAsia="宋体" w:hAnsi="宋体"/>
          <w:sz w:val="24"/>
          <w:szCs w:val="24"/>
        </w:rPr>
        <w:t xml:space="preserve"> 通过分析设备的运行数据（运行时长、故障次数、维修频率、使用年限），建立设备健康度评分模型。健康度低于阈值的设备自动生成维修工单或更换建议。基于健康度趋势预测设备的剩余使用寿命（RUL，Remaining Useful Life），实现预测性维护——在设备故障之前主动维修，而非等到故障发生后再被动抢修。</w:t>
      </w:r>
    </w:p>
    <w:p>
      <w:pPr>
        <w:pStyle w:val="Heading3"/>
        <w:spacing w:after="200" w:before="300"/>
      </w:pPr>
      <w:r>
        <w:rPr>
          <w:rFonts w:ascii="黑体" w:cs="黑体" w:eastAsia="黑体" w:hAnsi="黑体"/>
          <w:b/>
          <w:bCs/>
          <w:color w:val="000000"/>
          <w:sz w:val="26"/>
          <w:szCs w:val="26"/>
        </w:rPr>
        <w:t xml:space="preserve">10.4.2 能耗管理</w:t>
      </w:r>
    </w:p>
    <w:p>
      <w:pPr>
        <w:spacing w:after="120" w:line="360"/>
        <w:jc w:val="both"/>
      </w:pPr>
      <w:r>
        <w:rPr>
          <w:rFonts w:ascii="宋体" w:cs="宋体" w:eastAsia="宋体" w:hAnsi="宋体"/>
          <w:b/>
          <w:bCs/>
          <w:sz w:val="24"/>
          <w:szCs w:val="24"/>
        </w:rPr>
        <w:t xml:space="preserve">能耗监测。</w:t>
      </w:r>
      <w:r>
        <w:rPr>
          <w:rFonts w:ascii="宋体" w:cs="宋体" w:eastAsia="宋体" w:hAnsi="宋体"/>
          <w:sz w:val="24"/>
          <w:szCs w:val="24"/>
        </w:rPr>
        <w:t xml:space="preserve"> 景区是能耗大户——照明、空调、水泵、观光车、电梯、景观设施等。智慧能耗管理系统通过在各个用电回路安装智能电表，实时采集各区域、各设备的用电数据。系统以图表形式展示能耗趋势、峰谷分布、分项占比，帮助管理者识别能耗异常和节能机会。</w:t>
      </w:r>
    </w:p>
    <w:p>
      <w:pPr>
        <w:spacing w:after="120" w:line="360"/>
        <w:jc w:val="both"/>
      </w:pPr>
      <w:r>
        <w:rPr>
          <w:rFonts w:ascii="宋体" w:cs="宋体" w:eastAsia="宋体" w:hAnsi="宋体"/>
          <w:b/>
          <w:bCs/>
          <w:sz w:val="24"/>
          <w:szCs w:val="24"/>
        </w:rPr>
        <w:t xml:space="preserve">智能照明。</w:t>
      </w:r>
      <w:r>
        <w:rPr>
          <w:rFonts w:ascii="宋体" w:cs="宋体" w:eastAsia="宋体" w:hAnsi="宋体"/>
          <w:sz w:val="24"/>
          <w:szCs w:val="24"/>
        </w:rPr>
        <w:t xml:space="preserve"> 景区照明是能耗管理的重点。智慧照明系统根据自然光照度（光敏传感器）、人流密度（视频 AI 或红外传感器）和时间段自动调节亮度和开关——白天自动关闭、黄昏逐渐开启、深夜降低亮度、无人区域休眠。黄果树景区在实施智慧照明后，照明能耗降低了约 35%。</w:t>
      </w:r>
    </w:p>
    <w:p>
      <w:pPr>
        <w:spacing w:after="120" w:line="360"/>
        <w:jc w:val="both"/>
      </w:pPr>
      <w:r>
        <w:rPr>
          <w:rFonts w:ascii="宋体" w:cs="宋体" w:eastAsia="宋体" w:hAnsi="宋体"/>
          <w:b/>
          <w:bCs/>
          <w:sz w:val="24"/>
          <w:szCs w:val="24"/>
        </w:rPr>
        <w:t xml:space="preserve">绿色景区。</w:t>
      </w:r>
      <w:r>
        <w:rPr>
          <w:rFonts w:ascii="宋体" w:cs="宋体" w:eastAsia="宋体" w:hAnsi="宋体"/>
          <w:sz w:val="24"/>
          <w:szCs w:val="24"/>
        </w:rPr>
        <w:t xml:space="preserve"> 能耗管理不仅是成本控制问题，也是景区可持续发展的要求。贵州正在推进"零碳景区"建设——梵净山、荔波等景区已启动碳中和计划，通过新能源（光伏、风能）、节能改造和碳汇交易实现运营碳中和。</w:t>
      </w:r>
    </w:p>
    <w:p>
      <w:pPr>
        <w:pStyle w:val="Heading3"/>
        <w:spacing w:after="200" w:before="300"/>
      </w:pPr>
      <w:r>
        <w:rPr>
          <w:rFonts w:ascii="黑体" w:cs="黑体" w:eastAsia="黑体" w:hAnsi="黑体"/>
          <w:b/>
          <w:bCs/>
          <w:color w:val="000000"/>
          <w:sz w:val="26"/>
          <w:szCs w:val="26"/>
        </w:rPr>
        <w:t xml:space="preserve">10.4.3 车辆调度管理</w:t>
      </w:r>
    </w:p>
    <w:p>
      <w:pPr>
        <w:spacing w:after="120" w:line="360"/>
        <w:jc w:val="both"/>
      </w:pPr>
      <w:r>
        <w:rPr>
          <w:rFonts w:ascii="宋体" w:cs="宋体" w:eastAsia="宋体" w:hAnsi="宋体"/>
          <w:b/>
          <w:bCs/>
          <w:sz w:val="24"/>
          <w:szCs w:val="24"/>
        </w:rPr>
        <w:t xml:space="preserve">观光车智能调度。</w:t>
      </w:r>
      <w:r>
        <w:rPr>
          <w:rFonts w:ascii="宋体" w:cs="宋体" w:eastAsia="宋体" w:hAnsi="宋体"/>
          <w:sz w:val="24"/>
          <w:szCs w:val="24"/>
        </w:rPr>
        <w:t xml:space="preserve"> 大型景区的观光车队是游客转运的核心工具。智能调度系统通过 GPS 实时追踪每辆车的位置和载客量，根据各站点的人流预测自动调整发车频率和车辆分配。调度算法需要考虑：等待时间最小化（不让游客等太久）、车辆利用率最大化（不让车空跑）、高峰应对（储备应急运力）。</w:t>
      </w:r>
    </w:p>
    <w:p>
      <w:pPr>
        <w:spacing w:after="120" w:line="360"/>
        <w:jc w:val="both"/>
      </w:pPr>
      <w:r>
        <w:rPr>
          <w:rFonts w:ascii="宋体" w:cs="宋体" w:eastAsia="宋体" w:hAnsi="宋体"/>
          <w:b/>
          <w:bCs/>
          <w:sz w:val="24"/>
          <w:szCs w:val="24"/>
        </w:rPr>
        <w:t xml:space="preserve">黄果树的观光车调度。</w:t>
      </w:r>
      <w:r>
        <w:rPr>
          <w:rFonts w:ascii="宋体" w:cs="宋体" w:eastAsia="宋体" w:hAnsi="宋体"/>
          <w:sz w:val="24"/>
          <w:szCs w:val="24"/>
        </w:rPr>
        <w:t xml:space="preserve"> 黄果树景区拥有超过 200 辆观光车，服务三个核心景区（大瀑布、天星桥、陡坡塘）之间的游客转运。智能调度系统上线后，高峰期游客的平均等待时间从 25 分钟降低到 12 分钟，车辆空驶率从 30% 降低到 10% 以下。系统还实现了"人等车"到"车等人"的模式转变——在游客从景区出口走出的路上，系统已根据出口闸机的计数预测到达乘车点的人数，提前调度车辆等候。</w:t>
      </w:r>
    </w:p>
    <w:p>
      <w:pPr>
        <w:spacing w:after="120" w:line="360"/>
        <w:jc w:val="both"/>
      </w:pPr>
      <w:r>
        <w:rPr>
          <w:rFonts w:ascii="宋体" w:cs="宋体" w:eastAsia="宋体" w:hAnsi="宋体"/>
          <w:b/>
          <w:bCs/>
          <w:sz w:val="24"/>
          <w:szCs w:val="24"/>
        </w:rPr>
        <w:t xml:space="preserve">停车诱导。</w:t>
      </w:r>
      <w:r>
        <w:rPr>
          <w:rFonts w:ascii="宋体" w:cs="宋体" w:eastAsia="宋体" w:hAnsi="宋体"/>
          <w:sz w:val="24"/>
          <w:szCs w:val="24"/>
        </w:rPr>
        <w:t xml:space="preserve"> 景区停车场的智能化管理包括：车位检测（地磁传感器或视频 AI 识别车位占用状态）、分级诱导（一级诱导屏在进入景区的主干道显示各停车场剩余车位数，二级诱导屏在停车场入口显示各楼层/区域剩余车位数，三级诱导灯在每个车位上显示红/绿状态）、反向寻车（输入车牌号查询车辆位置并导航至车位）、无感支付（车牌识别自动扣费，无需停车缴费）。</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10.5 景区数据中台</w:t>
      </w:r>
    </w:p>
    <w:p>
      <w:pPr>
        <w:pStyle w:val="Heading3"/>
        <w:spacing w:after="200" w:before="300"/>
      </w:pPr>
      <w:r>
        <w:rPr>
          <w:rFonts w:ascii="黑体" w:cs="黑体" w:eastAsia="黑体" w:hAnsi="黑体"/>
          <w:b/>
          <w:bCs/>
          <w:color w:val="000000"/>
          <w:sz w:val="26"/>
          <w:szCs w:val="26"/>
        </w:rPr>
        <w:t xml:space="preserve">10.5.1 数据中台的概念与价值</w:t>
      </w:r>
    </w:p>
    <w:p>
      <w:pPr>
        <w:spacing w:after="120" w:line="360"/>
        <w:jc w:val="both"/>
      </w:pPr>
      <w:r>
        <w:rPr>
          <w:rFonts w:ascii="宋体" w:cs="宋体" w:eastAsia="宋体" w:hAnsi="宋体"/>
          <w:b/>
          <w:bCs/>
          <w:sz w:val="24"/>
          <w:szCs w:val="24"/>
        </w:rPr>
        <w:t xml:space="preserve">从数据仓库到数据中台。</w:t>
      </w:r>
      <w:r>
        <w:rPr>
          <w:rFonts w:ascii="宋体" w:cs="宋体" w:eastAsia="宋体" w:hAnsi="宋体"/>
          <w:sz w:val="24"/>
          <w:szCs w:val="24"/>
        </w:rPr>
        <w:t xml:space="preserve"> 数据仓库解决的是"数据存起来、能查询"的问题，数据中台解决的是"数据用起来、能赋能业务"的问题。数据中台的核心能力包括：数据汇聚（多源异构数据的接入和清洗）、数据治理（元数据管理、数据质量、数据标准、数据安全）、数据开发（数据建模、指标计算、标签生产）、数据服务（通过 API 向各业务系统提供数据能力）。</w:t>
      </w:r>
    </w:p>
    <w:p>
      <w:pPr>
        <w:spacing w:after="120" w:line="360"/>
        <w:jc w:val="both"/>
      </w:pPr>
      <w:r>
        <w:rPr>
          <w:rFonts w:ascii="宋体" w:cs="宋体" w:eastAsia="宋体" w:hAnsi="宋体"/>
          <w:b/>
          <w:bCs/>
          <w:sz w:val="24"/>
          <w:szCs w:val="24"/>
        </w:rPr>
        <w:t xml:space="preserve">景区为什么需要数据中台。</w:t>
      </w:r>
      <w:r>
        <w:rPr>
          <w:rFonts w:ascii="宋体" w:cs="宋体" w:eastAsia="宋体" w:hAnsi="宋体"/>
          <w:sz w:val="24"/>
          <w:szCs w:val="24"/>
        </w:rPr>
        <w:t xml:space="preserve"> 景区管理涉及的数据维度极其丰富——游客数据、设备数据、财务数据、环境数据、舆情数据、交通数据。这些数据分散在不同的系统中，格式不统一、口径不一致、质量参差不齐。数据中台将分散的数据汇聚到统一平台，通过标准化治理形成可复用的数据资产，支撑客流预测、精准营销、智能调度、安全预警等上层应用。</w:t>
      </w:r>
    </w:p>
    <w:p>
      <w:pPr>
        <w:spacing w:after="120" w:line="360"/>
        <w:jc w:val="both"/>
      </w:pPr>
      <w:r>
        <w:rPr>
          <w:rFonts w:ascii="宋体" w:cs="宋体" w:eastAsia="宋体" w:hAnsi="宋体"/>
          <w:b/>
          <w:bCs/>
          <w:sz w:val="24"/>
          <w:szCs w:val="24"/>
        </w:rPr>
        <w:t xml:space="preserve">OneData 方法论。</w:t>
      </w:r>
      <w:r>
        <w:rPr>
          <w:rFonts w:ascii="宋体" w:cs="宋体" w:eastAsia="宋体" w:hAnsi="宋体"/>
          <w:sz w:val="24"/>
          <w:szCs w:val="24"/>
        </w:rPr>
        <w:t xml:space="preserve"> OneData 是阿里巴巴提出的数据中台建设方法论，核心是"One Model、One ID、One Service"——One Model（统一数据模型，消除指标口径不一致）、One ID（统一实体标识，将同一游客在不同系统中的数据打通）、One Service（统一数据服务，通过标准 API 对外提供数据）。</w:t>
      </w:r>
    </w:p>
    <w:p>
      <w:pPr>
        <w:pStyle w:val="Heading3"/>
        <w:spacing w:after="200" w:before="300"/>
      </w:pPr>
      <w:r>
        <w:rPr>
          <w:rFonts w:ascii="黑体" w:cs="黑体" w:eastAsia="黑体" w:hAnsi="黑体"/>
          <w:b/>
          <w:bCs/>
          <w:color w:val="000000"/>
          <w:sz w:val="26"/>
          <w:szCs w:val="26"/>
        </w:rPr>
        <w:t xml:space="preserve">10.5.2 景区数据治理</w:t>
      </w:r>
    </w:p>
    <w:p>
      <w:pPr>
        <w:spacing w:after="120" w:line="360"/>
        <w:jc w:val="both"/>
      </w:pPr>
      <w:r>
        <w:rPr>
          <w:rFonts w:ascii="宋体" w:cs="宋体" w:eastAsia="宋体" w:hAnsi="宋体"/>
          <w:b/>
          <w:bCs/>
          <w:sz w:val="24"/>
          <w:szCs w:val="24"/>
        </w:rPr>
        <w:t xml:space="preserve">元数据管理。</w:t>
      </w:r>
      <w:r>
        <w:rPr>
          <w:rFonts w:ascii="宋体" w:cs="宋体" w:eastAsia="宋体" w:hAnsi="宋体"/>
          <w:sz w:val="24"/>
          <w:szCs w:val="24"/>
        </w:rPr>
        <w:t xml:space="preserve"> 元数据是"关于数据的数据"——数据来自哪个系统、字段含义是什么、更新频率是多少、数据负责人是谁。景区数据中台的元数据管理确保每个数据字段都有清晰的定义和来源，避免"这个数字是什么意思"的困惑。</w:t>
      </w:r>
    </w:p>
    <w:p>
      <w:pPr>
        <w:spacing w:after="120" w:line="360"/>
        <w:jc w:val="both"/>
      </w:pPr>
      <w:r>
        <w:rPr>
          <w:rFonts w:ascii="宋体" w:cs="宋体" w:eastAsia="宋体" w:hAnsi="宋体"/>
          <w:b/>
          <w:bCs/>
          <w:sz w:val="24"/>
          <w:szCs w:val="24"/>
        </w:rPr>
        <w:t xml:space="preserve">数据质量。</w:t>
      </w:r>
      <w:r>
        <w:rPr>
          <w:rFonts w:ascii="宋体" w:cs="宋体" w:eastAsia="宋体" w:hAnsi="宋体"/>
          <w:sz w:val="24"/>
          <w:szCs w:val="24"/>
        </w:rPr>
        <w:t xml:space="preserve"> 数据质量是数据中台的基石——垃圾进、垃圾出。数据质量管理的六个维度：完整性（数据是否有缺失）、准确性（数据是否与真实情况一致）、一致性（同一数据在不同系统中是否一致）、及时性（数据是否在合理的时间内更新）、唯一性（是否存在重复数据）、规范性（数据格式是否符合标准）。</w:t>
      </w:r>
    </w:p>
    <w:p>
      <w:pPr>
        <w:spacing w:after="120" w:line="360"/>
        <w:jc w:val="both"/>
      </w:pPr>
      <w:r>
        <w:rPr>
          <w:rFonts w:ascii="宋体" w:cs="宋体" w:eastAsia="宋体" w:hAnsi="宋体"/>
          <w:b/>
          <w:bCs/>
          <w:sz w:val="24"/>
          <w:szCs w:val="24"/>
        </w:rPr>
        <w:t xml:space="preserve">数据血缘。</w:t>
      </w:r>
      <w:r>
        <w:rPr>
          <w:rFonts w:ascii="宋体" w:cs="宋体" w:eastAsia="宋体" w:hAnsi="宋体"/>
          <w:sz w:val="24"/>
          <w:szCs w:val="24"/>
        </w:rPr>
        <w:t xml:space="preserve"> 数据血缘追踪数据从源系统到最终报表的完整流转路径——这个指标是从哪些原始数据计算出来的、经过了哪些转换步骤、被哪些报表和应用使用。数据血缘对于问题排查（"这个数字为什么不对"）和影响分析（"如果我修改这个字段，会影响哪些下游"）至关重要。</w:t>
      </w:r>
    </w:p>
    <w:p>
      <w:pPr>
        <w:pStyle w:val="Heading3"/>
        <w:spacing w:after="200" w:before="300"/>
      </w:pPr>
      <w:r>
        <w:rPr>
          <w:rFonts w:ascii="黑体" w:cs="黑体" w:eastAsia="黑体" w:hAnsi="黑体"/>
          <w:b/>
          <w:bCs/>
          <w:color w:val="000000"/>
          <w:sz w:val="26"/>
          <w:szCs w:val="26"/>
        </w:rPr>
        <w:t xml:space="preserve">10.5.3 数据中台的贵州实践</w:t>
      </w:r>
    </w:p>
    <w:p>
      <w:pPr>
        <w:spacing w:after="120" w:line="360"/>
        <w:jc w:val="both"/>
      </w:pPr>
      <w:r>
        <w:rPr>
          <w:rFonts w:ascii="宋体" w:cs="宋体" w:eastAsia="宋体" w:hAnsi="宋体"/>
          <w:b/>
          <w:bCs/>
          <w:sz w:val="24"/>
          <w:szCs w:val="24"/>
        </w:rPr>
        <w:t xml:space="preserve">"一码游贵州"的数据中台。</w:t>
      </w:r>
      <w:r>
        <w:rPr>
          <w:rFonts w:ascii="宋体" w:cs="宋体" w:eastAsia="宋体" w:hAnsi="宋体"/>
          <w:sz w:val="24"/>
          <w:szCs w:val="24"/>
        </w:rPr>
        <w:t xml:space="preserve"> "一码游贵州"平台汇聚了全省数百个景区、数千家酒店和餐饮商户的数据，是一个省级规模的旅游数据中台。平台通过统一的数据接入标准（各景区按照标准接口上报数据），实现了全省旅游数据的汇聚和分析。基于数据中台，平台可以提供：全省旅游实时监测（各景区客流、收入、投诉等指标）、游客流量预测（基于历史数据和天气、节假日等因素预测未来客流）、精准营销（基于游客画像推荐目的地和产品）、政府决策支持（为文旅主管部门提供数据报表和分析报告）。</w:t>
      </w:r>
    </w:p>
    <w:p>
      <w:pPr>
        <w:spacing w:after="120" w:line="360"/>
        <w:jc w:val="both"/>
      </w:pPr>
      <w:r>
        <w:rPr>
          <w:rFonts w:ascii="宋体" w:cs="宋体" w:eastAsia="宋体" w:hAnsi="宋体"/>
          <w:b/>
          <w:bCs/>
          <w:sz w:val="24"/>
          <w:szCs w:val="24"/>
        </w:rPr>
        <w:t xml:space="preserve">数据安全与隐私保护。</w:t>
      </w:r>
      <w:r>
        <w:rPr>
          <w:rFonts w:ascii="宋体" w:cs="宋体" w:eastAsia="宋体" w:hAnsi="宋体"/>
          <w:sz w:val="24"/>
          <w:szCs w:val="24"/>
        </w:rPr>
        <w:t xml:space="preserve"> 景区数据中台汇聚了大量游客个人信息（实名购票数据、消费数据、位置轨迹等），数据安全是底线。安全措施包括：数据分级分类（将数据分为公开、内部、敏感、机密等级）、访问控制（基于角色的最小权限原则）、数据脱敏（在非生产环境中对个人信息进行脱敏处理）、审计日志（记录所有数据访问和操作，便于追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10.6 平台建设方法论</w:t>
      </w:r>
    </w:p>
    <w:p>
      <w:pPr>
        <w:pStyle w:val="Heading3"/>
        <w:spacing w:after="200" w:before="300"/>
      </w:pPr>
      <w:r>
        <w:rPr>
          <w:rFonts w:ascii="黑体" w:cs="黑体" w:eastAsia="黑体" w:hAnsi="黑体"/>
          <w:b/>
          <w:bCs/>
          <w:color w:val="000000"/>
          <w:sz w:val="26"/>
          <w:szCs w:val="26"/>
        </w:rPr>
        <w:t xml:space="preserve">10.6.1 建设模式选择</w:t>
      </w:r>
    </w:p>
    <w:p>
      <w:pPr>
        <w:spacing w:after="120" w:line="360"/>
        <w:jc w:val="both"/>
      </w:pPr>
      <w:r>
        <w:rPr>
          <w:rFonts w:ascii="宋体" w:cs="宋体" w:eastAsia="宋体" w:hAnsi="宋体"/>
          <w:b/>
          <w:bCs/>
          <w:sz w:val="24"/>
          <w:szCs w:val="24"/>
        </w:rPr>
        <w:t xml:space="preserve">自建 vs 采购 vs 混合。</w:t>
      </w:r>
      <w:r>
        <w:rPr>
          <w:rFonts w:ascii="宋体" w:cs="宋体" w:eastAsia="宋体" w:hAnsi="宋体"/>
          <w:sz w:val="24"/>
          <w:szCs w:val="24"/>
        </w:rPr>
        <w:t xml:space="preserve"> 景区综合管理平台的建设有三种模式——自建（景区自行组建团队开发，优势是高度定制化，劣势是成本高、周期长）、采购成熟产品（购买厂商的标准化产品，优势是上线快、成本可控，劣势是定制化程度低）、混合模式（采购基础平台 + 定制开发特色模块，平衡成本与灵活性）。对于大多数景区而言，混合模式是性价比较高的选择——采购成熟的 IoT 平台和数据中台，针对景区特色需求（如溶洞环境监测、漂流安全预警）进行定制开发。</w:t>
      </w:r>
    </w:p>
    <w:p>
      <w:pPr>
        <w:pStyle w:val="Heading3"/>
        <w:spacing w:after="200" w:before="300"/>
      </w:pPr>
      <w:r>
        <w:rPr>
          <w:rFonts w:ascii="黑体" w:cs="黑体" w:eastAsia="黑体" w:hAnsi="黑体"/>
          <w:b/>
          <w:bCs/>
          <w:color w:val="000000"/>
          <w:sz w:val="26"/>
          <w:szCs w:val="26"/>
        </w:rPr>
        <w:t xml:space="preserve">10.6.2 建设路径与优先级</w:t>
      </w:r>
    </w:p>
    <w:p>
      <w:pPr>
        <w:spacing w:after="120" w:line="360"/>
        <w:jc w:val="both"/>
      </w:pPr>
      <w:r>
        <w:rPr>
          <w:rFonts w:ascii="宋体" w:cs="宋体" w:eastAsia="宋体" w:hAnsi="宋体"/>
          <w:b/>
          <w:bCs/>
          <w:sz w:val="24"/>
          <w:szCs w:val="24"/>
        </w:rPr>
        <w:t xml:space="preserve">急用先行、分步实施。</w:t>
      </w:r>
      <w:r>
        <w:rPr>
          <w:rFonts w:ascii="宋体" w:cs="宋体" w:eastAsia="宋体" w:hAnsi="宋体"/>
          <w:sz w:val="24"/>
          <w:szCs w:val="24"/>
        </w:rPr>
        <w:t xml:space="preserve"> 景区综合管理平台的建设不必追求一步到位，可以按照"急用先行"原则分步实施。第一阶段：基础设施——部署 IoT 设备（摄像头、闸机、传感器），建立网络和服务器环境。第二阶段：核心模块——上线客流监测、视频监控、票务系统等"刚需"模块。第三阶段：智能升级——引入 AI 分析、数据中台、智能调度等高级功能。第四阶段：生态扩展——开放 API 接入第三方服务，构建景区数字化生态。</w:t>
      </w:r>
    </w:p>
    <w:p>
      <w:pPr>
        <w:spacing w:after="120" w:line="360"/>
        <w:jc w:val="both"/>
      </w:pPr>
      <w:r>
        <w:rPr>
          <w:rFonts w:ascii="宋体" w:cs="宋体" w:eastAsia="宋体" w:hAnsi="宋体"/>
          <w:b/>
          <w:bCs/>
          <w:sz w:val="24"/>
          <w:szCs w:val="24"/>
        </w:rPr>
        <w:t xml:space="preserve">小景区的轻量化方案。</w:t>
      </w:r>
      <w:r>
        <w:rPr>
          <w:rFonts w:ascii="宋体" w:cs="宋体" w:eastAsia="宋体" w:hAnsi="宋体"/>
          <w:sz w:val="24"/>
          <w:szCs w:val="24"/>
        </w:rPr>
        <w:t xml:space="preserve"> 并非所有景区都需要建设完整的数据中台和指挥中心。对于中小景区（如贵州的众多乡村旅游点），轻量化的 SaaS 方案可能是更务实的选择——使用云端的标准化平台，按月付费，无需自建机房和运维团队。</w:t>
      </w:r>
    </w:p>
    <w:p>
      <w:pPr>
        <w:pStyle w:val="Heading3"/>
        <w:spacing w:after="200" w:before="300"/>
      </w:pPr>
      <w:r>
        <w:rPr>
          <w:rFonts w:ascii="黑体" w:cs="黑体" w:eastAsia="黑体" w:hAnsi="黑体"/>
          <w:b/>
          <w:bCs/>
          <w:color w:val="000000"/>
          <w:sz w:val="26"/>
          <w:szCs w:val="26"/>
        </w:rPr>
        <w:t xml:space="preserve">10.6.3 运维保障体系</w:t>
      </w:r>
    </w:p>
    <w:p>
      <w:pPr>
        <w:spacing w:after="120" w:line="360"/>
        <w:jc w:val="both"/>
      </w:pPr>
      <w:r>
        <w:rPr>
          <w:rFonts w:ascii="宋体" w:cs="宋体" w:eastAsia="宋体" w:hAnsi="宋体"/>
          <w:b/>
          <w:bCs/>
          <w:sz w:val="24"/>
          <w:szCs w:val="24"/>
        </w:rPr>
        <w:t xml:space="preserve">平台运维的挑战。</w:t>
      </w:r>
      <w:r>
        <w:rPr>
          <w:rFonts w:ascii="宋体" w:cs="宋体" w:eastAsia="宋体" w:hAnsi="宋体"/>
          <w:sz w:val="24"/>
          <w:szCs w:val="24"/>
        </w:rPr>
        <w:t xml:space="preserve"> 智慧景区平台是 7×24 小时运行的关键业务系统——节假日高峰期恰恰是游客最多、系统压力最大的时候，不能出现故障。运维保障体系包括：双活/热备架构（关键服务部署多副本，单点故障不影响整体）、自动化监控告警（CPU、内存、磁盘、网络、API 响应时间等指标实时监控）、应急预案与演练（模拟各种故障场景并定期演练恢复流程）、驻场运维（重大节假日安排技术人员现场值守）。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智慧景区综合管理平台是景区数字化运营的"大脑"——它将分散的票务、监控、停车、环境、调度等子系统整合到统一平台，通过数据融合和智能分析，实现从"经验驱动"到"数据驱动"的管理升级。</w:t>
      </w:r>
    </w:p>
    <w:p>
      <w:pPr>
        <w:spacing w:after="120" w:line="360"/>
        <w:jc w:val="both"/>
      </w:pPr>
      <w:r>
        <w:rPr>
          <w:rFonts w:ascii="宋体" w:cs="宋体" w:eastAsia="宋体" w:hAnsi="宋体"/>
          <w:sz w:val="24"/>
          <w:szCs w:val="24"/>
        </w:rPr>
        <w:t xml:space="preserve">平台的核心能力包括：客流监测（多源数据融合统计、承载率实时监控、游客画像分析）、安全应急（AI 智能监控、应急预案数字化、多级联动指挥）、设施运维（设备全生命周期管理、能耗优化、车辆智能调度）、数据中台（数据汇聚治理、OneData 方法论、数据服务化）。</w:t>
      </w:r>
    </w:p>
    <w:p>
      <w:pPr>
        <w:spacing w:after="120" w:line="360"/>
        <w:jc w:val="both"/>
      </w:pPr>
      <w:r>
        <w:rPr>
          <w:rFonts w:ascii="宋体" w:cs="宋体" w:eastAsia="宋体" w:hAnsi="宋体"/>
          <w:sz w:val="24"/>
          <w:szCs w:val="24"/>
        </w:rPr>
        <w:t xml:space="preserve">贵州景区的特殊性——山地地形、喀斯特地貌、气候多变——对管理平台提出了更高的技术要求：需要 3D 地形可视化、地质灾害预警、微气象预报、云边协同等特色功能。</w:t>
      </w:r>
    </w:p>
    <w:p>
      <w:pPr>
        <w:spacing w:after="120" w:line="360"/>
        <w:jc w:val="both"/>
      </w:pPr>
      <w:r>
        <w:rPr>
          <w:rFonts w:ascii="宋体" w:cs="宋体" w:eastAsia="宋体" w:hAnsi="宋体"/>
          <w:sz w:val="24"/>
          <w:szCs w:val="24"/>
        </w:rPr>
        <w:t xml:space="preserve">最后，平台建设的成败不只取决于技术——更取决于管理理念的转变。"一张图"不仅是技术架构，更是一种"全局视角、数据驱动"的管理思维。</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为什么景区管理需要"数据中台"而不仅仅是"数据仓库"？分析两者的核心区别。</w:t>
      </w:r>
    </w:p>
    <w:p>
      <w:pPr>
        <w:pStyle w:val="ListParagraph"/>
        <w:numPr>
          <w:ilvl w:val="0"/>
          <w:numId w:val="3"/>
        </w:numPr>
        <w:spacing w:after="60" w:line="340"/>
      </w:pPr>
      <w:r>
        <w:rPr>
          <w:rFonts w:ascii="宋体" w:cs="宋体" w:eastAsia="宋体" w:hAnsi="宋体"/>
          <w:sz w:val="24"/>
          <w:szCs w:val="24"/>
        </w:rPr>
        <w:t xml:space="preserve">设计一个针对贵州山地景区的客流监测方案，说明各类传感器的部署位置和融合策略。</w:t>
      </w:r>
    </w:p>
    <w:p>
      <w:pPr>
        <w:pStyle w:val="ListParagraph"/>
        <w:numPr>
          <w:ilvl w:val="0"/>
          <w:numId w:val="3"/>
        </w:numPr>
        <w:spacing w:after="60" w:line="340"/>
      </w:pPr>
      <w:r>
        <w:rPr>
          <w:rFonts w:ascii="宋体" w:cs="宋体" w:eastAsia="宋体" w:hAnsi="宋体"/>
          <w:sz w:val="24"/>
          <w:szCs w:val="24"/>
        </w:rPr>
        <w:t xml:space="preserve">分析景区视频监控中 AI 智能分析与游客隐私保护的平衡点，提出你的解决方案。</w:t>
      </w:r>
    </w:p>
    <w:p>
      <w:pPr>
        <w:pStyle w:val="ListParagraph"/>
        <w:numPr>
          <w:ilvl w:val="0"/>
          <w:numId w:val="3"/>
        </w:numPr>
        <w:spacing w:after="60" w:line="340"/>
      </w:pPr>
      <w:r>
        <w:rPr>
          <w:rFonts w:ascii="宋体" w:cs="宋体" w:eastAsia="宋体" w:hAnsi="宋体"/>
          <w:sz w:val="24"/>
          <w:szCs w:val="24"/>
        </w:rPr>
        <w:t xml:space="preserve">以一个你熟悉的景区为例，绘制其智慧管理平台的架构图，标注各模块的数据流向。</w:t>
      </w:r>
    </w:p>
    <w:p>
      <w:pPr>
        <w:pStyle w:val="ListParagraph"/>
        <w:numPr>
          <w:ilvl w:val="0"/>
          <w:numId w:val="3"/>
        </w:numPr>
        <w:spacing w:after="60" w:line="340"/>
      </w:pPr>
      <w:r>
        <w:rPr>
          <w:rFonts w:ascii="宋体" w:cs="宋体" w:eastAsia="宋体" w:hAnsi="宋体"/>
          <w:sz w:val="24"/>
          <w:szCs w:val="24"/>
        </w:rPr>
        <w:t xml:space="preserve">讨论：景区应该追求"零事故"还是"可接受的风险水平"？为什么？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10-1：智慧景区管理平台的常见指标</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指标类别</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指标名称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计算方式</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用途</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客流</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实时在园人数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入园 - 出园</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安全管控</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客流</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区域承载率</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在区人数 / 承载力</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分流决策</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客流</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平均游览时长</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总游览时长 / 游客数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体验评估</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安全</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应急响应时间</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事件发生 - 人员到场</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应急效率</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设备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设备在线率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在线设备 / 总设备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运维监控</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设备</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故障修复时间</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故障发生 - 恢复</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运维效率</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服务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游客满意度</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问卷评分均值</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服务改进</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能耗</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单位游客能耗</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总能耗 / 游客数</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节能评估</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10-2：景区数据中台建设 Checklist</w:t>
      </w:r>
    </w:p>
    <w:p>
      <w:pPr>
        <w:pStyle w:val="ListParagraph"/>
        <w:numPr>
          <w:ilvl w:val="0"/>
          <w:numId w:val="3"/>
        </w:numPr>
        <w:spacing w:after="60" w:line="340"/>
      </w:pPr>
      <w:r>
        <w:rPr>
          <w:rFonts w:ascii="宋体" w:cs="宋体" w:eastAsia="宋体" w:hAnsi="宋体"/>
          <w:b/>
          <w:bCs/>
          <w:sz w:val="24"/>
          <w:szCs w:val="24"/>
        </w:rPr>
        <w:t xml:space="preserve">数据盘点</w:t>
      </w:r>
      <w:r>
        <w:rPr>
          <w:rFonts w:ascii="宋体" w:cs="宋体" w:eastAsia="宋体" w:hAnsi="宋体"/>
          <w:sz w:val="24"/>
          <w:szCs w:val="24"/>
        </w:rPr>
        <w:t xml:space="preserve">：列出景区现有的所有数据源（系统、数据库、文件）</w:t>
      </w:r>
    </w:p>
    <w:p>
      <w:pPr>
        <w:pStyle w:val="ListParagraph"/>
        <w:numPr>
          <w:ilvl w:val="0"/>
          <w:numId w:val="3"/>
        </w:numPr>
        <w:spacing w:after="60" w:line="340"/>
      </w:pPr>
      <w:r>
        <w:rPr>
          <w:rFonts w:ascii="宋体" w:cs="宋体" w:eastAsia="宋体" w:hAnsi="宋体"/>
          <w:b/>
          <w:bCs/>
          <w:sz w:val="24"/>
          <w:szCs w:val="24"/>
        </w:rPr>
        <w:t xml:space="preserve">数据接入</w:t>
      </w:r>
      <w:r>
        <w:rPr>
          <w:rFonts w:ascii="宋体" w:cs="宋体" w:eastAsia="宋体" w:hAnsi="宋体"/>
          <w:sz w:val="24"/>
          <w:szCs w:val="24"/>
        </w:rPr>
        <w:t xml:space="preserve">：确认每类数据的技术接入方式（API、数据库同步、文件传输）</w:t>
      </w:r>
    </w:p>
    <w:p>
      <w:pPr>
        <w:pStyle w:val="ListParagraph"/>
        <w:numPr>
          <w:ilvl w:val="0"/>
          <w:numId w:val="3"/>
        </w:numPr>
        <w:spacing w:after="60" w:line="340"/>
      </w:pPr>
      <w:r>
        <w:rPr>
          <w:rFonts w:ascii="宋体" w:cs="宋体" w:eastAsia="宋体" w:hAnsi="宋体"/>
          <w:b/>
          <w:bCs/>
          <w:sz w:val="24"/>
          <w:szCs w:val="24"/>
        </w:rPr>
        <w:t xml:space="preserve">数据标准</w:t>
      </w:r>
      <w:r>
        <w:rPr>
          <w:rFonts w:ascii="宋体" w:cs="宋体" w:eastAsia="宋体" w:hAnsi="宋体"/>
          <w:sz w:val="24"/>
          <w:szCs w:val="24"/>
        </w:rPr>
        <w:t xml:space="preserve">：统一关键指标的定义和计算口径（如"入园人数"是指购票人数还是闸机通过人数）</w:t>
      </w:r>
    </w:p>
    <w:p>
      <w:pPr>
        <w:pStyle w:val="ListParagraph"/>
        <w:numPr>
          <w:ilvl w:val="0"/>
          <w:numId w:val="3"/>
        </w:numPr>
        <w:spacing w:after="60" w:line="340"/>
      </w:pPr>
      <w:r>
        <w:rPr>
          <w:rFonts w:ascii="宋体" w:cs="宋体" w:eastAsia="宋体" w:hAnsi="宋体"/>
          <w:b/>
          <w:bCs/>
          <w:sz w:val="24"/>
          <w:szCs w:val="24"/>
        </w:rPr>
        <w:t xml:space="preserve">数据质量</w:t>
      </w:r>
      <w:r>
        <w:rPr>
          <w:rFonts w:ascii="宋体" w:cs="宋体" w:eastAsia="宋体" w:hAnsi="宋体"/>
          <w:sz w:val="24"/>
          <w:szCs w:val="24"/>
        </w:rPr>
        <w:t xml:space="preserve">：对每类数据评估完整性、准确性、及时性</w:t>
      </w:r>
    </w:p>
    <w:p>
      <w:pPr>
        <w:pStyle w:val="ListParagraph"/>
        <w:numPr>
          <w:ilvl w:val="0"/>
          <w:numId w:val="3"/>
        </w:numPr>
        <w:spacing w:after="60" w:line="340"/>
      </w:pPr>
      <w:r>
        <w:rPr>
          <w:rFonts w:ascii="宋体" w:cs="宋体" w:eastAsia="宋体" w:hAnsi="宋体"/>
          <w:b/>
          <w:bCs/>
          <w:sz w:val="24"/>
          <w:szCs w:val="24"/>
        </w:rPr>
        <w:t xml:space="preserve">数据安全</w:t>
      </w:r>
      <w:r>
        <w:rPr>
          <w:rFonts w:ascii="宋体" w:cs="宋体" w:eastAsia="宋体" w:hAnsi="宋体"/>
          <w:sz w:val="24"/>
          <w:szCs w:val="24"/>
        </w:rPr>
        <w:t xml:space="preserve">：对个人信息进行分级分类，制定脱敏和访问控制规则</w:t>
      </w:r>
    </w:p>
    <w:p>
      <w:pPr>
        <w:pStyle w:val="ListParagraph"/>
        <w:numPr>
          <w:ilvl w:val="0"/>
          <w:numId w:val="3"/>
        </w:numPr>
        <w:spacing w:after="60" w:line="340"/>
      </w:pPr>
      <w:r>
        <w:rPr>
          <w:rFonts w:ascii="宋体" w:cs="宋体" w:eastAsia="宋体" w:hAnsi="宋体"/>
          <w:b/>
          <w:bCs/>
          <w:sz w:val="24"/>
          <w:szCs w:val="24"/>
        </w:rPr>
        <w:t xml:space="preserve">数据服务</w:t>
      </w:r>
      <w:r>
        <w:rPr>
          <w:rFonts w:ascii="宋体" w:cs="宋体" w:eastAsia="宋体" w:hAnsi="宋体"/>
          <w:sz w:val="24"/>
          <w:szCs w:val="24"/>
        </w:rPr>
        <w:t xml:space="preserve">：确定需要对外提供的数据服务（API 列表和调用方式）</w:t>
      </w:r>
    </w:p>
    <w:p>
      <w:pPr>
        <w:pStyle w:val="ListParagraph"/>
        <w:numPr>
          <w:ilvl w:val="0"/>
          <w:numId w:val="3"/>
        </w:numPr>
        <w:spacing w:after="60" w:line="340"/>
      </w:pPr>
      <w:r>
        <w:rPr>
          <w:rFonts w:ascii="宋体" w:cs="宋体" w:eastAsia="宋体" w:hAnsi="宋体"/>
          <w:b/>
          <w:bCs/>
          <w:sz w:val="24"/>
          <w:szCs w:val="24"/>
        </w:rPr>
        <w:t xml:space="preserve">数据组织</w:t>
      </w:r>
      <w:r>
        <w:rPr>
          <w:rFonts w:ascii="宋体" w:cs="宋体" w:eastAsia="宋体" w:hAnsi="宋体"/>
          <w:sz w:val="24"/>
          <w:szCs w:val="24"/>
        </w:rPr>
        <w:t xml:space="preserve">：建立数据管理组织，明确数据 Owner 和 Steward</w:t>
      </w:r>
    </w:p>
    <w:p>
      <w:r>
        <w:br w:type="page"/>
      </w:r>
    </w:p>
    <w:p>
      <w:pPr>
        <w:pStyle w:val="Heading1"/>
        <w:spacing w:after="200" w:before="400"/>
      </w:pPr>
      <w:r>
        <w:rPr>
          <w:rFonts w:ascii="黑体" w:cs="黑体" w:eastAsia="黑体" w:hAnsi="黑体"/>
          <w:b/>
          <w:bCs/>
          <w:color w:val="1F4E79"/>
          <w:sz w:val="32"/>
          <w:szCs w:val="32"/>
        </w:rPr>
        <w:t xml:space="preserve">第 11 章  沉浸式技术与文旅元宇宙</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 VR/AR/MR 的技术原理与差异，理解数字孪生、文旅元宇宙的概念框架和技术栈，掌握沉浸式技术在文旅场景中的应用模式与设计原则。</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：学生能够分析不同沉浸式技术的适用场景和限制条件，评估文旅元宇宙项目的技术可行性和商业价值，设计面向具体文旅场景的沉浸式体验方案。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：学生能够批判性思考沉浸式技术对旅游体验的双刃剑效应——技术增强体验的同时，是否会让旅游变成"在真实风景前看虚拟屏幕"？培养"技术为人服务"的价值理念。</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年，贵州推出了"数字黔行"文旅元宇宙平台。戴上 VR 头盔，用户可以"走进"黄果树瀑布的水帘洞，感受水雾扑面而来的清凉——而事实上你可能正坐在北京的家中。进入天龙屯堡的虚拟场景，600 年前的明代军屯生活被数字化重现——士兵操练、集市交易、婚丧嫁娶，用户可以以第一人称视角"穿越"到大明王朝的贵州边陲。</w:t>
      </w:r>
    </w:p>
    <w:p>
      <w:pPr>
        <w:spacing w:after="120" w:line="360"/>
        <w:jc w:val="both"/>
      </w:pPr>
      <w:r>
        <w:rPr>
          <w:rFonts w:ascii="宋体" w:cs="宋体" w:eastAsia="宋体" w:hAnsi="宋体"/>
          <w:sz w:val="24"/>
          <w:szCs w:val="24"/>
        </w:rPr>
        <w:t xml:space="preserve">但争议也随之而来。一位旅游学者在体验后质疑："如果 VR 能完美模拟黄果树的视觉和听觉体验，人们还会愿意花时间、花钱去实地游览吗？VR 是旅游的'补充'还是'替代'？"</w:t>
      </w:r>
    </w:p>
    <w:p>
      <w:pPr>
        <w:spacing w:after="120" w:line="360"/>
        <w:jc w:val="both"/>
      </w:pPr>
      <w:r>
        <w:rPr>
          <w:rFonts w:ascii="宋体" w:cs="宋体" w:eastAsia="宋体" w:hAnsi="宋体"/>
          <w:sz w:val="24"/>
          <w:szCs w:val="24"/>
        </w:rPr>
        <w:t xml:space="preserve">与此同时，在梵净山景区，AR 导览眼镜正在测试——游客戴上轻量化的 AR 眼镜后，每经过一处景点，虚拟的"梵天净土守护者"就会出现在视野中，以第一人称讲述该景点的传说和科学知识。游客可以在看风景的同时接收信息，而不是低头看手机。</w:t>
      </w:r>
    </w:p>
    <w:p>
      <w:pPr>
        <w:spacing w:after="120" w:line="360"/>
        <w:jc w:val="both"/>
      </w:pPr>
      <w:r>
        <w:rPr>
          <w:rFonts w:ascii="宋体" w:cs="宋体" w:eastAsia="宋体" w:hAnsi="宋体"/>
          <w:sz w:val="24"/>
          <w:szCs w:val="24"/>
        </w:rPr>
        <w:t xml:space="preserve">从 VR 虚拟旅游到 AR 增强导览，从数字孪生景区管理到元宇宙文旅生态——沉浸式技术正在重新定义"旅游"的边界。</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VR 虚拟旅游会让真实的旅游变得"没必要"吗？为什么？</w:t>
      </w:r>
    </w:p>
    <w:p>
      <w:pPr>
        <w:pStyle w:val="ListParagraph"/>
        <w:numPr>
          <w:ilvl w:val="0"/>
          <w:numId w:val="3"/>
        </w:numPr>
        <w:spacing w:after="60" w:line="340"/>
      </w:pPr>
      <w:r>
        <w:rPr>
          <w:rFonts w:ascii="宋体" w:cs="宋体" w:eastAsia="宋体" w:hAnsi="宋体"/>
          <w:sz w:val="24"/>
          <w:szCs w:val="24"/>
        </w:rPr>
        <w:t xml:space="preserve">元宇宙中的"虚拟旅游"应该被看作旅游的替代品、补充品，还是全新的品类？</w:t>
      </w:r>
    </w:p>
    <w:p>
      <w:pPr>
        <w:pStyle w:val="ListParagraph"/>
        <w:numPr>
          <w:ilvl w:val="0"/>
          <w:numId w:val="3"/>
        </w:numPr>
        <w:spacing w:after="60" w:line="340"/>
      </w:pPr>
      <w:r>
        <w:rPr>
          <w:rFonts w:ascii="宋体" w:cs="宋体" w:eastAsia="宋体" w:hAnsi="宋体"/>
          <w:sz w:val="24"/>
          <w:szCs w:val="24"/>
        </w:rPr>
        <w:t xml:space="preserve">如果可以在元宇宙中游览已经消失的景点（如被自然灾害毁坏的古迹），这是"保护"还是"消费"？</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11.1 沉浸式技术全景</w:t>
      </w:r>
    </w:p>
    <w:p>
      <w:pPr>
        <w:pStyle w:val="Heading3"/>
        <w:spacing w:after="200" w:before="300"/>
      </w:pPr>
      <w:r>
        <w:rPr>
          <w:rFonts w:ascii="黑体" w:cs="黑体" w:eastAsia="黑体" w:hAnsi="黑体"/>
          <w:b/>
          <w:bCs/>
          <w:color w:val="000000"/>
          <w:sz w:val="26"/>
          <w:szCs w:val="26"/>
        </w:rPr>
        <w:t xml:space="preserve">11.1.1 VR/AR/MR 的技术原理与差异</w:t>
      </w:r>
    </w:p>
    <w:p>
      <w:pPr>
        <w:spacing w:after="120" w:line="360"/>
        <w:jc w:val="both"/>
      </w:pPr>
      <w:r>
        <w:rPr>
          <w:rFonts w:ascii="宋体" w:cs="宋体" w:eastAsia="宋体" w:hAnsi="宋体"/>
          <w:b/>
          <w:bCs/>
          <w:sz w:val="24"/>
          <w:szCs w:val="24"/>
        </w:rPr>
        <w:t xml:space="preserve">虚拟现实（VR）。</w:t>
      </w:r>
      <w:r>
        <w:rPr>
          <w:rFonts w:ascii="宋体" w:cs="宋体" w:eastAsia="宋体" w:hAnsi="宋体"/>
          <w:sz w:val="24"/>
          <w:szCs w:val="24"/>
        </w:rPr>
        <w:t xml:space="preserve"> VR 通过头戴式显示设备（HMD）将用户的视觉和听觉完全隔离于真实世界，呈现一个计算机生成的虚拟环境。关键技术指标：分辨率（单眼分辨率越高画面越清晰，目前主流为 2K-4K）、刷新率（至少 90Hz 以避免眩晕）、视场角（FOV，越大沉浸感越强，主流为 90°-120°）、自由度（3DoF 只能转动视角，6DoF 可以在虚拟空间中自由走动）。VR 在文旅中的应用包括虚拟景区游览、历史文化场景复原、沉浸式互动体验。</w:t>
      </w:r>
    </w:p>
    <w:p>
      <w:pPr>
        <w:spacing w:after="120" w:line="360"/>
        <w:jc w:val="both"/>
      </w:pPr>
      <w:r>
        <w:rPr>
          <w:rFonts w:ascii="宋体" w:cs="宋体" w:eastAsia="宋体" w:hAnsi="宋体"/>
          <w:b/>
          <w:bCs/>
          <w:sz w:val="24"/>
          <w:szCs w:val="24"/>
        </w:rPr>
        <w:t xml:space="preserve">增强现实（AR）。</w:t>
      </w:r>
      <w:r>
        <w:rPr>
          <w:rFonts w:ascii="宋体" w:cs="宋体" w:eastAsia="宋体" w:hAnsi="宋体"/>
          <w:sz w:val="24"/>
          <w:szCs w:val="24"/>
        </w:rPr>
        <w:t xml:space="preserve"> AR 不隔离真实世界，而是在真实世界的画面上叠加虚拟信息——数字内容"增强"了现实感知。AR 的实现方式包括：手机/平板 AR（通过摄像头取景，在屏幕上叠加虚拟内容，如 AR 导览 APP）、AR 眼镜（如 Microsoft HoloLens、Nreal，在透明镜片上投影虚拟内容）。AR 的核心技术挑战是"注册"——让虚拟内容准确地固定在真实世界的正确位置上（空间锚定），这依赖于 SLAM 技术。</w:t>
      </w:r>
    </w:p>
    <w:p>
      <w:pPr>
        <w:spacing w:after="120" w:line="360"/>
        <w:jc w:val="both"/>
      </w:pPr>
      <w:r>
        <w:rPr>
          <w:rFonts w:ascii="宋体" w:cs="宋体" w:eastAsia="宋体" w:hAnsi="宋体"/>
          <w:b/>
          <w:bCs/>
          <w:sz w:val="24"/>
          <w:szCs w:val="24"/>
        </w:rPr>
        <w:t xml:space="preserve">混合现实（MR）。</w:t>
      </w:r>
      <w:r>
        <w:rPr>
          <w:rFonts w:ascii="宋体" w:cs="宋体" w:eastAsia="宋体" w:hAnsi="宋体"/>
          <w:sz w:val="24"/>
          <w:szCs w:val="24"/>
        </w:rPr>
        <w:t xml:space="preserve"> MR 介于 VR 和 AR 之间，不仅叠加虚拟内容，还让虚拟内容与真实环境产生交互——虚拟的球碰到真实的桌子会弹开，虚拟的角色可以"坐在"真实的椅子上。MR 对设备的空间感知能力要求更高，需要实时构建和理解 3D 环境。</w:t>
      </w:r>
    </w:p>
    <w:p>
      <w:pPr>
        <w:spacing w:after="120" w:line="360"/>
        <w:jc w:val="both"/>
      </w:pPr>
      <w:r>
        <w:rPr>
          <w:rFonts w:ascii="宋体" w:cs="宋体" w:eastAsia="宋体" w:hAnsi="宋体"/>
          <w:b/>
          <w:bCs/>
          <w:sz w:val="24"/>
          <w:szCs w:val="24"/>
        </w:rPr>
        <w:t xml:space="preserve">三者的关系。</w:t>
      </w:r>
      <w:r>
        <w:rPr>
          <w:rFonts w:ascii="宋体" w:cs="宋体" w:eastAsia="宋体" w:hAnsi="宋体"/>
          <w:sz w:val="24"/>
          <w:szCs w:val="24"/>
        </w:rPr>
        <w:t xml:space="preserve"> 可以放在一条"虚拟-真实连续谱"上理解——真实环境 → AR（叠加虚拟信息到真实世界）→ MR（虚拟与真实交互）→ VR（完全虚拟环境）。文旅应用通常从 AR 开始（技术门槛低、设备普及率高），逐步向 MR 和 VR 延伸（沉浸感更强但需要专用设备）。</w:t>
      </w:r>
    </w:p>
    <w:p>
      <w:pPr>
        <w:pStyle w:val="Heading3"/>
        <w:spacing w:after="200" w:before="300"/>
      </w:pPr>
      <w:r>
        <w:rPr>
          <w:rFonts w:ascii="黑体" w:cs="黑体" w:eastAsia="黑体" w:hAnsi="黑体"/>
          <w:b/>
          <w:bCs/>
          <w:color w:val="000000"/>
          <w:sz w:val="26"/>
          <w:szCs w:val="26"/>
        </w:rPr>
        <w:t xml:space="preserve">11.1.2 沉浸式技术的文旅适配性</w:t>
      </w:r>
    </w:p>
    <w:p>
      <w:pPr>
        <w:spacing w:after="120" w:line="360"/>
        <w:jc w:val="both"/>
      </w:pPr>
      <w:r>
        <w:rPr>
          <w:rFonts w:ascii="宋体" w:cs="宋体" w:eastAsia="宋体" w:hAnsi="宋体"/>
          <w:b/>
          <w:bCs/>
          <w:sz w:val="24"/>
          <w:szCs w:val="24"/>
        </w:rPr>
        <w:t xml:space="preserve">VR 的文旅场景。</w:t>
      </w:r>
      <w:r>
        <w:rPr>
          <w:rFonts w:ascii="宋体" w:cs="宋体" w:eastAsia="宋体" w:hAnsi="宋体"/>
          <w:sz w:val="24"/>
          <w:szCs w:val="24"/>
        </w:rPr>
        <w:t xml:space="preserve"> 适合场景：远程预览（出行前在 VR 中"踩点"，帮助决策）、遗址复原（将已损毁的历史建筑和场景数字化还原）、高危体验（让普通游客安全"体验"极限运动，如 VR 蹦极、VR 漂流）、室内娱乐（VR 主题乐园、VR 密室逃脱）。不适合场景：替代实地游览（VR 无法替代风吹在脸上的感觉、花香、当地人的微笑）、户外长时间使用（VR 头盔在户外强光下显示效果差，且影响行走安全）。</w:t>
      </w:r>
    </w:p>
    <w:p>
      <w:pPr>
        <w:spacing w:after="120" w:line="360"/>
        <w:jc w:val="both"/>
      </w:pPr>
      <w:r>
        <w:rPr>
          <w:rFonts w:ascii="宋体" w:cs="宋体" w:eastAsia="宋体" w:hAnsi="宋体"/>
          <w:b/>
          <w:bCs/>
          <w:sz w:val="24"/>
          <w:szCs w:val="24"/>
        </w:rPr>
        <w:t xml:space="preserve">AR 的文旅场景。</w:t>
      </w:r>
      <w:r>
        <w:rPr>
          <w:rFonts w:ascii="宋体" w:cs="宋体" w:eastAsia="宋体" w:hAnsi="宋体"/>
          <w:sz w:val="24"/>
          <w:szCs w:val="24"/>
        </w:rPr>
        <w:t xml:space="preserve"> 适合场景：导览增强（在真实景观上叠加历史照片、3D 复原、信息标签）、互动游戏（AR 寻宝、AR 合影、AR 解谜）、文化演绎（在遗址上叠加历史场景的动态还原）。不适合场景：信息过载（在美丽风景上叠加过多信息反而干扰体验）、遮挡问题（AR 内容可能与真实景观相互遮挡，产生不协调感）。</w:t>
      </w:r>
    </w:p>
    <w:p>
      <w:pPr>
        <w:spacing w:after="120" w:line="360"/>
        <w:jc w:val="both"/>
      </w:pPr>
      <w:r>
        <w:rPr>
          <w:rFonts w:ascii="宋体" w:cs="宋体" w:eastAsia="宋体" w:hAnsi="宋体"/>
          <w:b/>
          <w:bCs/>
          <w:sz w:val="24"/>
          <w:szCs w:val="24"/>
        </w:rPr>
        <w:t xml:space="preserve">MR 的文旅场景。</w:t>
      </w:r>
      <w:r>
        <w:rPr>
          <w:rFonts w:ascii="宋体" w:cs="宋体" w:eastAsia="宋体" w:hAnsi="宋体"/>
          <w:sz w:val="24"/>
          <w:szCs w:val="24"/>
        </w:rPr>
        <w:t xml:space="preserve"> 适合场景：沉浸式剧场（虚拟角色与真实演员和观众互动）、沉浸式教育（学生在虚拟实验室中操作历史文物或科学实验）、协同设计（多个设计师在混合现实中共同设计景区布局或展陈方案）。MR 目前受限于设备成本和内容生态，在文旅中的应用仍处于早期实验阶段。</w:t>
      </w:r>
    </w:p>
    <w:p>
      <w:pPr>
        <w:pStyle w:val="Heading3"/>
        <w:spacing w:after="200" w:before="300"/>
      </w:pPr>
      <w:r>
        <w:rPr>
          <w:rFonts w:ascii="黑体" w:cs="黑体" w:eastAsia="黑体" w:hAnsi="黑体"/>
          <w:b/>
          <w:bCs/>
          <w:color w:val="000000"/>
          <w:sz w:val="26"/>
          <w:szCs w:val="26"/>
        </w:rPr>
        <w:t xml:space="preserve">11.1.3 关键技术支撑</w:t>
      </w:r>
    </w:p>
    <w:p>
      <w:pPr>
        <w:spacing w:after="120" w:line="360"/>
        <w:jc w:val="both"/>
      </w:pPr>
      <w:r>
        <w:rPr>
          <w:rFonts w:ascii="宋体" w:cs="宋体" w:eastAsia="宋体" w:hAnsi="宋体"/>
          <w:b/>
          <w:bCs/>
          <w:sz w:val="24"/>
          <w:szCs w:val="24"/>
        </w:rPr>
        <w:t xml:space="preserve">空间计算。</w:t>
      </w:r>
      <w:r>
        <w:rPr>
          <w:rFonts w:ascii="宋体" w:cs="宋体" w:eastAsia="宋体" w:hAnsi="宋体"/>
          <w:sz w:val="24"/>
          <w:szCs w:val="24"/>
        </w:rPr>
        <w:t xml:space="preserve"> 空间计算是让计算机理解物理空间并实现虚拟内容与物理空间融合的技术体系，包括：空间映射（通过深度传感器或激光雷达构建环境的 3D 模型）、空间锚定（将虚拟内容固定在空间中的特定位置，不随设备移动而漂移）、空间音频（根据用户在空间中的位置和朝向，动态调整声音的方向和距离感）、遮挡处理（正确判断虚拟内容与真实物体的前后遮挡关系）。</w:t>
      </w:r>
    </w:p>
    <w:p>
      <w:pPr>
        <w:spacing w:after="120" w:line="360"/>
        <w:jc w:val="both"/>
      </w:pPr>
      <w:r>
        <w:rPr>
          <w:rFonts w:ascii="宋体" w:cs="宋体" w:eastAsia="宋体" w:hAnsi="宋体"/>
          <w:b/>
          <w:bCs/>
          <w:sz w:val="24"/>
          <w:szCs w:val="24"/>
        </w:rPr>
        <w:t xml:space="preserve">实时渲染。</w:t>
      </w:r>
      <w:r>
        <w:rPr>
          <w:rFonts w:ascii="宋体" w:cs="宋体" w:eastAsia="宋体" w:hAnsi="宋体"/>
          <w:sz w:val="24"/>
          <w:szCs w:val="24"/>
        </w:rPr>
        <w:t xml:space="preserve"> 沉浸式体验对实时渲染的要求极高——VR 需要同时渲染左眼和右眼两个画面（立体渲染），且必须维持 90fps 以上的帧率以避免眩晕。对于文旅场景中复杂的 3D 模型（如黄果树瀑布的水流模拟、屯堡建筑的精细纹理），实时渲染是一个巨大的技术挑战。解决方案包括：LOD（Level of Detail，远景使用低精度模型，近景使用高精度模型）、纹理流式加载（根据视角动态加载高清纹理）、云渲染（将渲染任务放到云端 GPU 集群，通过 5G 网络将画面流式传输到轻量化终端设备）。</w:t>
      </w:r>
    </w:p>
    <w:p>
      <w:pPr>
        <w:spacing w:after="120" w:line="360"/>
        <w:jc w:val="both"/>
      </w:pPr>
      <w:r>
        <w:rPr>
          <w:rFonts w:ascii="宋体" w:cs="宋体" w:eastAsia="宋体" w:hAnsi="宋体"/>
          <w:b/>
          <w:bCs/>
          <w:sz w:val="24"/>
          <w:szCs w:val="24"/>
        </w:rPr>
        <w:t xml:space="preserve">动作捕捉与交互。</w:t>
      </w:r>
      <w:r>
        <w:rPr>
          <w:rFonts w:ascii="宋体" w:cs="宋体" w:eastAsia="宋体" w:hAnsi="宋体"/>
          <w:sz w:val="24"/>
          <w:szCs w:val="24"/>
        </w:rPr>
        <w:t xml:space="preserve"> 沉浸式体验需要自然的交互方式——不是键盘鼠标，而是手势、语音、眼动、甚至全身动作。VR 手柄是最主流的交互设备，但正在向裸手交互演进（通过摄像头识别手势）。全身动作捕捉（通过多个传感器追踪身体各部位的运动）可以让用户在虚拟世界中的"化身"做出自然的动作——对于文旅元宇宙中的社交体验尤为重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11.2 数字孪生</w:t>
      </w:r>
    </w:p>
    <w:p>
      <w:pPr>
        <w:pStyle w:val="Heading3"/>
        <w:spacing w:after="200" w:before="300"/>
      </w:pPr>
      <w:r>
        <w:rPr>
          <w:rFonts w:ascii="黑体" w:cs="黑体" w:eastAsia="黑体" w:hAnsi="黑体"/>
          <w:b/>
          <w:bCs/>
          <w:color w:val="000000"/>
          <w:sz w:val="26"/>
          <w:szCs w:val="26"/>
        </w:rPr>
        <w:t xml:space="preserve">11.2.1 数字孪生的概念</w:t>
      </w:r>
    </w:p>
    <w:p>
      <w:pPr>
        <w:spacing w:after="120" w:line="360"/>
        <w:jc w:val="both"/>
      </w:pPr>
      <w:r>
        <w:rPr>
          <w:rFonts w:ascii="宋体" w:cs="宋体" w:eastAsia="宋体" w:hAnsi="宋体"/>
          <w:b/>
          <w:bCs/>
          <w:sz w:val="24"/>
          <w:szCs w:val="24"/>
        </w:rPr>
        <w:t xml:space="preserve">数字孪生的定义。</w:t>
      </w:r>
      <w:r>
        <w:rPr>
          <w:rFonts w:ascii="宋体" w:cs="宋体" w:eastAsia="宋体" w:hAnsi="宋体"/>
          <w:sz w:val="24"/>
          <w:szCs w:val="24"/>
        </w:rPr>
        <w:t xml:space="preserve"> 数字孪生（Digital Twin）是指物理实体的高保真数字化模型，它不仅包含实体的几何形态（3D 模型），还包含实体的属性数据（材料、年代、状态）和实时数据（通过传感器采集的温度、湿度、振动等）。数字孪生的核心特征是"虚实映射、实时同步"——物理世界的变化会实时反映到数字模型中，对数字模型的操作也可以反馈到物理世界。</w:t>
      </w:r>
    </w:p>
    <w:p>
      <w:pPr>
        <w:spacing w:after="120" w:line="360"/>
        <w:jc w:val="both"/>
      </w:pPr>
      <w:r>
        <w:rPr>
          <w:rFonts w:ascii="宋体" w:cs="宋体" w:eastAsia="宋体" w:hAnsi="宋体"/>
          <w:b/>
          <w:bCs/>
          <w:sz w:val="24"/>
          <w:szCs w:val="24"/>
        </w:rPr>
        <w:t xml:space="preserve">数字孪生 vs 3D 模型。</w:t>
      </w:r>
      <w:r>
        <w:rPr>
          <w:rFonts w:ascii="宋体" w:cs="宋体" w:eastAsia="宋体" w:hAnsi="宋体"/>
          <w:sz w:val="24"/>
          <w:szCs w:val="24"/>
        </w:rPr>
        <w:t xml:space="preserve"> 单纯的 3D 模型是"静态的照片"——只有外观，没有数据和实时连接。数字孪生是"活体"——包含数据、实时更新、可以模拟和预测。例如，黄果树的 3D 模型只能展示瀑布的外观，而黄果树的数字孪生可以展示实时水流数据、游客分布、设备状态，并且可以模拟"如果关闭上游水坝会对瀑布景观产生什么影响"。</w:t>
      </w:r>
    </w:p>
    <w:p>
      <w:pPr>
        <w:pStyle w:val="Heading3"/>
        <w:spacing w:after="200" w:before="300"/>
      </w:pPr>
      <w:r>
        <w:rPr>
          <w:rFonts w:ascii="黑体" w:cs="黑体" w:eastAsia="黑体" w:hAnsi="黑体"/>
          <w:b/>
          <w:bCs/>
          <w:color w:val="000000"/>
          <w:sz w:val="26"/>
          <w:szCs w:val="26"/>
        </w:rPr>
        <w:t xml:space="preserve">11.2.2 数字孪生在文旅中的应用</w:t>
      </w:r>
    </w:p>
    <w:p>
      <w:pPr>
        <w:spacing w:after="120" w:line="360"/>
        <w:jc w:val="both"/>
      </w:pPr>
      <w:r>
        <w:rPr>
          <w:rFonts w:ascii="宋体" w:cs="宋体" w:eastAsia="宋体" w:hAnsi="宋体"/>
          <w:b/>
          <w:bCs/>
          <w:sz w:val="24"/>
          <w:szCs w:val="24"/>
        </w:rPr>
        <w:t xml:space="preserve">景区数字孪生。</w:t>
      </w:r>
      <w:r>
        <w:rPr>
          <w:rFonts w:ascii="宋体" w:cs="宋体" w:eastAsia="宋体" w:hAnsi="宋体"/>
          <w:sz w:val="24"/>
          <w:szCs w:val="24"/>
        </w:rPr>
        <w:t xml:space="preserve"> 将整个景区的物理空间（地形、建筑、道路、植被、水系）和运营系统（票务、监控、调度、能耗）映射为数字孪生体。管理者在数字孪生平台上可以：实时监控景区的运营状态、模拟不同管理策略的效果（如"如果改变观光车路线，对客流分布的影响"）、预测未来的趋势（如"根据天气预报预测明天各区域的游客密度"）、优化资源配置（如"根据游客热力图调整清洁人员的排班"）。</w:t>
      </w:r>
    </w:p>
    <w:p>
      <w:pPr>
        <w:spacing w:after="120" w:line="360"/>
        <w:jc w:val="both"/>
      </w:pPr>
      <w:r>
        <w:rPr>
          <w:rFonts w:ascii="宋体" w:cs="宋体" w:eastAsia="宋体" w:hAnsi="宋体"/>
          <w:b/>
          <w:bCs/>
          <w:sz w:val="24"/>
          <w:szCs w:val="24"/>
        </w:rPr>
        <w:t xml:space="preserve">文化遗产数字孪生。</w:t>
      </w:r>
      <w:r>
        <w:rPr>
          <w:rFonts w:ascii="宋体" w:cs="宋体" w:eastAsia="宋体" w:hAnsi="宋体"/>
          <w:sz w:val="24"/>
          <w:szCs w:val="24"/>
        </w:rPr>
        <w:t xml:space="preserve"> 对文化遗产进行高精度数字化建模（通过激光扫描、摄影测量等技术），形成数字孪生体。数字孪生体的价值：保护——在文物受到损坏之前记录其精确状态，为修复提供参考；研究——学者可以在数字孪生体上进行分析和测量，而不需要接触脆弱的原件；展示——公众可以通过 VR/AR 体验数字孪生体，了解文化遗产的原始面貌。</w:t>
      </w:r>
    </w:p>
    <w:p>
      <w:pPr>
        <w:spacing w:after="120" w:line="360"/>
        <w:jc w:val="both"/>
      </w:pPr>
      <w:r>
        <w:rPr>
          <w:rFonts w:ascii="宋体" w:cs="宋体" w:eastAsia="宋体" w:hAnsi="宋体"/>
          <w:b/>
          <w:bCs/>
          <w:sz w:val="24"/>
          <w:szCs w:val="24"/>
        </w:rPr>
        <w:t xml:space="preserve">贵州文化遗产的数字孪生实践。</w:t>
      </w:r>
      <w:r>
        <w:rPr>
          <w:rFonts w:ascii="宋体" w:cs="宋体" w:eastAsia="宋体" w:hAnsi="宋体"/>
          <w:sz w:val="24"/>
          <w:szCs w:val="24"/>
        </w:rPr>
        <w:t xml:space="preserve"> 贵州省已经启动了对海龙屯（世界文化遗产）、天龙屯堡、西江千户苗寨等文化遗产的数字化采集和建模工作。海龙屯遗址的数字化项目采用无人机倾斜摄影 + 地面激光扫描的组合方案，生成了精度达到厘米级的数字孪生体——学者可以在数字模型上研究关隘、城墙、衙署的布局和防御体系。</w:t>
      </w:r>
    </w:p>
    <w:p>
      <w:pPr>
        <w:pStyle w:val="Heading3"/>
        <w:spacing w:after="200" w:before="300"/>
      </w:pPr>
      <w:r>
        <w:rPr>
          <w:rFonts w:ascii="黑体" w:cs="黑体" w:eastAsia="黑体" w:hAnsi="黑体"/>
          <w:b/>
          <w:bCs/>
          <w:color w:val="000000"/>
          <w:sz w:val="26"/>
          <w:szCs w:val="26"/>
        </w:rPr>
        <w:t xml:space="preserve">11.2.3 数字孪生的技术栈</w:t>
      </w:r>
    </w:p>
    <w:p>
      <w:pPr>
        <w:spacing w:after="120" w:line="360"/>
        <w:jc w:val="both"/>
      </w:pPr>
      <w:r>
        <w:rPr>
          <w:rFonts w:ascii="宋体" w:cs="宋体" w:eastAsia="宋体" w:hAnsi="宋体"/>
          <w:b/>
          <w:bCs/>
          <w:sz w:val="24"/>
          <w:szCs w:val="24"/>
        </w:rPr>
        <w:t xml:space="preserve">数据采集。</w:t>
      </w:r>
      <w:r>
        <w:rPr>
          <w:rFonts w:ascii="宋体" w:cs="宋体" w:eastAsia="宋体" w:hAnsi="宋体"/>
          <w:sz w:val="24"/>
          <w:szCs w:val="24"/>
        </w:rPr>
        <w:t xml:space="preserve"> 倾斜摄影——无人机搭载多角度相机，拍摄大量照片后通过摄影测量软件自动生成 3D 模型，适合大范围地形和建筑外立面。激光扫描——地面或手持激光雷达扫描，获取高精度的点云数据，适合室内和精细结构。近景摄影测量——对小型文物进行环绕拍摄，生成高精度 3D 模型。BIM 数据——对于新建建筑，可以直接导入 BIM（建筑信息模型）数据作为数字孪生的几何基础。</w:t>
      </w:r>
    </w:p>
    <w:p>
      <w:pPr>
        <w:spacing w:after="120" w:line="360"/>
        <w:jc w:val="both"/>
      </w:pPr>
      <w:r>
        <w:rPr>
          <w:rFonts w:ascii="宋体" w:cs="宋体" w:eastAsia="宋体" w:hAnsi="宋体"/>
          <w:b/>
          <w:bCs/>
          <w:sz w:val="24"/>
          <w:szCs w:val="24"/>
        </w:rPr>
        <w:t xml:space="preserve">建模与渲染。</w:t>
      </w:r>
      <w:r>
        <w:rPr>
          <w:rFonts w:ascii="宋体" w:cs="宋体" w:eastAsia="宋体" w:hAnsi="宋体"/>
          <w:sz w:val="24"/>
          <w:szCs w:val="24"/>
        </w:rPr>
        <w:t xml:space="preserve"> 点云处理——激光扫描得到的原始点云数据需要去噪、配准、分割等处理才能用于建模。3D 建模——根据点云和照片手动或半自动地构建带纹理的 3D 模型。Web 3D 展示——将 3D 模型发布到 Web 平台，支持浏览器端实时渲染和交互（基于 WebGL/Three.js 或 CesiumJS）。游戏引擎集成——将 3D 模型导入 Unity 或 Unreal Engine，添加交互逻辑、物理效果和光影效果。</w:t>
      </w:r>
    </w:p>
    <w:p>
      <w:pPr>
        <w:spacing w:after="120" w:line="360"/>
        <w:jc w:val="both"/>
      </w:pPr>
      <w:r>
        <w:rPr>
          <w:rFonts w:ascii="宋体" w:cs="宋体" w:eastAsia="宋体" w:hAnsi="宋体"/>
          <w:b/>
          <w:bCs/>
          <w:sz w:val="24"/>
          <w:szCs w:val="24"/>
        </w:rPr>
        <w:t xml:space="preserve">数据集成与 IoT 连接。</w:t>
      </w:r>
      <w:r>
        <w:rPr>
          <w:rFonts w:ascii="宋体" w:cs="宋体" w:eastAsia="宋体" w:hAnsi="宋体"/>
          <w:sz w:val="24"/>
          <w:szCs w:val="24"/>
        </w:rPr>
        <w:t xml:space="preserve"> 数字孪生的"活"来自与 IoT 设备的实时数据连接。数字孪生平台需要支持多种 IoT 协议（MQTT、CoAP、HTTP）的数据接入，将传感器数据映射到数字孪生体的对应位置，实现"虚实同步"的可视化。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11.3 文旅元宇宙</w:t>
      </w:r>
    </w:p>
    <w:p>
      <w:pPr>
        <w:pStyle w:val="Heading3"/>
        <w:spacing w:after="200" w:before="300"/>
      </w:pPr>
      <w:r>
        <w:rPr>
          <w:rFonts w:ascii="黑体" w:cs="黑体" w:eastAsia="黑体" w:hAnsi="黑体"/>
          <w:b/>
          <w:bCs/>
          <w:color w:val="000000"/>
          <w:sz w:val="26"/>
          <w:szCs w:val="26"/>
        </w:rPr>
        <w:t xml:space="preserve">11.3.1 元宇宙的概念与争议</w:t>
      </w:r>
    </w:p>
    <w:p>
      <w:pPr>
        <w:spacing w:after="120" w:line="360"/>
        <w:jc w:val="both"/>
      </w:pPr>
      <w:r>
        <w:rPr>
          <w:rFonts w:ascii="宋体" w:cs="宋体" w:eastAsia="宋体" w:hAnsi="宋体"/>
          <w:b/>
          <w:bCs/>
          <w:sz w:val="24"/>
          <w:szCs w:val="24"/>
        </w:rPr>
        <w:t xml:space="preserve">元宇宙的定义。</w:t>
      </w:r>
      <w:r>
        <w:rPr>
          <w:rFonts w:ascii="宋体" w:cs="宋体" w:eastAsia="宋体" w:hAnsi="宋体"/>
          <w:sz w:val="24"/>
          <w:szCs w:val="24"/>
        </w:rPr>
        <w:t xml:space="preserve"> "元宇宙"（Metaverse）一词来自科幻小说《雪崩》，指一个与现实世界平行、与现实世界相互影响的持久化虚拟世界。2021 年 Facebook 更名为 Meta 后，元宇宙概念被推向了商业风口，但也因技术不成熟和过度炒作而经历了"泡沫破裂"。2024-2025 年，随着 Apple Vision Pro 等新一代混合现实设备的发布和 AI 技术的突破，元宇宙重新回到理性发展的轨道。</w:t>
      </w:r>
    </w:p>
    <w:p>
      <w:pPr>
        <w:spacing w:after="120" w:line="360"/>
        <w:jc w:val="both"/>
      </w:pPr>
      <w:r>
        <w:rPr>
          <w:rFonts w:ascii="宋体" w:cs="宋体" w:eastAsia="宋体" w:hAnsi="宋体"/>
          <w:b/>
          <w:bCs/>
          <w:sz w:val="24"/>
          <w:szCs w:val="24"/>
        </w:rPr>
        <w:t xml:space="preserve">文旅元宇宙的独特价值。</w:t>
      </w:r>
      <w:r>
        <w:rPr>
          <w:rFonts w:ascii="宋体" w:cs="宋体" w:eastAsia="宋体" w:hAnsi="宋体"/>
          <w:sz w:val="24"/>
          <w:szCs w:val="24"/>
        </w:rPr>
        <w:t xml:space="preserve"> 文旅行业可能是元宇宙的最佳应用场景之一——旅游本身就是在"另一个世界"中获得的"体验"，这与元宇宙的"虚拟世界体验"天然契合。文旅元宇宙的核心价值不是替代真实旅游，而是：扩展时空（让游客"穿越"到历史或未来）、打破限制（让无法实地游览的人体验目的地）、创造不可能（让游客体验到现实中不可能发生的场景，如与恐龙同行、在瀑布中飞行）。</w:t>
      </w:r>
    </w:p>
    <w:p>
      <w:pPr>
        <w:pStyle w:val="Heading3"/>
        <w:spacing w:after="200" w:before="300"/>
      </w:pPr>
      <w:r>
        <w:rPr>
          <w:rFonts w:ascii="黑体" w:cs="黑体" w:eastAsia="黑体" w:hAnsi="黑体"/>
          <w:b/>
          <w:bCs/>
          <w:color w:val="000000"/>
          <w:sz w:val="26"/>
          <w:szCs w:val="26"/>
        </w:rPr>
        <w:t xml:space="preserve">11.3.2 文旅元宇宙的技术架构</w:t>
      </w:r>
    </w:p>
    <w:p>
      <w:pPr>
        <w:spacing w:after="120" w:line="360"/>
        <w:jc w:val="both"/>
      </w:pPr>
      <w:r>
        <w:rPr>
          <w:rFonts w:ascii="宋体" w:cs="宋体" w:eastAsia="宋体" w:hAnsi="宋体"/>
          <w:b/>
          <w:bCs/>
          <w:sz w:val="24"/>
          <w:szCs w:val="24"/>
        </w:rPr>
        <w:t xml:space="preserve">七层架构。</w:t>
      </w:r>
      <w:r>
        <w:rPr>
          <w:rFonts w:ascii="宋体" w:cs="宋体" w:eastAsia="宋体" w:hAnsi="宋体"/>
          <w:sz w:val="24"/>
          <w:szCs w:val="24"/>
        </w:rPr>
        <w:t xml:space="preserve"> 参考 Beamable 公司的元宇宙七层架构，文旅元宇宙的技术栈包括：基础设施层（5G/6G 网络、云计算、边缘计算）、人机交互层（VR/AR/MR 设备、脑机接口、触觉反馈）、去中心化层（区块链、NFT、DAO、分布式存储）、空间计算层（3D 引擎、GIS、数字孪生）、创作者经济层（UGC 工具、资产市场、设计协作平台）、发现层（搜索、社交推荐、广告、应用商店）、体验层（游戏、社交、购物、教育、旅游）。</w:t>
      </w:r>
    </w:p>
    <w:p>
      <w:pPr>
        <w:spacing w:after="120" w:line="360"/>
        <w:jc w:val="both"/>
      </w:pPr>
      <w:r>
        <w:rPr>
          <w:rFonts w:ascii="宋体" w:cs="宋体" w:eastAsia="宋体" w:hAnsi="宋体"/>
          <w:b/>
          <w:bCs/>
          <w:sz w:val="24"/>
          <w:szCs w:val="24"/>
        </w:rPr>
        <w:t xml:space="preserve">文旅元宇宙的简化架构。</w:t>
      </w:r>
      <w:r>
        <w:rPr>
          <w:rFonts w:ascii="宋体" w:cs="宋体" w:eastAsia="宋体" w:hAnsi="宋体"/>
          <w:sz w:val="24"/>
          <w:szCs w:val="24"/>
        </w:rPr>
        <w:t xml:space="preserve"> 对于文旅行业，更实用的架构包含三个核心层：内容层（3D 场景、虚拟角色、交互叙事）——这是文旅元宇宙的"血肉"，决定体验的品质和差异。平台层（多人同步、社交系统、经济系统、身份系统）——这是文旅元宇宙的"骨架"，支撑体验的稳定运行。接入层（VR 头盔、AR 眼镜、手机、PC）——这是文旅元宇宙的"入口"，决定体验的普及程度。</w:t>
      </w:r>
    </w:p>
    <w:p>
      <w:pPr>
        <w:pStyle w:val="Heading3"/>
        <w:spacing w:after="200" w:before="300"/>
      </w:pPr>
      <w:r>
        <w:rPr>
          <w:rFonts w:ascii="黑体" w:cs="黑体" w:eastAsia="黑体" w:hAnsi="黑体"/>
          <w:b/>
          <w:bCs/>
          <w:color w:val="000000"/>
          <w:sz w:val="26"/>
          <w:szCs w:val="26"/>
        </w:rPr>
        <w:t xml:space="preserve">11.3.3 文旅元宇宙的典型场景</w:t>
      </w:r>
    </w:p>
    <w:p>
      <w:pPr>
        <w:spacing w:after="120" w:line="360"/>
        <w:jc w:val="both"/>
      </w:pPr>
      <w:r>
        <w:rPr>
          <w:rFonts w:ascii="宋体" w:cs="宋体" w:eastAsia="宋体" w:hAnsi="宋体"/>
          <w:b/>
          <w:bCs/>
          <w:sz w:val="24"/>
          <w:szCs w:val="24"/>
        </w:rPr>
        <w:t xml:space="preserve">虚拟景区。</w:t>
      </w:r>
      <w:r>
        <w:rPr>
          <w:rFonts w:ascii="宋体" w:cs="宋体" w:eastAsia="宋体" w:hAnsi="宋体"/>
          <w:sz w:val="24"/>
          <w:szCs w:val="24"/>
        </w:rPr>
        <w:t xml:space="preserve"> 将真实的景区数字化并在元宇宙中重建，游客可以以"数字分身"（Avatar）的形式游览。虚拟景区的价值：触达远程游客（无法亲自来贵州的人可以通过元宇宙"到访"黄果树）、预体验（出行前在元宇宙中"踩点"以规划行程）、超越现实的体验（在虚拟黄果树中可以"飞越"瀑布、"潜入"水帘洞底部——现实中无法做到）。</w:t>
      </w:r>
    </w:p>
    <w:p>
      <w:pPr>
        <w:spacing w:after="120" w:line="360"/>
        <w:jc w:val="both"/>
      </w:pPr>
      <w:r>
        <w:rPr>
          <w:rFonts w:ascii="宋体" w:cs="宋体" w:eastAsia="宋体" w:hAnsi="宋体"/>
          <w:b/>
          <w:bCs/>
          <w:sz w:val="24"/>
          <w:szCs w:val="24"/>
        </w:rPr>
        <w:t xml:space="preserve">历史穿越。</w:t>
      </w:r>
      <w:r>
        <w:rPr>
          <w:rFonts w:ascii="宋体" w:cs="宋体" w:eastAsia="宋体" w:hAnsi="宋体"/>
          <w:sz w:val="24"/>
          <w:szCs w:val="24"/>
        </w:rPr>
        <w:t xml:space="preserve"> 文旅元宇宙可以"重建"已经消失的历史场景——天龙屯堡 600 年前的完整面貌、夜郎古国的都城、抗战时期的 24 道拐。游客以第一人称视角"穿越"到历史场景中，与虚拟的历史人物互动，亲历历史事件——这种体验比阅读历史书或参观遗址更有冲击力和教育意义。</w:t>
      </w:r>
    </w:p>
    <w:p>
      <w:pPr>
        <w:spacing w:after="120" w:line="360"/>
        <w:jc w:val="both"/>
      </w:pPr>
      <w:r>
        <w:rPr>
          <w:rFonts w:ascii="宋体" w:cs="宋体" w:eastAsia="宋体" w:hAnsi="宋体"/>
          <w:b/>
          <w:bCs/>
          <w:sz w:val="24"/>
          <w:szCs w:val="24"/>
        </w:rPr>
        <w:t xml:space="preserve">社交文旅。</w:t>
      </w:r>
      <w:r>
        <w:rPr>
          <w:rFonts w:ascii="宋体" w:cs="宋体" w:eastAsia="宋体" w:hAnsi="宋体"/>
          <w:sz w:val="24"/>
          <w:szCs w:val="24"/>
        </w:rPr>
        <w:t xml:space="preserve"> 文旅元宇宙不仅是"去看风景"，更是"和谁一起看风景"。多个游客可以在元宇宙中以数字分身共同游览——身处不同城市的家人可以"一起"在元宇宙中游览梵净山，交流感受和发现。这种"远程共在"的社交体验是传统旅游无法提供的。</w:t>
      </w:r>
    </w:p>
    <w:p>
      <w:pPr>
        <w:spacing w:after="120" w:line="360"/>
        <w:jc w:val="both"/>
      </w:pPr>
      <w:r>
        <w:rPr>
          <w:rFonts w:ascii="宋体" w:cs="宋体" w:eastAsia="宋体" w:hAnsi="宋体"/>
          <w:b/>
          <w:bCs/>
          <w:sz w:val="24"/>
          <w:szCs w:val="24"/>
        </w:rPr>
        <w:t xml:space="preserve">文化演艺。</w:t>
      </w:r>
      <w:r>
        <w:rPr>
          <w:rFonts w:ascii="宋体" w:cs="宋体" w:eastAsia="宋体" w:hAnsi="宋体"/>
          <w:sz w:val="24"/>
          <w:szCs w:val="24"/>
        </w:rPr>
        <w:t xml:space="preserve"> 将贵州的民族文化演艺（侗族大歌、苗族芦笙舞、屯堡地戏）引入元宇宙，游客不仅可以"观看"表演，还可以"参与"表演——学习苗族舞蹈的步法、尝试侗族大歌的复调演唱、扮演屯堡地戏中的角色。AI 可以充当"虚拟老师"，实时纠正动作和发音。</w:t>
      </w:r>
    </w:p>
    <w:p>
      <w:pPr>
        <w:pStyle w:val="Heading3"/>
        <w:spacing w:after="200" w:before="300"/>
      </w:pPr>
      <w:r>
        <w:rPr>
          <w:rFonts w:ascii="黑体" w:cs="黑体" w:eastAsia="黑体" w:hAnsi="黑体"/>
          <w:b/>
          <w:bCs/>
          <w:color w:val="000000"/>
          <w:sz w:val="26"/>
          <w:szCs w:val="26"/>
        </w:rPr>
        <w:t xml:space="preserve">11.3.4 贵州的文旅元宇宙探索</w:t>
      </w:r>
    </w:p>
    <w:p>
      <w:pPr>
        <w:spacing w:after="120" w:line="360"/>
        <w:jc w:val="both"/>
      </w:pPr>
      <w:r>
        <w:rPr>
          <w:rFonts w:ascii="宋体" w:cs="宋体" w:eastAsia="宋体" w:hAnsi="宋体"/>
          <w:b/>
          <w:bCs/>
          <w:sz w:val="24"/>
          <w:szCs w:val="24"/>
        </w:rPr>
        <w:t xml:space="preserve">"数字黔行"平台。</w:t>
      </w:r>
      <w:r>
        <w:rPr>
          <w:rFonts w:ascii="宋体" w:cs="宋体" w:eastAsia="宋体" w:hAnsi="宋体"/>
          <w:sz w:val="24"/>
          <w:szCs w:val="24"/>
        </w:rPr>
        <w:t xml:space="preserve"> 贵州省文化和旅游厅主导的文旅元宇宙项目"数字黔行"，一期建设了黄果树、荔波小七孔、西江千户苗寨、梵净山四个虚拟景区。平台采用 Web 3D 技术，用户无需下载 APP，通过浏览器即可进入虚拟景区游览——降低了用户门槛，扩大了覆盖面。</w:t>
      </w:r>
    </w:p>
    <w:p>
      <w:pPr>
        <w:spacing w:after="120" w:line="360"/>
        <w:jc w:val="both"/>
      </w:pPr>
      <w:r>
        <w:rPr>
          <w:rFonts w:ascii="宋体" w:cs="宋体" w:eastAsia="宋体" w:hAnsi="宋体"/>
          <w:b/>
          <w:bCs/>
          <w:sz w:val="24"/>
          <w:szCs w:val="24"/>
        </w:rPr>
        <w:t xml:space="preserve">红色旅游元宇宙。</w:t>
      </w:r>
      <w:r>
        <w:rPr>
          <w:rFonts w:ascii="宋体" w:cs="宋体" w:eastAsia="宋体" w:hAnsi="宋体"/>
          <w:sz w:val="24"/>
          <w:szCs w:val="24"/>
        </w:rPr>
        <w:t xml:space="preserve"> 遵义会议纪念馆推出了元宇宙体验项目——游客通过 VR 设备"回到"1935 年的遵义会议现场，以观察者身份"旁听"会议，感受历史转折点的紧张氛围。项目采用了历史文献考证 + 专业演员表演 + 3D 建模的复合制作流程，力求历史真实性与体验沉浸感的平衡。</w:t>
      </w:r>
    </w:p>
    <w:p>
      <w:pPr>
        <w:spacing w:after="120" w:line="360"/>
        <w:jc w:val="both"/>
      </w:pPr>
      <w:r>
        <w:rPr>
          <w:rFonts w:ascii="宋体" w:cs="宋体" w:eastAsia="宋体" w:hAnsi="宋体"/>
          <w:b/>
          <w:bCs/>
          <w:sz w:val="24"/>
          <w:szCs w:val="24"/>
        </w:rPr>
        <w:t xml:space="preserve">民族非遗元宇宙。</w:t>
      </w:r>
      <w:r>
        <w:rPr>
          <w:rFonts w:ascii="宋体" w:cs="宋体" w:eastAsia="宋体" w:hAnsi="宋体"/>
          <w:sz w:val="24"/>
          <w:szCs w:val="24"/>
        </w:rPr>
        <w:t xml:space="preserve"> 贵州省正在探索将苗族银饰锻制、侗族大歌、水族马尾绣等非物质文化遗产引入元宇宙——不是简单的 3D 展示，而是让用户亲手"体验"制作过程：在 VR 中持锤敲打银片、在 AR 中跟随虚拟师傅学习马尾绣针法。AI 评估用户的动作并给出反馈——这种"虚拟传承"方式对于非遗保护和教育传播具有独特价值。</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11.4 沉浸式体验设计</w:t>
      </w:r>
    </w:p>
    <w:p>
      <w:pPr>
        <w:pStyle w:val="Heading3"/>
        <w:spacing w:after="200" w:before="300"/>
      </w:pPr>
      <w:r>
        <w:rPr>
          <w:rFonts w:ascii="黑体" w:cs="黑体" w:eastAsia="黑体" w:hAnsi="黑体"/>
          <w:b/>
          <w:bCs/>
          <w:color w:val="000000"/>
          <w:sz w:val="26"/>
          <w:szCs w:val="26"/>
        </w:rPr>
        <w:t xml:space="preserve">11.4.1 体验设计的核心原则</w:t>
      </w:r>
    </w:p>
    <w:p>
      <w:pPr>
        <w:spacing w:after="120" w:line="360"/>
        <w:jc w:val="both"/>
      </w:pPr>
      <w:r>
        <w:rPr>
          <w:rFonts w:ascii="宋体" w:cs="宋体" w:eastAsia="宋体" w:hAnsi="宋体"/>
          <w:b/>
          <w:bCs/>
          <w:sz w:val="24"/>
          <w:szCs w:val="24"/>
        </w:rPr>
        <w:t xml:space="preserve">沉浸感三要素。</w:t>
      </w:r>
      <w:r>
        <w:rPr>
          <w:rFonts w:ascii="宋体" w:cs="宋体" w:eastAsia="宋体" w:hAnsi="宋体"/>
          <w:sz w:val="24"/>
          <w:szCs w:val="24"/>
        </w:rPr>
        <w:t xml:space="preserve"> 沉浸式体验设计遵循三个核心原则：感官沉浸（视觉、听觉、触觉、甚至嗅觉的多感官刺激，让用户"忘记"自己身处虚拟环境）、交互自然（交互方式符合人类的自然直觉——看哪指哪、伸手抓取、转头环顾，而不是学习复杂的按键操作）、叙事驱动（好的沉浸式体验有一条清晰的叙事线——不是漫无目的地"逛逛"，而是有目标、有冲突、有情感的"故事"）。</w:t>
      </w:r>
    </w:p>
    <w:p>
      <w:pPr>
        <w:spacing w:after="120" w:line="360"/>
        <w:jc w:val="both"/>
      </w:pPr>
      <w:r>
        <w:rPr>
          <w:rFonts w:ascii="宋体" w:cs="宋体" w:eastAsia="宋体" w:hAnsi="宋体"/>
          <w:b/>
          <w:bCs/>
          <w:sz w:val="24"/>
          <w:szCs w:val="24"/>
        </w:rPr>
        <w:t xml:space="preserve">文旅沉浸式体验的特殊性。</w:t>
      </w:r>
      <w:r>
        <w:rPr>
          <w:rFonts w:ascii="宋体" w:cs="宋体" w:eastAsia="宋体" w:hAnsi="宋体"/>
          <w:sz w:val="24"/>
          <w:szCs w:val="24"/>
        </w:rPr>
        <w:t xml:space="preserve"> 文旅场景的沉浸式体验有其独特性——它必须与"地点"强关联。一个优秀的文旅沉浸式体验不是在任何地方都能获得相同效果的——在黄果树瀑布前通过 AR 看到徐霞客的虚拟身影与你对话，与在客厅沙发上通过 VR 看到同样的内容，体验完全不同。AR 的"在地性"是文旅沉浸式体验的核心竞争力。</w:t>
      </w:r>
    </w:p>
    <w:p>
      <w:pPr>
        <w:spacing w:after="120" w:line="360"/>
        <w:jc w:val="both"/>
      </w:pPr>
      <w:r>
        <w:rPr>
          <w:rFonts w:ascii="宋体" w:cs="宋体" w:eastAsia="宋体" w:hAnsi="宋体"/>
          <w:b/>
          <w:bCs/>
          <w:sz w:val="24"/>
          <w:szCs w:val="24"/>
        </w:rPr>
        <w:t xml:space="preserve">认知负荷管理。</w:t>
      </w:r>
      <w:r>
        <w:rPr>
          <w:rFonts w:ascii="宋体" w:cs="宋体" w:eastAsia="宋体" w:hAnsi="宋体"/>
          <w:sz w:val="24"/>
          <w:szCs w:val="24"/>
        </w:rPr>
        <w:t xml:space="preserve"> 沉浸式体验中信息呈现的密度需要精心控制。太多的虚拟信息叠加在真实景观上会导致"认知过载"——游客不知道该看真实风景还是看虚拟内容。好的设计遵循"渐进呈现"原则——首先让游客欣赏真实的风景，然后在适当的时机逐步引入数字增强信息。</w:t>
      </w:r>
    </w:p>
    <w:p>
      <w:pPr>
        <w:pStyle w:val="Heading3"/>
        <w:spacing w:after="200" w:before="300"/>
      </w:pPr>
      <w:r>
        <w:rPr>
          <w:rFonts w:ascii="黑体" w:cs="黑体" w:eastAsia="黑体" w:hAnsi="黑体"/>
          <w:b/>
          <w:bCs/>
          <w:color w:val="000000"/>
          <w:sz w:val="26"/>
          <w:szCs w:val="26"/>
        </w:rPr>
        <w:t xml:space="preserve">11.4.2 叙事设计</w:t>
      </w:r>
    </w:p>
    <w:p>
      <w:pPr>
        <w:spacing w:after="120" w:line="360"/>
        <w:jc w:val="both"/>
      </w:pPr>
      <w:r>
        <w:rPr>
          <w:rFonts w:ascii="宋体" w:cs="宋体" w:eastAsia="宋体" w:hAnsi="宋体"/>
          <w:b/>
          <w:bCs/>
          <w:sz w:val="24"/>
          <w:szCs w:val="24"/>
        </w:rPr>
        <w:t xml:space="preserve">空间叙事。</w:t>
      </w:r>
      <w:r>
        <w:rPr>
          <w:rFonts w:ascii="宋体" w:cs="宋体" w:eastAsia="宋体" w:hAnsi="宋体"/>
          <w:sz w:val="24"/>
          <w:szCs w:val="24"/>
        </w:rPr>
        <w:t xml:space="preserve"> 在沉浸式体验中，叙事不是线性的（从头到尾讲故事），而是空间性的（在特定位置触发特定的叙事片段）。游客在空间中的移动构成了叙事的节奏——走到某个位置，触发某段故事。空间叙事设计需要考虑"动线"——叙事片段在空间中的布局如何引导游客的自然流动。</w:t>
      </w:r>
    </w:p>
    <w:p>
      <w:pPr>
        <w:spacing w:after="120" w:line="360"/>
        <w:jc w:val="both"/>
      </w:pPr>
      <w:r>
        <w:rPr>
          <w:rFonts w:ascii="宋体" w:cs="宋体" w:eastAsia="宋体" w:hAnsi="宋体"/>
          <w:b/>
          <w:bCs/>
          <w:sz w:val="24"/>
          <w:szCs w:val="24"/>
        </w:rPr>
        <w:t xml:space="preserve">交互叙事。</w:t>
      </w:r>
      <w:r>
        <w:rPr>
          <w:rFonts w:ascii="宋体" w:cs="宋体" w:eastAsia="宋体" w:hAnsi="宋体"/>
          <w:sz w:val="24"/>
          <w:szCs w:val="24"/>
        </w:rPr>
        <w:t xml:space="preserve"> 游客不是被动地"观看"故事，而是主动地"参与"故事。交互叙事中，游客的选择会影响故事的发展——在虚拟屯堡中，游客选择跟随哪个角色、进入哪个建筑、回答什么问题，都会导向不同的情节分支。分支叙事增加了重玩价值（游客可能多次体验以获得不同的结局），但设计复杂度呈指数级增长。</w:t>
      </w:r>
    </w:p>
    <w:p>
      <w:pPr>
        <w:spacing w:after="120" w:line="360"/>
        <w:jc w:val="both"/>
      </w:pPr>
      <w:r>
        <w:rPr>
          <w:rFonts w:ascii="宋体" w:cs="宋体" w:eastAsia="宋体" w:hAnsi="宋体"/>
          <w:b/>
          <w:bCs/>
          <w:sz w:val="24"/>
          <w:szCs w:val="24"/>
        </w:rPr>
        <w:t xml:space="preserve">文化叙事。</w:t>
      </w:r>
      <w:r>
        <w:rPr>
          <w:rFonts w:ascii="宋体" w:cs="宋体" w:eastAsia="宋体" w:hAnsi="宋体"/>
          <w:sz w:val="24"/>
          <w:szCs w:val="24"/>
        </w:rPr>
        <w:t xml:space="preserve"> 文旅沉浸式体验的叙事必须尊重文化真实性——不能为了娱乐效果而歪曲历史事实或文化内涵。在贵州的民族文化体验中，叙事设计应邀请本民族的文化专家参与内容审核，确保体验在"有趣"的同时也"准确"。</w:t>
      </w:r>
    </w:p>
    <w:p>
      <w:pPr>
        <w:pStyle w:val="Heading3"/>
        <w:spacing w:after="200" w:before="300"/>
      </w:pPr>
      <w:r>
        <w:rPr>
          <w:rFonts w:ascii="黑体" w:cs="黑体" w:eastAsia="黑体" w:hAnsi="黑体"/>
          <w:b/>
          <w:bCs/>
          <w:color w:val="000000"/>
          <w:sz w:val="26"/>
          <w:szCs w:val="26"/>
        </w:rPr>
        <w:t xml:space="preserve">11.4.3 用户体验与晕动症</w:t>
      </w:r>
    </w:p>
    <w:p>
      <w:pPr>
        <w:spacing w:after="120" w:line="360"/>
        <w:jc w:val="both"/>
      </w:pPr>
      <w:r>
        <w:rPr>
          <w:rFonts w:ascii="宋体" w:cs="宋体" w:eastAsia="宋体" w:hAnsi="宋体"/>
          <w:b/>
          <w:bCs/>
          <w:sz w:val="24"/>
          <w:szCs w:val="24"/>
        </w:rPr>
        <w:t xml:space="preserve">VR 晕动症。</w:t>
      </w:r>
      <w:r>
        <w:rPr>
          <w:rFonts w:ascii="宋体" w:cs="宋体" w:eastAsia="宋体" w:hAnsi="宋体"/>
          <w:sz w:val="24"/>
          <w:szCs w:val="24"/>
        </w:rPr>
        <w:t xml:space="preserve"> 晕动症（Motion Sickness）是 VR 体验中最常见的负面体验——用户在 VR 中感觉到的运动（视觉信号）与身体实际静止（前庭信号）之间的冲突导致眩晕、恶心。预防措施包括：避免剧烈的视角变化、提供固定的参考框架（如驾驶舱）、降低移动速度、提供"瞬移"代替平滑移动、设计舒适的交互高度（避免让用户"飞"得太高或"蹲"得太低）。</w:t>
      </w:r>
    </w:p>
    <w:p>
      <w:pPr>
        <w:spacing w:after="120" w:line="360"/>
        <w:jc w:val="both"/>
      </w:pPr>
      <w:r>
        <w:rPr>
          <w:rFonts w:ascii="宋体" w:cs="宋体" w:eastAsia="宋体" w:hAnsi="宋体"/>
          <w:b/>
          <w:bCs/>
          <w:sz w:val="24"/>
          <w:szCs w:val="24"/>
        </w:rPr>
        <w:t xml:space="preserve">AR 的视觉冲突。</w:t>
      </w:r>
      <w:r>
        <w:rPr>
          <w:rFonts w:ascii="宋体" w:cs="宋体" w:eastAsia="宋体" w:hAnsi="宋体"/>
          <w:sz w:val="24"/>
          <w:szCs w:val="24"/>
        </w:rPr>
        <w:t xml:space="preserve"> AR 体验中，虚拟内容可能与真实环境产生视觉冲突——虚拟物体的光影与真实环境不一致、虚拟物体的分辨率与真实环境不匹配、虚拟物体出现在物理上不可能的位置（如悬浮在空中）。这些冲突会破坏沉浸感，需要在设计阶段充分考虑环境光照、空间尺度和视觉一致性。</w:t>
      </w:r>
    </w:p>
    <w:p>
      <w:pPr>
        <w:spacing w:after="120" w:line="360"/>
        <w:jc w:val="both"/>
      </w:pPr>
      <w:r>
        <w:rPr>
          <w:rFonts w:ascii="宋体" w:cs="宋体" w:eastAsia="宋体" w:hAnsi="宋体"/>
          <w:b/>
          <w:bCs/>
          <w:sz w:val="24"/>
          <w:szCs w:val="24"/>
        </w:rPr>
        <w:t xml:space="preserve">无障碍设计。</w:t>
      </w:r>
      <w:r>
        <w:rPr>
          <w:rFonts w:ascii="宋体" w:cs="宋体" w:eastAsia="宋体" w:hAnsi="宋体"/>
          <w:sz w:val="24"/>
          <w:szCs w:val="24"/>
        </w:rPr>
        <w:t xml:space="preserve"> 沉浸式体验应考虑到不同能力水平的用户——视力障碍者（提供音频描述和触觉反馈）、听力障碍者（提供字幕和视觉提示）、行动障碍者（提供坐姿体验模式，不需要站立或走动）。元宇宙的核心价值之一是让"无法实地旅游的人"也能体验目的地——如果沉浸式体验本身又有高门槛，那就违背了这一初衷。</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11.5 技术挑战与未来趋势</w:t>
      </w:r>
    </w:p>
    <w:p>
      <w:pPr>
        <w:pStyle w:val="Heading3"/>
        <w:spacing w:after="200" w:before="300"/>
      </w:pPr>
      <w:r>
        <w:rPr>
          <w:rFonts w:ascii="黑体" w:cs="黑体" w:eastAsia="黑体" w:hAnsi="黑体"/>
          <w:b/>
          <w:bCs/>
          <w:color w:val="000000"/>
          <w:sz w:val="26"/>
          <w:szCs w:val="26"/>
        </w:rPr>
        <w:t xml:space="preserve">11.5.1 当前的主要瓶颈</w:t>
      </w:r>
    </w:p>
    <w:p>
      <w:pPr>
        <w:spacing w:after="120" w:line="360"/>
        <w:jc w:val="both"/>
      </w:pPr>
      <w:r>
        <w:rPr>
          <w:rFonts w:ascii="宋体" w:cs="宋体" w:eastAsia="宋体" w:hAnsi="宋体"/>
          <w:b/>
          <w:bCs/>
          <w:sz w:val="24"/>
          <w:szCs w:val="24"/>
        </w:rPr>
        <w:t xml:space="preserve">硬件成本与普及度。</w:t>
      </w:r>
      <w:r>
        <w:rPr>
          <w:rFonts w:ascii="宋体" w:cs="宋体" w:eastAsia="宋体" w:hAnsi="宋体"/>
          <w:sz w:val="24"/>
          <w:szCs w:val="24"/>
        </w:rPr>
        <w:t xml:space="preserve"> 高质量的 VR 设备（如 Meta Quest 3、Apple Vision Pro）价格仍然较高（3000-25000 元），限制了普及。AR 眼镜的轻量化、长续航和户外可见性仍然是技术难题——在阳光明媚的黄果树景区，大多数 AR 眼镜的显示效果会大打折扣。</w:t>
      </w:r>
    </w:p>
    <w:p>
      <w:pPr>
        <w:spacing w:after="120" w:line="360"/>
        <w:jc w:val="both"/>
      </w:pPr>
      <w:r>
        <w:rPr>
          <w:rFonts w:ascii="宋体" w:cs="宋体" w:eastAsia="宋体" w:hAnsi="宋体"/>
          <w:b/>
          <w:bCs/>
          <w:sz w:val="24"/>
          <w:szCs w:val="24"/>
        </w:rPr>
        <w:t xml:space="preserve">内容制作成本。</w:t>
      </w:r>
      <w:r>
        <w:rPr>
          <w:rFonts w:ascii="宋体" w:cs="宋体" w:eastAsia="宋体" w:hAnsi="宋体"/>
          <w:sz w:val="24"/>
          <w:szCs w:val="24"/>
        </w:rPr>
        <w:t xml:space="preserve"> 高质量的沉浸式内容（高精度 3D 建模、专业交互设计、多分支叙事）制作成本极高——一个小时的 VR 体验内容可能需要数十万甚至上百万元的制作费用。对于预算有限的文旅项目，投入产出比是需要谨慎评估的。</w:t>
      </w:r>
    </w:p>
    <w:p>
      <w:pPr>
        <w:spacing w:after="120" w:line="360"/>
        <w:jc w:val="both"/>
      </w:pPr>
      <w:r>
        <w:rPr>
          <w:rFonts w:ascii="宋体" w:cs="宋体" w:eastAsia="宋体" w:hAnsi="宋体"/>
          <w:b/>
          <w:bCs/>
          <w:sz w:val="24"/>
          <w:szCs w:val="24"/>
        </w:rPr>
        <w:t xml:space="preserve">网络与计算能力。</w:t>
      </w:r>
      <w:r>
        <w:rPr>
          <w:rFonts w:ascii="宋体" w:cs="宋体" w:eastAsia="宋体" w:hAnsi="宋体"/>
          <w:sz w:val="24"/>
          <w:szCs w:val="24"/>
        </w:rPr>
        <w:t xml:space="preserve"> 高质量的沉浸式体验需要大量的数据传输（高清 3D 模型、实时渲染流）和计算能力（云端渲染）。在贵州的山区景区，网络覆盖和延迟是现实障碍——这是第 7 章讨论的 5G 技术与第 6 章讨论的云边协同架构需要协同解决的问题。</w:t>
      </w:r>
    </w:p>
    <w:p>
      <w:pPr>
        <w:pStyle w:val="Heading3"/>
        <w:spacing w:after="200" w:before="300"/>
      </w:pPr>
      <w:r>
        <w:rPr>
          <w:rFonts w:ascii="黑体" w:cs="黑体" w:eastAsia="黑体" w:hAnsi="黑体"/>
          <w:b/>
          <w:bCs/>
          <w:color w:val="000000"/>
          <w:sz w:val="26"/>
          <w:szCs w:val="26"/>
        </w:rPr>
        <w:t xml:space="preserve">11.5.2 AI 驱动的沉浸式内容生成</w:t>
      </w:r>
    </w:p>
    <w:p>
      <w:pPr>
        <w:spacing w:after="120" w:line="360"/>
        <w:jc w:val="both"/>
      </w:pPr>
      <w:r>
        <w:rPr>
          <w:rFonts w:ascii="宋体" w:cs="宋体" w:eastAsia="宋体" w:hAnsi="宋体"/>
          <w:b/>
          <w:bCs/>
          <w:sz w:val="24"/>
          <w:szCs w:val="24"/>
        </w:rPr>
        <w:t xml:space="preserve">AIGC 与 3D 内容。</w:t>
      </w:r>
      <w:r>
        <w:rPr>
          <w:rFonts w:ascii="宋体" w:cs="宋体" w:eastAsia="宋体" w:hAnsi="宋体"/>
          <w:sz w:val="24"/>
          <w:szCs w:val="24"/>
        </w:rPr>
        <w:t xml:space="preserve"> 生成式 AI（AIGC）正在改变沉浸式内容的制作方式——文字生成 3D 模型（输入"明代屯堡建筑"，AI 自动生成可用的 3D 模型）、图片生成 3D 场景（基于照片自动生成带纹理的 3D 环境）、AI 驱动的交互角色（NPC 不再按脚本说话，而是基于大语言模型进行自由对话）。这些技术将大幅降低沉浸式内容的制作成本和周期。</w:t>
      </w:r>
    </w:p>
    <w:p>
      <w:pPr>
        <w:spacing w:after="120" w:line="360"/>
        <w:jc w:val="both"/>
      </w:pPr>
      <w:r>
        <w:rPr>
          <w:rFonts w:ascii="宋体" w:cs="宋体" w:eastAsia="宋体" w:hAnsi="宋体"/>
          <w:b/>
          <w:bCs/>
          <w:sz w:val="24"/>
          <w:szCs w:val="24"/>
        </w:rPr>
        <w:t xml:space="preserve">AI 导游 2.0。</w:t>
      </w:r>
      <w:r>
        <w:rPr>
          <w:rFonts w:ascii="宋体" w:cs="宋体" w:eastAsia="宋体" w:hAnsi="宋体"/>
          <w:sz w:val="24"/>
          <w:szCs w:val="24"/>
        </w:rPr>
        <w:t xml:space="preserve"> 结合大语言模型和沉浸式技术，AI 导游从"语音助手"升级为"虚拟陪伴者"——在 AR 眼镜中，一个虚拟角色"陪着"游客游览，根据游客的兴趣和反应实时调整讲解内容和风格。虚拟角色可以是历史人物（徐霞客带你游贵州）、文化符号（苗族姑娘带你体验苗寨）、甚至卡通形象（适合亲子游客）。</w:t>
      </w:r>
    </w:p>
    <w:p>
      <w:pPr>
        <w:pStyle w:val="Heading3"/>
        <w:spacing w:after="200" w:before="300"/>
      </w:pPr>
      <w:r>
        <w:rPr>
          <w:rFonts w:ascii="黑体" w:cs="黑体" w:eastAsia="黑体" w:hAnsi="黑体"/>
          <w:b/>
          <w:bCs/>
          <w:color w:val="000000"/>
          <w:sz w:val="26"/>
          <w:szCs w:val="26"/>
        </w:rPr>
        <w:t xml:space="preserve">11.5.3 沉浸式技术的伦理思考</w:t>
      </w:r>
    </w:p>
    <w:p>
      <w:pPr>
        <w:spacing w:after="120" w:line="360"/>
        <w:jc w:val="both"/>
      </w:pPr>
      <w:r>
        <w:rPr>
          <w:rFonts w:ascii="宋体" w:cs="宋体" w:eastAsia="宋体" w:hAnsi="宋体"/>
          <w:b/>
          <w:bCs/>
          <w:sz w:val="24"/>
          <w:szCs w:val="24"/>
        </w:rPr>
        <w:t xml:space="preserve">虚拟与真实的边界。</w:t>
      </w:r>
      <w:r>
        <w:rPr>
          <w:rFonts w:ascii="宋体" w:cs="宋体" w:eastAsia="宋体" w:hAnsi="宋体"/>
          <w:sz w:val="24"/>
          <w:szCs w:val="24"/>
        </w:rPr>
        <w:t xml:space="preserve"> 当 VR 体验越来越逼真，"虚拟旅游"是否会让人们对真实旅游失去兴趣？如果人们满足于在元宇宙中"去过"黄果树，实地旅游的需求是否会下降？更根本的问题是：什么是"去过"一个地方？——在 VR 中看过黄果树的 3D 模型算"去过"吗？显然不算。真实的旅游包含太多 VR 无法复制的元素：气温、湿度、气味、当地人的微笑、意外的邂逅、身体的疲惫和到达终点的成就感。</w:t>
      </w:r>
    </w:p>
    <w:p>
      <w:pPr>
        <w:spacing w:after="120" w:line="360"/>
        <w:jc w:val="both"/>
      </w:pPr>
      <w:r>
        <w:rPr>
          <w:rFonts w:ascii="宋体" w:cs="宋体" w:eastAsia="宋体" w:hAnsi="宋体"/>
          <w:b/>
          <w:bCs/>
          <w:sz w:val="24"/>
          <w:szCs w:val="24"/>
        </w:rPr>
        <w:t xml:space="preserve">数字殖民主义。</w:t>
      </w:r>
      <w:r>
        <w:rPr>
          <w:rFonts w:ascii="宋体" w:cs="宋体" w:eastAsia="宋体" w:hAnsi="宋体"/>
          <w:sz w:val="24"/>
          <w:szCs w:val="24"/>
        </w:rPr>
        <w:t xml:space="preserve"> 当全球科技巨头掌握了文旅元宇宙的平台和技术标准，地方文化是否会沦为"数字原材料"——被平台提取、加工、包装，最终以平台控制的方式呈现给全球用户？贵州的民族文化在元宇宙中应该如何呈现，才能确保文化的"主体性"——不是由硅谷的产品经理决定"苗族文化应该怎么展示"，而是由苗族社区自己决定？</w:t>
      </w:r>
    </w:p>
    <w:p>
      <w:pPr>
        <w:spacing w:after="120" w:line="360"/>
        <w:jc w:val="both"/>
      </w:pPr>
      <w:r>
        <w:rPr>
          <w:rFonts w:ascii="宋体" w:cs="宋体" w:eastAsia="宋体" w:hAnsi="宋体"/>
          <w:b/>
          <w:bCs/>
          <w:sz w:val="24"/>
          <w:szCs w:val="24"/>
        </w:rPr>
        <w:t xml:space="preserve">数字鸿沟。</w:t>
      </w:r>
      <w:r>
        <w:rPr>
          <w:rFonts w:ascii="宋体" w:cs="宋体" w:eastAsia="宋体" w:hAnsi="宋体"/>
          <w:sz w:val="24"/>
          <w:szCs w:val="24"/>
        </w:rPr>
        <w:t xml:space="preserve"> 沉浸式技术的高门槛（设备成本、网络要求、数字素养）可能加剧文旅体验的"数字鸿沟"——能负担高端 VR 设备的人可以享受沉浸式虚拟旅游，而无法负担的人只能获得降级的体验。这种不平等在旅游公共服务的语境下尤其需要警惕——旅游权是基本文化权利的一部分，不应因技术门槛而被差异化对待。</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沉浸式技术（VR/AR/MR）正在为文旅行业打开全新的体验维度——从"看风景"到"沉浸风景中"，从"听故事"到"成为故事的一部分"。虚拟现实提供完全的沉浸，增强现实在真实世界上叠加数字信息，混合现实让虚拟与真实产生交互。</w:t>
      </w:r>
    </w:p>
    <w:p>
      <w:pPr>
        <w:spacing w:after="120" w:line="360"/>
        <w:jc w:val="both"/>
      </w:pPr>
      <w:r>
        <w:rPr>
          <w:rFonts w:ascii="宋体" w:cs="宋体" w:eastAsia="宋体" w:hAnsi="宋体"/>
          <w:sz w:val="24"/>
          <w:szCs w:val="24"/>
        </w:rPr>
        <w:t xml:space="preserve">数字孪生将物理景区映射为高保真的数字化模型，实现虚实同步的精细化管理和模拟优化。文旅元宇宙构建了一个持久化的虚拟文旅空间，让游客可以超越时空限制——穿越历史、打破物理规律、与他人远程共在。</w:t>
      </w:r>
    </w:p>
    <w:p>
      <w:pPr>
        <w:spacing w:after="120" w:line="360"/>
        <w:jc w:val="both"/>
      </w:pPr>
      <w:r>
        <w:rPr>
          <w:rFonts w:ascii="宋体" w:cs="宋体" w:eastAsia="宋体" w:hAnsi="宋体"/>
          <w:sz w:val="24"/>
          <w:szCs w:val="24"/>
        </w:rPr>
        <w:t xml:space="preserve">但技术不是目的，体验才是目的。沉浸式体验设计需要遵循感官沉浸、交互自然、叙事驱动的原则，并审慎处理晕动症、视觉冲突和认知负荷等用户体验问题。AI 技术（特别是 AIGC 和大语言模型）正在降低沉浸式内容的制作门槛，让高质量沉浸式体验从"奢侈品"走向"日用品"。</w:t>
      </w:r>
    </w:p>
    <w:p>
      <w:pPr>
        <w:spacing w:after="120" w:line="360"/>
        <w:jc w:val="both"/>
      </w:pPr>
      <w:r>
        <w:rPr>
          <w:rFonts w:ascii="宋体" w:cs="宋体" w:eastAsia="宋体" w:hAnsi="宋体"/>
          <w:sz w:val="24"/>
          <w:szCs w:val="24"/>
        </w:rPr>
        <w:t xml:space="preserve">贵州在这一领域具有独特的先发优势——丰富的自然和文化遗产为沉浸式内容提供了取之不尽的素材，"数字黔行"等项目的探索积累了实践经验。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对比 VR、AR、MR 在文旅应用中的优劣，分析每种技术最适合的文旅场景。</w:t>
      </w:r>
    </w:p>
    <w:p>
      <w:pPr>
        <w:pStyle w:val="ListParagraph"/>
        <w:numPr>
          <w:ilvl w:val="0"/>
          <w:numId w:val="3"/>
        </w:numPr>
        <w:spacing w:after="60" w:line="340"/>
      </w:pPr>
      <w:r>
        <w:rPr>
          <w:rFonts w:ascii="宋体" w:cs="宋体" w:eastAsia="宋体" w:hAnsi="宋体"/>
          <w:sz w:val="24"/>
          <w:szCs w:val="24"/>
        </w:rPr>
        <w:t xml:space="preserve">以黄果树景区为例，设计一个数字孪生方案，说明需要采集哪些数据、使用哪些技术、解决哪些管理问题。</w:t>
      </w:r>
    </w:p>
    <w:p>
      <w:pPr>
        <w:pStyle w:val="ListParagraph"/>
        <w:numPr>
          <w:ilvl w:val="0"/>
          <w:numId w:val="3"/>
        </w:numPr>
        <w:spacing w:after="60" w:line="340"/>
      </w:pPr>
      <w:r>
        <w:rPr>
          <w:rFonts w:ascii="宋体" w:cs="宋体" w:eastAsia="宋体" w:hAnsi="宋体"/>
          <w:sz w:val="24"/>
          <w:szCs w:val="24"/>
        </w:rPr>
        <w:t xml:space="preserve">分析"虚拟旅游"对真实旅游的影响——是补充、替代，还是创造新的需求？</w:t>
      </w:r>
    </w:p>
    <w:p>
      <w:pPr>
        <w:pStyle w:val="ListParagraph"/>
        <w:numPr>
          <w:ilvl w:val="0"/>
          <w:numId w:val="3"/>
        </w:numPr>
        <w:spacing w:after="60" w:line="340"/>
      </w:pPr>
      <w:r>
        <w:rPr>
          <w:rFonts w:ascii="宋体" w:cs="宋体" w:eastAsia="宋体" w:hAnsi="宋体"/>
          <w:sz w:val="24"/>
          <w:szCs w:val="24"/>
        </w:rPr>
        <w:t xml:space="preserve">选择一个贵州的非物质文化遗产，设计一个元宇宙体验方案，包括叙事设计、交互方式和用户旅程。</w:t>
      </w:r>
    </w:p>
    <w:p>
      <w:pPr>
        <w:pStyle w:val="ListParagraph"/>
        <w:numPr>
          <w:ilvl w:val="0"/>
          <w:numId w:val="3"/>
        </w:numPr>
        <w:spacing w:after="60" w:line="340"/>
      </w:pPr>
      <w:r>
        <w:rPr>
          <w:rFonts w:ascii="宋体" w:cs="宋体" w:eastAsia="宋体" w:hAnsi="宋体"/>
          <w:sz w:val="24"/>
          <w:szCs w:val="24"/>
        </w:rPr>
        <w:t xml:space="preserve">讨论：沉浸式技术的高门槛是否会加剧旅游体验的"数字鸿沟"？如何降低门槛？</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11-1：VR/AR/MR 对比</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维度</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VR</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AR</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MR</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环境</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完全虚拟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真实 + 虚拟叠加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真实 + 虚拟交互</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设备</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 头盔</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手机/AR 眼镜</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MR 头盔</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最高</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移动性</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受限</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自由</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受限</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成本</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中-高</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低-中</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文旅场景</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远程游览、遗址复原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导览增强、互动游戏</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沉浸式剧场、协同设计</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技术成熟度</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较成熟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较成熟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早期</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11-2：沉浸式体验设计的"3I 原则"</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原则</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含义</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实现方式</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Immersion（沉浸）</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多感官包裹式体验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3D 空间音频、触觉反馈、环境光影</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Interaction（交互）</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自然直觉的交互方式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手势识别、语音交互、眼动追踪</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Imagination（想象）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超越现实的体验可能</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穿越历史、飞越瀑布、巨人视角</w:t>
            </w:r>
          </w:p>
        </w:tc>
      </w:tr>
    </w:tbl>
    <w:p>
      <w:r>
        <w:br w:type="page"/>
      </w:r>
    </w:p>
    <w:p>
      <w:pPr>
        <w:pStyle w:val="Heading1"/>
        <w:spacing w:after="200" w:before="400"/>
      </w:pPr>
      <w:r>
        <w:rPr>
          <w:rFonts w:ascii="黑体" w:cs="黑体" w:eastAsia="黑体" w:hAnsi="黑体"/>
          <w:b/>
          <w:bCs/>
          <w:color w:val="1F4E79"/>
          <w:sz w:val="32"/>
          <w:szCs w:val="32"/>
        </w:rPr>
        <w:t xml:space="preserve">第 12 章  技术治理与未来趋势</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：学生能够阐述智慧旅游技术治理的核心议题（标准体系、数据安全、技术伦理），理解区块链、量子计算、6G 等前沿技术的文旅应用前景，掌握技术趋势研判的基本方法和思维方式。</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：学生能够运用技术治理框架分析智慧旅游项目中的潜在风险，提出合规方案，并对新兴技术的文旅适用性做出有理有据的判断。</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：学生能够建立"技术向善"的价值理念——技术发展不仅追求效率和体验，更要保障公平、安全、可持续，培养技术治理意识和社会责任感。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某知名景区被曝出将游客人脸识别数据用于商业分析而未充分告知游客，引发了广泛的社会讨论。这一事件暴露了智慧旅游快速发展过程中的治理短板——技术在提升管理效率的同时，也在收集和使用大量个人数据，而治理规则的建设往往滞后于技术的应用。</w:t>
      </w:r>
    </w:p>
    <w:p>
      <w:pPr>
        <w:spacing w:after="120" w:line="360"/>
        <w:jc w:val="both"/>
      </w:pPr>
      <w:r>
        <w:rPr>
          <w:rFonts w:ascii="宋体" w:cs="宋体" w:eastAsia="宋体" w:hAnsi="宋体"/>
          <w:sz w:val="24"/>
          <w:szCs w:val="24"/>
        </w:rPr>
        <w:t xml:space="preserve">同年，贵州省发布了《贵州省智慧旅游景区建设规范》，成为全国较早出台智慧旅游地方标准的省份之一。规范涵盖了智慧景区建设的 8 大领域 42 项具体指标——从网络基础设施到游客服务平台，从安全应急管理到数据共享机制。</w:t>
      </w:r>
    </w:p>
    <w:p>
      <w:pPr>
        <w:spacing w:after="120" w:line="360"/>
        <w:jc w:val="both"/>
      </w:pPr>
      <w:r>
        <w:rPr>
          <w:rFonts w:ascii="宋体" w:cs="宋体" w:eastAsia="宋体" w:hAnsi="宋体"/>
          <w:sz w:val="24"/>
          <w:szCs w:val="24"/>
        </w:rPr>
        <w:t xml:space="preserve">这两个事件反映了同一个主题：技术跑得快，治理要跟上。智慧旅游的未来不仅取决于技术创新，更取决于技术治理——如何在创新与规范之间找到平衡，如何在效率与公平之间做出取舍。</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景区为安全管理目的采集游客人脸数据，是否需要征得游客同意？为什么？</w:t>
      </w:r>
    </w:p>
    <w:p>
      <w:pPr>
        <w:pStyle w:val="ListParagraph"/>
        <w:numPr>
          <w:ilvl w:val="0"/>
          <w:numId w:val="3"/>
        </w:numPr>
        <w:spacing w:after="60" w:line="340"/>
      </w:pPr>
      <w:r>
        <w:rPr>
          <w:rFonts w:ascii="宋体" w:cs="宋体" w:eastAsia="宋体" w:hAnsi="宋体"/>
          <w:sz w:val="24"/>
          <w:szCs w:val="24"/>
        </w:rPr>
        <w:t xml:space="preserve">智慧旅游技术标准应该是"最低门槛"还是"最佳实践"？</w:t>
      </w:r>
    </w:p>
    <w:p>
      <w:pPr>
        <w:pStyle w:val="ListParagraph"/>
        <w:numPr>
          <w:ilvl w:val="0"/>
          <w:numId w:val="3"/>
        </w:numPr>
        <w:spacing w:after="60" w:line="340"/>
      </w:pPr>
      <w:r>
        <w:rPr>
          <w:rFonts w:ascii="宋体" w:cs="宋体" w:eastAsia="宋体" w:hAnsi="宋体"/>
          <w:sz w:val="24"/>
          <w:szCs w:val="24"/>
        </w:rPr>
        <w:t xml:space="preserve">如果你是一个智慧旅游平台的架构师，如何设计系统以同时满足"数据价值最大化"和"隐私风险最小化"？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12.1 智慧旅游技术标准体系</w:t>
      </w:r>
    </w:p>
    <w:p>
      <w:pPr>
        <w:pStyle w:val="Heading3"/>
        <w:spacing w:after="200" w:before="300"/>
      </w:pPr>
      <w:r>
        <w:rPr>
          <w:rFonts w:ascii="黑体" w:cs="黑体" w:eastAsia="黑体" w:hAnsi="黑体"/>
          <w:b/>
          <w:bCs/>
          <w:color w:val="000000"/>
          <w:sz w:val="26"/>
          <w:szCs w:val="26"/>
        </w:rPr>
        <w:t xml:space="preserve">12.1.1 标准化的重要性</w:t>
      </w:r>
    </w:p>
    <w:p>
      <w:pPr>
        <w:spacing w:after="120" w:line="360"/>
        <w:jc w:val="both"/>
      </w:pPr>
      <w:r>
        <w:rPr>
          <w:rFonts w:ascii="宋体" w:cs="宋体" w:eastAsia="宋体" w:hAnsi="宋体"/>
          <w:b/>
          <w:bCs/>
          <w:sz w:val="24"/>
          <w:szCs w:val="24"/>
        </w:rPr>
        <w:t xml:space="preserve">技术标准的价值。</w:t>
      </w:r>
      <w:r>
        <w:rPr>
          <w:rFonts w:ascii="宋体" w:cs="宋体" w:eastAsia="宋体" w:hAnsi="宋体"/>
          <w:sz w:val="24"/>
          <w:szCs w:val="24"/>
        </w:rPr>
        <w:t xml:space="preserve"> 智慧旅游涉及大量的系统和设备互联互通——景区的票务系统需要与省级旅游平台对接，不同厂商的 IoT 设备需要接入统一的景区管理平台，游客的"一码"需要跨景区通用。没有统一的技术标准，每个系统都是"方言"，互联互通成本极高——这就是标准化的核心价值：降低接口成本、保障互操作性、提升行业效率。</w:t>
      </w:r>
    </w:p>
    <w:p>
      <w:pPr>
        <w:spacing w:after="120" w:line="360"/>
        <w:jc w:val="both"/>
      </w:pPr>
      <w:r>
        <w:rPr>
          <w:rFonts w:ascii="宋体" w:cs="宋体" w:eastAsia="宋体" w:hAnsi="宋体"/>
          <w:b/>
          <w:bCs/>
          <w:sz w:val="24"/>
          <w:szCs w:val="24"/>
        </w:rPr>
        <w:t xml:space="preserve">标准化的层次。</w:t>
      </w:r>
      <w:r>
        <w:rPr>
          <w:rFonts w:ascii="宋体" w:cs="宋体" w:eastAsia="宋体" w:hAnsi="宋体"/>
          <w:sz w:val="24"/>
          <w:szCs w:val="24"/>
        </w:rPr>
        <w:t xml:space="preserve"> 国际标准——ISO（国际标准化组织）在智慧旅游领域的相关标准，如 ISO 21101（探险旅游安全管理体系）、ISO 21902（无障碍旅游）。国家标准——中国已发布 GB/T 26354-2010《旅游信息咨询中心设置与服务规范》、GB/T 31382-2015《旅游景区游客中心设置与服务规范》等。行业标准——文化和旅游部发布的 LB/T 系列标准，如 LB/T 077-2019《自驾游目的地等级划分》。地方标准——各省市根据本地实际情况制定的地方标准，如贵州省 DB52/T 系列。</w:t>
      </w:r>
    </w:p>
    <w:p>
      <w:pPr>
        <w:spacing w:after="120" w:line="360"/>
        <w:jc w:val="both"/>
      </w:pPr>
      <w:r>
        <w:rPr>
          <w:rFonts w:ascii="宋体" w:cs="宋体" w:eastAsia="宋体" w:hAnsi="宋体"/>
          <w:b/>
          <w:bCs/>
          <w:sz w:val="24"/>
          <w:szCs w:val="24"/>
        </w:rPr>
        <w:t xml:space="preserve">标准的"软"与"硬"。</w:t>
      </w:r>
      <w:r>
        <w:rPr>
          <w:rFonts w:ascii="宋体" w:cs="宋体" w:eastAsia="宋体" w:hAnsi="宋体"/>
          <w:sz w:val="24"/>
          <w:szCs w:val="24"/>
        </w:rPr>
        <w:t xml:space="preserve"> 技术标准可以是强制性的（国家标准中的强制性条款）或推荐性的（行业标准和地方标准大多为推荐性）。智慧旅游领域目前以推荐性标准为主——这是因为技术发展快，强制性标准容易过时而限制创新。但推荐性标准的问题在于执行力弱——景区可以选择不遵守。未来的趋势是"关键安全指标强制、应用功能指标推荐"的混合模式。</w:t>
      </w:r>
    </w:p>
    <w:p>
      <w:pPr>
        <w:pStyle w:val="Heading3"/>
        <w:spacing w:after="200" w:before="300"/>
      </w:pPr>
      <w:r>
        <w:rPr>
          <w:rFonts w:ascii="黑体" w:cs="黑体" w:eastAsia="黑体" w:hAnsi="黑体"/>
          <w:b/>
          <w:bCs/>
          <w:color w:val="000000"/>
          <w:sz w:val="26"/>
          <w:szCs w:val="26"/>
        </w:rPr>
        <w:t xml:space="preserve">12.1.2 国内智慧旅游标准概况</w:t>
      </w:r>
    </w:p>
    <w:p>
      <w:pPr>
        <w:spacing w:after="120" w:line="360"/>
        <w:jc w:val="both"/>
      </w:pPr>
      <w:r>
        <w:rPr>
          <w:rFonts w:ascii="宋体" w:cs="宋体" w:eastAsia="宋体" w:hAnsi="宋体"/>
          <w:b/>
          <w:bCs/>
          <w:sz w:val="24"/>
          <w:szCs w:val="24"/>
        </w:rPr>
        <w:t xml:space="preserve">《智慧旅游景区建设规范》。</w:t>
      </w:r>
      <w:r>
        <w:rPr>
          <w:rFonts w:ascii="宋体" w:cs="宋体" w:eastAsia="宋体" w:hAnsi="宋体"/>
          <w:sz w:val="24"/>
          <w:szCs w:val="24"/>
        </w:rPr>
        <w:t xml:space="preserve"> 各地发布的智慧旅游景区建设规范通常涵盖以下维度：基础设施（网络覆盖、数据中心、IoT 设备）、管理平台（客流监测、安全应急、环境监测、设施运维）、服务平台（信息发布、在线预订、智能导览、虚拟体验）、数据管理（数据采集、数据共享、数据安全、数据应用）、运维保障（组织管理、人员培训、经费保障、持续改进）。</w:t>
      </w:r>
    </w:p>
    <w:p>
      <w:pPr>
        <w:spacing w:after="120" w:line="360"/>
        <w:jc w:val="both"/>
      </w:pPr>
      <w:r>
        <w:rPr>
          <w:rFonts w:ascii="宋体" w:cs="宋体" w:eastAsia="宋体" w:hAnsi="宋体"/>
          <w:b/>
          <w:bCs/>
          <w:sz w:val="24"/>
          <w:szCs w:val="24"/>
        </w:rPr>
        <w:t xml:space="preserve">贵州省的标准实践。</w:t>
      </w:r>
      <w:r>
        <w:rPr>
          <w:rFonts w:ascii="宋体" w:cs="宋体" w:eastAsia="宋体" w:hAnsi="宋体"/>
          <w:sz w:val="24"/>
          <w:szCs w:val="24"/>
        </w:rPr>
        <w:t xml:space="preserve"> 贵州省的智慧旅游标准工作走在全国前列。《贵州省智慧旅游景区建设规范》（DB52/T 1502-2020）首次系统性地定义了贵州山地旅游景区的智慧化建设要求。标准充分考虑了贵州的特殊性——山区网络覆盖难度大（要求关键区域覆盖率 ≥ 95% 而非 100%）、地质灾害风险高（要求接入地质灾害监测系统）、民族文化资源丰富（要求建设民族文化的数字化展示和传承平台）。</w:t>
      </w:r>
    </w:p>
    <w:p>
      <w:pPr>
        <w:spacing w:after="120" w:line="360"/>
        <w:jc w:val="both"/>
      </w:pPr>
      <w:r>
        <w:rPr>
          <w:rFonts w:ascii="宋体" w:cs="宋体" w:eastAsia="宋体" w:hAnsi="宋体"/>
          <w:b/>
          <w:bCs/>
          <w:sz w:val="24"/>
          <w:szCs w:val="24"/>
        </w:rPr>
        <w:t xml:space="preserve">标准的局限性。</w:t>
      </w:r>
      <w:r>
        <w:rPr>
          <w:rFonts w:ascii="宋体" w:cs="宋体" w:eastAsia="宋体" w:hAnsi="宋体"/>
          <w:sz w:val="24"/>
          <w:szCs w:val="24"/>
        </w:rPr>
        <w:t xml:space="preserve"> 现有标准体系的局限包括：重建设轻运营（标准更多关注"建什么"而非"怎么用"）、重技术轻体验（指标聚焦于技术参数，较少考虑游客体验效果）、更新周期长（标准修订周期通常 3-5 年，而技术更新周期仅 1-2 年）。</w:t>
      </w:r>
    </w:p>
    <w:p>
      <w:pPr>
        <w:pStyle w:val="Heading3"/>
        <w:spacing w:after="200" w:before="300"/>
      </w:pPr>
      <w:r>
        <w:rPr>
          <w:rFonts w:ascii="黑体" w:cs="黑体" w:eastAsia="黑体" w:hAnsi="黑体"/>
          <w:b/>
          <w:bCs/>
          <w:color w:val="000000"/>
          <w:sz w:val="26"/>
          <w:szCs w:val="26"/>
        </w:rPr>
        <w:t xml:space="preserve">12.1.3 国际标准与互操作</w:t>
      </w:r>
    </w:p>
    <w:p>
      <w:pPr>
        <w:spacing w:after="120" w:line="360"/>
        <w:jc w:val="both"/>
      </w:pPr>
      <w:r>
        <w:rPr>
          <w:rFonts w:ascii="宋体" w:cs="宋体" w:eastAsia="宋体" w:hAnsi="宋体"/>
          <w:b/>
          <w:bCs/>
          <w:sz w:val="24"/>
          <w:szCs w:val="24"/>
        </w:rPr>
        <w:t xml:space="preserve">国际标准的借鉴。</w:t>
      </w:r>
      <w:r>
        <w:rPr>
          <w:rFonts w:ascii="宋体" w:cs="宋体" w:eastAsia="宋体" w:hAnsi="宋体"/>
          <w:sz w:val="24"/>
          <w:szCs w:val="24"/>
        </w:rPr>
        <w:t xml:space="preserve"> 欧洲的"智慧旅游目的地"（Smart Tourism Destinations）标准框架强调四个维度：可持续性（环境、社会、经济）、可达性（物理可达和数字可达）、数字化（技术基础设施和应用）、文化和创意（文化资源的数字化利用）。这一框架对中国智慧旅游标准体系的完善具有参考价值。</w:t>
      </w:r>
    </w:p>
    <w:p>
      <w:pPr>
        <w:spacing w:after="120" w:line="360"/>
        <w:jc w:val="both"/>
      </w:pPr>
      <w:r>
        <w:rPr>
          <w:rFonts w:ascii="宋体" w:cs="宋体" w:eastAsia="宋体" w:hAnsi="宋体"/>
          <w:b/>
          <w:bCs/>
          <w:sz w:val="24"/>
          <w:szCs w:val="24"/>
        </w:rPr>
        <w:t xml:space="preserve">跨境互操作。</w:t>
      </w:r>
      <w:r>
        <w:rPr>
          <w:rFonts w:ascii="宋体" w:cs="宋体" w:eastAsia="宋体" w:hAnsi="宋体"/>
          <w:sz w:val="24"/>
          <w:szCs w:val="24"/>
        </w:rPr>
        <w:t xml:space="preserve"> 随着入境旅游的恢复和"一带一路"旅游合作的深化，智慧旅游系统的跨境互操作成为新课题——外国游客的支付方式、身份认证方式、语言偏好如何在中国的智慧旅游系统中得到支持？这需要与国际标准对接，在支付、身份、数据交换等方面建立互认机制。</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12.2 数据安全与隐私保护</w:t>
      </w:r>
    </w:p>
    <w:p>
      <w:pPr>
        <w:pStyle w:val="Heading3"/>
        <w:spacing w:after="200" w:before="300"/>
      </w:pPr>
      <w:r>
        <w:rPr>
          <w:rFonts w:ascii="黑体" w:cs="黑体" w:eastAsia="黑体" w:hAnsi="黑体"/>
          <w:b/>
          <w:bCs/>
          <w:color w:val="000000"/>
          <w:sz w:val="26"/>
          <w:szCs w:val="26"/>
        </w:rPr>
        <w:t xml:space="preserve">12.2.1 智慧旅游中的数据安全挑战</w:t>
      </w:r>
    </w:p>
    <w:p>
      <w:pPr>
        <w:spacing w:after="120" w:line="360"/>
        <w:jc w:val="both"/>
      </w:pPr>
      <w:r>
        <w:rPr>
          <w:rFonts w:ascii="宋体" w:cs="宋体" w:eastAsia="宋体" w:hAnsi="宋体"/>
          <w:b/>
          <w:bCs/>
          <w:sz w:val="24"/>
          <w:szCs w:val="24"/>
        </w:rPr>
        <w:t xml:space="preserve">数据安全的三要素。</w:t>
      </w:r>
      <w:r>
        <w:rPr>
          <w:rFonts w:ascii="宋体" w:cs="宋体" w:eastAsia="宋体" w:hAnsi="宋体"/>
          <w:sz w:val="24"/>
          <w:szCs w:val="24"/>
        </w:rPr>
        <w:t xml:space="preserve"> 保密性（Confidentiality）——数据不被未授权者访问。完整性（Integrity）——数据不被未授权者篡改。可用性（Availability）——数据在需要时可以被合法用户访问。智慧旅游系统在这三个维度上面临挑战：游客个人信息可能泄露（保密性风险）、客流数据可能被篡改以掩盖安全事故（完整性风险）、系统故障可能导致票务系统无法使用（可用性风险）。</w:t>
      </w:r>
    </w:p>
    <w:p>
      <w:pPr>
        <w:spacing w:after="120" w:line="360"/>
        <w:jc w:val="both"/>
      </w:pPr>
      <w:r>
        <w:rPr>
          <w:rFonts w:ascii="宋体" w:cs="宋体" w:eastAsia="宋体" w:hAnsi="宋体"/>
          <w:b/>
          <w:bCs/>
          <w:sz w:val="24"/>
          <w:szCs w:val="24"/>
        </w:rPr>
        <w:t xml:space="preserve">攻击面分析。</w:t>
      </w:r>
      <w:r>
        <w:rPr>
          <w:rFonts w:ascii="宋体" w:cs="宋体" w:eastAsia="宋体" w:hAnsi="宋体"/>
          <w:sz w:val="24"/>
          <w:szCs w:val="24"/>
        </w:rPr>
        <w:t xml:space="preserve"> 智慧旅游系统的攻击面广泛——IoT 设备（摄像头、传感器、闸机）可能被入侵成为僵尸网络的节点、移动 APP 可能存在安全漏洞导致用户数据泄露、API 接口可能被恶意调用导致数据被批量抓取、第三方服务（支付、地图、社交）的集成可能引入供应链安全风险。</w:t>
      </w:r>
    </w:p>
    <w:p>
      <w:pPr>
        <w:spacing w:after="120" w:line="360"/>
        <w:jc w:val="both"/>
      </w:pPr>
      <w:r>
        <w:rPr>
          <w:rFonts w:ascii="宋体" w:cs="宋体" w:eastAsia="宋体" w:hAnsi="宋体"/>
          <w:b/>
          <w:bCs/>
          <w:sz w:val="24"/>
          <w:szCs w:val="24"/>
        </w:rPr>
        <w:t xml:space="preserve">真实案例与教训。</w:t>
      </w:r>
      <w:r>
        <w:rPr>
          <w:rFonts w:ascii="宋体" w:cs="宋体" w:eastAsia="宋体" w:hAnsi="宋体"/>
          <w:sz w:val="24"/>
          <w:szCs w:val="24"/>
        </w:rPr>
        <w:t xml:space="preserve"> 2020 年，某酒店集团的中央预订系统被黑客入侵，导致数亿条住客数据（包括姓名、身份证号、手机号、入住记录）在暗网被出售。这一事件暴露了旅游行业数据安全的薄弱环节——企业重功能开发、轻安全投入。智慧旅游系统因为汇聚了大量游客数据，数据安全风险比传统旅游系统更高。</w:t>
      </w:r>
    </w:p>
    <w:p>
      <w:pPr>
        <w:pStyle w:val="Heading3"/>
        <w:spacing w:after="200" w:before="300"/>
      </w:pPr>
      <w:r>
        <w:rPr>
          <w:rFonts w:ascii="黑体" w:cs="黑体" w:eastAsia="黑体" w:hAnsi="黑体"/>
          <w:b/>
          <w:bCs/>
          <w:color w:val="000000"/>
          <w:sz w:val="26"/>
          <w:szCs w:val="26"/>
        </w:rPr>
        <w:t xml:space="preserve">12.2.2 法律法规框架</w:t>
      </w:r>
    </w:p>
    <w:p>
      <w:pPr>
        <w:spacing w:after="120" w:line="360"/>
        <w:jc w:val="both"/>
      </w:pPr>
      <w:r>
        <w:rPr>
          <w:rFonts w:ascii="宋体" w:cs="宋体" w:eastAsia="宋体" w:hAnsi="宋体"/>
          <w:b/>
          <w:bCs/>
          <w:sz w:val="24"/>
          <w:szCs w:val="24"/>
        </w:rPr>
        <w:t xml:space="preserve">《个人信息保护法》。</w:t>
      </w:r>
      <w:r>
        <w:rPr>
          <w:rFonts w:ascii="宋体" w:cs="宋体" w:eastAsia="宋体" w:hAnsi="宋体"/>
          <w:sz w:val="24"/>
          <w:szCs w:val="24"/>
        </w:rPr>
        <w:t xml:space="preserve"> 2021 年 11 月生效的《个人信息保护法》（PIPL）是中国数据保护领域的里程碑立法，对智慧旅游有直接影响。核心要求包括：告知-同意原则（收集游客个人信息前必须告知目的并获取同意，但"为履行法定职责或者法定义务所必需"的可豁免）、最小必要原则（只收集实现服务所必需的最少数据）、目的限制原则（收集数据的目的是什么就只能用于什么，不能"一鱼多吃"）、数据本地化（关键信息基础设施运营者收集的个人信息原则上应存储在境内）、自动化决策的透明度（使用 AI 算法对游客进行自动化决策时，需保证透明度和公平性）。</w:t>
      </w:r>
    </w:p>
    <w:p>
      <w:pPr>
        <w:spacing w:after="120" w:line="360"/>
        <w:jc w:val="both"/>
      </w:pPr>
      <w:r>
        <w:rPr>
          <w:rFonts w:ascii="宋体" w:cs="宋体" w:eastAsia="宋体" w:hAnsi="宋体"/>
          <w:b/>
          <w:bCs/>
          <w:sz w:val="24"/>
          <w:szCs w:val="24"/>
        </w:rPr>
        <w:t xml:space="preserve">《数据安全法》。</w:t>
      </w:r>
      <w:r>
        <w:rPr>
          <w:rFonts w:ascii="宋体" w:cs="宋体" w:eastAsia="宋体" w:hAnsi="宋体"/>
          <w:sz w:val="24"/>
          <w:szCs w:val="24"/>
        </w:rPr>
        <w:t xml:space="preserve"> 《数据安全法》建立了数据分类分级保护制度——将数据分为一般数据、重要数据、核心数据，实行不同级别的保护。智慧旅游平台可能涉及的重要数据包括：景区关键基础设施的运行数据、大量游客的聚集性位置数据、涉及国家安全的边境景区地理信息等。</w:t>
      </w:r>
    </w:p>
    <w:p>
      <w:pPr>
        <w:spacing w:after="120" w:line="360"/>
        <w:jc w:val="both"/>
      </w:pPr>
      <w:r>
        <w:rPr>
          <w:rFonts w:ascii="宋体" w:cs="宋体" w:eastAsia="宋体" w:hAnsi="宋体"/>
          <w:b/>
          <w:bCs/>
          <w:sz w:val="24"/>
          <w:szCs w:val="24"/>
        </w:rPr>
        <w:t xml:space="preserve">人脸识别等敏感个人信息的特殊保护。</w:t>
      </w:r>
      <w:r>
        <w:rPr>
          <w:rFonts w:ascii="宋体" w:cs="宋体" w:eastAsia="宋体" w:hAnsi="宋体"/>
          <w:sz w:val="24"/>
          <w:szCs w:val="24"/>
        </w:rPr>
        <w:t xml:space="preserve"> 《个人信息保护法》将人脸、指纹等生物识别信息列为"敏感个人信息"，要求只有在具有特定目的和充分必要性的前提下，且采取严格保护措施的情况下才能处理。这意味着景区不能仅以"方便管理"为由部署人脸识别闸机——需要论证"为什么非用人脸识别不可，用二维码/身份证不行？"</w:t>
      </w:r>
    </w:p>
    <w:p>
      <w:pPr>
        <w:pStyle w:val="Heading3"/>
        <w:spacing w:after="200" w:before="300"/>
      </w:pPr>
      <w:r>
        <w:rPr>
          <w:rFonts w:ascii="黑体" w:cs="黑体" w:eastAsia="黑体" w:hAnsi="黑体"/>
          <w:b/>
          <w:bCs/>
          <w:color w:val="000000"/>
          <w:sz w:val="26"/>
          <w:szCs w:val="26"/>
        </w:rPr>
        <w:t xml:space="preserve">12.2.3 数据安全技术实践</w:t>
      </w:r>
    </w:p>
    <w:p>
      <w:pPr>
        <w:spacing w:after="120" w:line="360"/>
        <w:jc w:val="both"/>
      </w:pPr>
      <w:r>
        <w:rPr>
          <w:rFonts w:ascii="宋体" w:cs="宋体" w:eastAsia="宋体" w:hAnsi="宋体"/>
          <w:b/>
          <w:bCs/>
          <w:sz w:val="24"/>
          <w:szCs w:val="24"/>
        </w:rPr>
        <w:t xml:space="preserve">数据加密。</w:t>
      </w:r>
      <w:r>
        <w:rPr>
          <w:rFonts w:ascii="宋体" w:cs="宋体" w:eastAsia="宋体" w:hAnsi="宋体"/>
          <w:sz w:val="24"/>
          <w:szCs w:val="24"/>
        </w:rPr>
        <w:t xml:space="preserve"> 传输加密——所有通过网络传输的游客数据必须使用 TLS/SSL 加密。存储加密——敏感数据在数据库中应采用 AES-256 等算法加密存储。脱敏展示——在管理后台展示游客数据时，自动对身份证号、手机号进行部分掩码（如显示 138****1234）。</w:t>
      </w:r>
    </w:p>
    <w:p>
      <w:pPr>
        <w:spacing w:after="120" w:line="360"/>
        <w:jc w:val="both"/>
      </w:pPr>
      <w:r>
        <w:rPr>
          <w:rFonts w:ascii="宋体" w:cs="宋体" w:eastAsia="宋体" w:hAnsi="宋体"/>
          <w:b/>
          <w:bCs/>
          <w:sz w:val="24"/>
          <w:szCs w:val="24"/>
        </w:rPr>
        <w:t xml:space="preserve">访问控制。</w:t>
      </w:r>
      <w:r>
        <w:rPr>
          <w:rFonts w:ascii="宋体" w:cs="宋体" w:eastAsia="宋体" w:hAnsi="宋体"/>
          <w:sz w:val="24"/>
          <w:szCs w:val="24"/>
        </w:rPr>
        <w:t xml:space="preserve"> 基于角色的访问控制（RBAC）——不同岗位的工作人员只能访问其工作需要的最小数据集。操作审计——记录所有数据访问和修改操作（谁、什么时间、查看了什么数据、做了什么操作），日志不可删除和修改，保存期限符合法规要求。</w:t>
      </w:r>
    </w:p>
    <w:p>
      <w:pPr>
        <w:spacing w:after="120" w:line="360"/>
        <w:jc w:val="both"/>
      </w:pPr>
      <w:r>
        <w:rPr>
          <w:rFonts w:ascii="宋体" w:cs="宋体" w:eastAsia="宋体" w:hAnsi="宋体"/>
          <w:b/>
          <w:bCs/>
          <w:sz w:val="24"/>
          <w:szCs w:val="24"/>
        </w:rPr>
        <w:t xml:space="preserve">隐私增强技术。</w:t>
      </w:r>
      <w:r>
        <w:rPr>
          <w:rFonts w:ascii="宋体" w:cs="宋体" w:eastAsia="宋体" w:hAnsi="宋体"/>
          <w:sz w:val="24"/>
          <w:szCs w:val="24"/>
        </w:rPr>
        <w:t xml:space="preserve"> 联邦学习——在不需要将游客原始数据集中到中心服务器的前提下，训练客流预测等 AI 模型（数据不动算法动）。差分隐私——在发布统计数据（如"今日游客总数"）时添加数学噪声，使得无法通过统计结果反推出任何个体的信息。同态加密——在加密数据上直接进行计算，不需要解密——理论上可以实现"连系统管理员都看不到原始数据"的隐私保护。</w:t>
      </w:r>
    </w:p>
    <w:p>
      <w:pPr>
        <w:spacing w:after="120" w:line="360"/>
        <w:jc w:val="both"/>
      </w:pPr>
      <w:r>
        <w:rPr>
          <w:rFonts w:ascii="宋体" w:cs="宋体" w:eastAsia="宋体" w:hAnsi="宋体"/>
          <w:b/>
          <w:bCs/>
          <w:sz w:val="24"/>
          <w:szCs w:val="24"/>
        </w:rPr>
        <w:t xml:space="preserve">数据安全应急预案。</w:t>
      </w:r>
      <w:r>
        <w:rPr>
          <w:rFonts w:ascii="宋体" w:cs="宋体" w:eastAsia="宋体" w:hAnsi="宋体"/>
          <w:sz w:val="24"/>
          <w:szCs w:val="24"/>
        </w:rPr>
        <w:t xml:space="preserve"> 智慧旅游平台应制定数据安全应急预案——数据泄露事件的发现、报告、控制、恢复、追责全流程。根据《个人信息保护法》，发生个人信息泄露时，企业应在规定时间内通知受影响的个人和监管部门。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12.3 区块链与旅游信任体系</w:t>
      </w:r>
    </w:p>
    <w:p>
      <w:pPr>
        <w:pStyle w:val="Heading3"/>
        <w:spacing w:after="200" w:before="300"/>
      </w:pPr>
      <w:r>
        <w:rPr>
          <w:rFonts w:ascii="黑体" w:cs="黑体" w:eastAsia="黑体" w:hAnsi="黑体"/>
          <w:b/>
          <w:bCs/>
          <w:color w:val="000000"/>
          <w:sz w:val="26"/>
          <w:szCs w:val="26"/>
        </w:rPr>
        <w:t xml:space="preserve">12.3.1 区块链的核心概念</w:t>
      </w:r>
    </w:p>
    <w:p>
      <w:pPr>
        <w:spacing w:after="120" w:line="360"/>
        <w:jc w:val="both"/>
      </w:pPr>
      <w:r>
        <w:rPr>
          <w:rFonts w:ascii="宋体" w:cs="宋体" w:eastAsia="宋体" w:hAnsi="宋体"/>
          <w:b/>
          <w:bCs/>
          <w:sz w:val="24"/>
          <w:szCs w:val="24"/>
        </w:rPr>
        <w:t xml:space="preserve">区块链的本质。</w:t>
      </w:r>
      <w:r>
        <w:rPr>
          <w:rFonts w:ascii="宋体" w:cs="宋体" w:eastAsia="宋体" w:hAnsi="宋体"/>
          <w:sz w:val="24"/>
          <w:szCs w:val="24"/>
        </w:rPr>
        <w:t xml:space="preserve"> 区块链是一种去中心化的分布式账本技术——数据以"区块"为单位组织，每个区块包含前一个区块的哈希值（数字指纹），形成不可篡改的"链"。核心特性：去中心化（数据不由单一机构控制，而是分布在多个节点）、不可篡改（已写入的数据极难修改——修改一个区块意味着需要重新计算后续所有区块的哈希值）、透明可追溯（所有交易记录公开可见且可追溯）。</w:t>
      </w:r>
    </w:p>
    <w:p>
      <w:pPr>
        <w:spacing w:after="120" w:line="360"/>
        <w:jc w:val="both"/>
      </w:pPr>
      <w:r>
        <w:rPr>
          <w:rFonts w:ascii="宋体" w:cs="宋体" w:eastAsia="宋体" w:hAnsi="宋体"/>
          <w:b/>
          <w:bCs/>
          <w:sz w:val="24"/>
          <w:szCs w:val="24"/>
        </w:rPr>
        <w:t xml:space="preserve">区块链不等于数字货币。</w:t>
      </w:r>
      <w:r>
        <w:rPr>
          <w:rFonts w:ascii="宋体" w:cs="宋体" w:eastAsia="宋体" w:hAnsi="宋体"/>
          <w:sz w:val="24"/>
          <w:szCs w:val="24"/>
        </w:rPr>
        <w:t xml:space="preserve"> 区块链是因比特币而为人所知的，但区块链的应用远不止数字货币——它在旅游行业的应用价值在于建立"去中心化的信任体系"。在旅游交易中，游客和商家之间往往缺乏信任（这个评论是真的吗？这张票是有效的吗？），区块链可以通过技术手段而非第三方中介来建立信任。</w:t>
      </w:r>
    </w:p>
    <w:p>
      <w:pPr>
        <w:pStyle w:val="Heading3"/>
        <w:spacing w:after="200" w:before="300"/>
      </w:pPr>
      <w:r>
        <w:rPr>
          <w:rFonts w:ascii="黑体" w:cs="黑体" w:eastAsia="黑体" w:hAnsi="黑体"/>
          <w:b/>
          <w:bCs/>
          <w:color w:val="000000"/>
          <w:sz w:val="26"/>
          <w:szCs w:val="26"/>
        </w:rPr>
        <w:t xml:space="preserve">12.3.2 区块链在文旅中的应用</w:t>
      </w:r>
    </w:p>
    <w:p>
      <w:pPr>
        <w:spacing w:after="120" w:line="360"/>
        <w:jc w:val="both"/>
      </w:pPr>
      <w:r>
        <w:rPr>
          <w:rFonts w:ascii="宋体" w:cs="宋体" w:eastAsia="宋体" w:hAnsi="宋体"/>
          <w:b/>
          <w:bCs/>
          <w:sz w:val="24"/>
          <w:szCs w:val="24"/>
        </w:rPr>
        <w:t xml:space="preserve">数字身份与自我主权身份。</w:t>
      </w:r>
      <w:r>
        <w:rPr>
          <w:rFonts w:ascii="宋体" w:cs="宋体" w:eastAsia="宋体" w:hAnsi="宋体"/>
          <w:sz w:val="24"/>
          <w:szCs w:val="24"/>
        </w:rPr>
        <w:t xml:space="preserve"> 游客在多个旅游平台上拥有分散的身份信息——OTA 平台、景区官网、酒店会员系统。区块链可以构建"自我主权身份"（Self-Sovereign Identity）——游客拥有自己的数字身份，由自己控制哪些信息分享给哪些平台，无需在每个平台重新注册和认证。"一码游贵州"的"一码"本质上就是一个统一身份的概念——区块链技术可以使其更加安全和可控。</w:t>
      </w:r>
    </w:p>
    <w:p>
      <w:pPr>
        <w:spacing w:after="120" w:line="360"/>
        <w:jc w:val="both"/>
      </w:pPr>
      <w:r>
        <w:rPr>
          <w:rFonts w:ascii="宋体" w:cs="宋体" w:eastAsia="宋体" w:hAnsi="宋体"/>
          <w:b/>
          <w:bCs/>
          <w:sz w:val="24"/>
          <w:szCs w:val="24"/>
        </w:rPr>
        <w:t xml:space="preserve">评论防伪。</w:t>
      </w:r>
      <w:r>
        <w:rPr>
          <w:rFonts w:ascii="宋体" w:cs="宋体" w:eastAsia="宋体" w:hAnsi="宋体"/>
          <w:sz w:val="24"/>
          <w:szCs w:val="24"/>
        </w:rPr>
        <w:t xml:space="preserve"> 旅游平台的虚假评论是一个普遍问题——商家刷好评、竞争对手刷差评。将评论数据上链（写入区块链）可以确保评论的真实性和不可篡改性——每个评论都与真实的交易记录关联（必须有真实的消费才能评论），评论一旦写入不可删除或修改。这大大增加了刷评论的成本和难度。</w:t>
      </w:r>
    </w:p>
    <w:p>
      <w:pPr>
        <w:spacing w:after="120" w:line="360"/>
        <w:jc w:val="both"/>
      </w:pPr>
      <w:r>
        <w:rPr>
          <w:rFonts w:ascii="宋体" w:cs="宋体" w:eastAsia="宋体" w:hAnsi="宋体"/>
          <w:b/>
          <w:bCs/>
          <w:sz w:val="24"/>
          <w:szCs w:val="24"/>
        </w:rPr>
        <w:t xml:space="preserve">智能合约与自动结算。</w:t>
      </w:r>
      <w:r>
        <w:rPr>
          <w:rFonts w:ascii="宋体" w:cs="宋体" w:eastAsia="宋体" w:hAnsi="宋体"/>
          <w:sz w:val="24"/>
          <w:szCs w:val="24"/>
        </w:rPr>
        <w:t xml:space="preserve"> 智能合约是运行在区块链上的自动化程序——当预设条件满足时，合约自动执行。在旅游场景中，旅行社与酒店、景区的结算可以通过智能合约自动完成——系统确认游客确实入住/入园后，自动将款项从旅行社账户转移到酒店/景区账户，无需人工对账和催款。智能合约降低了交易成本，加快了结算速度。</w:t>
      </w:r>
    </w:p>
    <w:p>
      <w:pPr>
        <w:spacing w:after="120" w:line="360"/>
        <w:jc w:val="both"/>
      </w:pPr>
      <w:r>
        <w:rPr>
          <w:rFonts w:ascii="宋体" w:cs="宋体" w:eastAsia="宋体" w:hAnsi="宋体"/>
          <w:b/>
          <w:bCs/>
          <w:sz w:val="24"/>
          <w:szCs w:val="24"/>
        </w:rPr>
        <w:t xml:space="preserve">数字藏品（NFT）与旅游纪念品。</w:t>
      </w:r>
      <w:r>
        <w:rPr>
          <w:rFonts w:ascii="宋体" w:cs="宋体" w:eastAsia="宋体" w:hAnsi="宋体"/>
          <w:sz w:val="24"/>
          <w:szCs w:val="24"/>
        </w:rPr>
        <w:t xml:space="preserve"> 景区可以将标志性景观、历史场景、非遗技艺制作为数字藏品（NFT），作为新型旅游纪念品出售。与传统纪念品相比，数字藏品具有稀缺性（限量发行）、真实性（区块链确保唯一性和所有权）、可编程性（可以附带权益，如持有某景区的数字藏品可享受门票优惠）。2022 年，黄山、泰山等景区已试水数字藏品，贵州的黄果树、梵净山也在探索这一方向。</w:t>
      </w:r>
    </w:p>
    <w:p>
      <w:pPr>
        <w:pStyle w:val="Heading3"/>
        <w:spacing w:after="200" w:before="300"/>
      </w:pPr>
      <w:r>
        <w:rPr>
          <w:rFonts w:ascii="黑体" w:cs="黑体" w:eastAsia="黑体" w:hAnsi="黑体"/>
          <w:b/>
          <w:bCs/>
          <w:color w:val="000000"/>
          <w:sz w:val="26"/>
          <w:szCs w:val="26"/>
        </w:rPr>
        <w:t xml:space="preserve">12.3.3 区块链的局限与反思</w:t>
      </w:r>
    </w:p>
    <w:p>
      <w:pPr>
        <w:spacing w:after="120" w:line="360"/>
        <w:jc w:val="both"/>
      </w:pPr>
      <w:r>
        <w:rPr>
          <w:rFonts w:ascii="宋体" w:cs="宋体" w:eastAsia="宋体" w:hAnsi="宋体"/>
          <w:b/>
          <w:bCs/>
          <w:sz w:val="24"/>
          <w:szCs w:val="24"/>
        </w:rPr>
        <w:t xml:space="preserve">效率与能耗。</w:t>
      </w:r>
      <w:r>
        <w:rPr>
          <w:rFonts w:ascii="宋体" w:cs="宋体" w:eastAsia="宋体" w:hAnsi="宋体"/>
          <w:sz w:val="24"/>
          <w:szCs w:val="24"/>
        </w:rPr>
        <w:t xml:space="preserve"> 传统区块链（如比特币的工作量证明机制）的能源消耗极大、交易速度慢，不适合高频的旅游交易场景。新一代的联盟链和权益证明机制在效率和能耗上有显著改善，但"去中心化"程度有所降低。</w:t>
      </w:r>
    </w:p>
    <w:p>
      <w:pPr>
        <w:spacing w:after="120" w:line="360"/>
        <w:jc w:val="both"/>
      </w:pPr>
      <w:r>
        <w:rPr>
          <w:rFonts w:ascii="宋体" w:cs="宋体" w:eastAsia="宋体" w:hAnsi="宋体"/>
          <w:b/>
          <w:bCs/>
          <w:sz w:val="24"/>
          <w:szCs w:val="24"/>
        </w:rPr>
        <w:t xml:space="preserve">技术复杂性与用户门槛。</w:t>
      </w:r>
      <w:r>
        <w:rPr>
          <w:rFonts w:ascii="宋体" w:cs="宋体" w:eastAsia="宋体" w:hAnsi="宋体"/>
          <w:sz w:val="24"/>
          <w:szCs w:val="24"/>
        </w:rPr>
        <w:t xml:space="preserve"> 区块链技术的使用门槛仍然较高——普通游客需要理解"钱包""私钥""Gas 费"等概念才能使用区块链服务。这对于旅游这种大众消费场景来说是不现实的——技术应该对用户透明。</w:t>
      </w:r>
    </w:p>
    <w:p>
      <w:pPr>
        <w:spacing w:after="120" w:line="360"/>
        <w:jc w:val="both"/>
      </w:pPr>
      <w:r>
        <w:rPr>
          <w:rFonts w:ascii="宋体" w:cs="宋体" w:eastAsia="宋体" w:hAnsi="宋体"/>
          <w:b/>
          <w:bCs/>
          <w:sz w:val="24"/>
          <w:szCs w:val="24"/>
        </w:rPr>
        <w:t xml:space="preserve">并非所有场景都需要区块链。</w:t>
      </w:r>
      <w:r>
        <w:rPr>
          <w:rFonts w:ascii="宋体" w:cs="宋体" w:eastAsia="宋体" w:hAnsi="宋体"/>
          <w:sz w:val="24"/>
          <w:szCs w:val="24"/>
        </w:rPr>
        <w:t xml:space="preserve"> 区块链的"去中心化、不可篡改"特性在解决"多方不信任"场景时最有价值——如果只有一个权威主体（如一个景区），用传统数据库就足够了，不需要区块链。评估一个场景是否需要区块链，可以问三个问题：是否涉及多个互不信任的参与方？是否需要不可篡改的记录？中心化的方案是否存在不可接受的单点故障风险？三个问题如果至少有两个答案为"是"，区块链可能是有意义的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12.4 技术伦理与可持续发展</w:t>
      </w:r>
    </w:p>
    <w:p>
      <w:pPr>
        <w:pStyle w:val="Heading3"/>
        <w:spacing w:after="200" w:before="300"/>
      </w:pPr>
      <w:r>
        <w:rPr>
          <w:rFonts w:ascii="黑体" w:cs="黑体" w:eastAsia="黑体" w:hAnsi="黑体"/>
          <w:b/>
          <w:bCs/>
          <w:color w:val="000000"/>
          <w:sz w:val="26"/>
          <w:szCs w:val="26"/>
        </w:rPr>
        <w:t xml:space="preserve">12.4.1 算法公平性</w:t>
      </w:r>
    </w:p>
    <w:p>
      <w:pPr>
        <w:spacing w:after="120" w:line="360"/>
        <w:jc w:val="both"/>
      </w:pPr>
      <w:r>
        <w:rPr>
          <w:rFonts w:ascii="宋体" w:cs="宋体" w:eastAsia="宋体" w:hAnsi="宋体"/>
          <w:b/>
          <w:bCs/>
          <w:sz w:val="24"/>
          <w:szCs w:val="24"/>
        </w:rPr>
        <w:t xml:space="preserve">智慧旅游中的算法决策。</w:t>
      </w:r>
      <w:r>
        <w:rPr>
          <w:rFonts w:ascii="宋体" w:cs="宋体" w:eastAsia="宋体" w:hAnsi="宋体"/>
          <w:sz w:val="24"/>
          <w:szCs w:val="24"/>
        </w:rPr>
        <w:t xml:space="preserve"> 智慧旅游系统越来越多地使用算法进行自动决策——推荐系统决定给游客推荐哪个目的地和路线，动态定价算法决定不同游客看到不同的价格，AI 客服决定优先响应哪些投诉。当算法替代人类做决策时，公平性成为核心问题。</w:t>
      </w:r>
    </w:p>
    <w:p>
      <w:pPr>
        <w:spacing w:after="120" w:line="360"/>
        <w:jc w:val="both"/>
      </w:pPr>
      <w:r>
        <w:rPr>
          <w:rFonts w:ascii="宋体" w:cs="宋体" w:eastAsia="宋体" w:hAnsi="宋体"/>
          <w:b/>
          <w:bCs/>
          <w:sz w:val="24"/>
          <w:szCs w:val="24"/>
        </w:rPr>
        <w:t xml:space="preserve">算法偏见的来源。</w:t>
      </w:r>
      <w:r>
        <w:rPr>
          <w:rFonts w:ascii="宋体" w:cs="宋体" w:eastAsia="宋体" w:hAnsi="宋体"/>
          <w:sz w:val="24"/>
          <w:szCs w:val="24"/>
        </w:rPr>
        <w:t xml:space="preserve"> 训练数据偏差——如果推荐算法的训练数据中缺少某些群体的数据，算法对该群体的推荐就会失准。特征选择偏差——如果定价算法使用了与价格合理性无关的特征（如手机型号），可能导致价格歧视。反馈循环——如果算法根据历史数据推荐"热门景点"，热门景点会越来越热门，冷门景点会越来越冷门——算法强化了已有的不平等。</w:t>
      </w:r>
    </w:p>
    <w:p>
      <w:pPr>
        <w:spacing w:after="120" w:line="360"/>
        <w:jc w:val="both"/>
      </w:pPr>
      <w:r>
        <w:rPr>
          <w:rFonts w:ascii="宋体" w:cs="宋体" w:eastAsia="宋体" w:hAnsi="宋体"/>
          <w:b/>
          <w:bCs/>
          <w:sz w:val="24"/>
          <w:szCs w:val="24"/>
        </w:rPr>
        <w:t xml:space="preserve">算法公平性的保障。</w:t>
      </w:r>
      <w:r>
        <w:rPr>
          <w:rFonts w:ascii="宋体" w:cs="宋体" w:eastAsia="宋体" w:hAnsi="宋体"/>
          <w:sz w:val="24"/>
          <w:szCs w:val="24"/>
        </w:rPr>
        <w:t xml:space="preserve"> 可解释性——算法的决策逻辑应该是可解释的，而非"黑箱"。当游客质疑"为什么给我推荐这个而不是那个"时，系统应该能给出理由。审计机制——定期对算法进行公平性审计，检测是否存在对不同群体的系统性偏差。人工干预——关键决策（如拒绝入园、高额罚款）保留人工审核环节，不完全由算法决定。</w:t>
      </w:r>
    </w:p>
    <w:p>
      <w:pPr>
        <w:pStyle w:val="Heading3"/>
        <w:spacing w:after="200" w:before="300"/>
      </w:pPr>
      <w:r>
        <w:rPr>
          <w:rFonts w:ascii="黑体" w:cs="黑体" w:eastAsia="黑体" w:hAnsi="黑体"/>
          <w:b/>
          <w:bCs/>
          <w:color w:val="000000"/>
          <w:sz w:val="26"/>
          <w:szCs w:val="26"/>
        </w:rPr>
        <w:t xml:space="preserve">12.4.2 数字包容与可及性</w:t>
      </w:r>
    </w:p>
    <w:p>
      <w:pPr>
        <w:spacing w:after="120" w:line="360"/>
        <w:jc w:val="both"/>
      </w:pPr>
      <w:r>
        <w:rPr>
          <w:rFonts w:ascii="宋体" w:cs="宋体" w:eastAsia="宋体" w:hAnsi="宋体"/>
          <w:b/>
          <w:bCs/>
          <w:sz w:val="24"/>
          <w:szCs w:val="24"/>
        </w:rPr>
        <w:t xml:space="preserve">数字鸿沟。</w:t>
      </w:r>
      <w:r>
        <w:rPr>
          <w:rFonts w:ascii="宋体" w:cs="宋体" w:eastAsia="宋体" w:hAnsi="宋体"/>
          <w:sz w:val="24"/>
          <w:szCs w:val="24"/>
        </w:rPr>
        <w:t xml:space="preserve"> 智慧旅游的"智慧化"越深入，对不会使用智能设备的群体的排斥就越大——老年游客、低收入群体、残障人士可能被排除在"扫码入园、在线预约、手机支付"的智慧旅游体系之外。这不是技术问题，而是公平性问题——旅游是基本文化权利，不应因数字技能差异而被剥夺。</w:t>
      </w:r>
    </w:p>
    <w:p>
      <w:pPr>
        <w:spacing w:after="120" w:line="360"/>
        <w:jc w:val="both"/>
      </w:pPr>
      <w:r>
        <w:rPr>
          <w:rFonts w:ascii="宋体" w:cs="宋体" w:eastAsia="宋体" w:hAnsi="宋体"/>
          <w:b/>
          <w:bCs/>
          <w:sz w:val="24"/>
          <w:szCs w:val="24"/>
        </w:rPr>
        <w:t xml:space="preserve">适老化设计。</w:t>
      </w:r>
      <w:r>
        <w:rPr>
          <w:rFonts w:ascii="宋体" w:cs="宋体" w:eastAsia="宋体" w:hAnsi="宋体"/>
          <w:sz w:val="24"/>
          <w:szCs w:val="24"/>
        </w:rPr>
        <w:t xml:space="preserve"> 智慧旅游系统应提供"适老化"选项——大字体、高对比度、简化流程、语音交互、人工服务通道。贵州的一些景区已经在闸机旁保留了人工通道——持纸质票或身份证的老年游客可以由工作人员协助入园。这不是"技术倒退"，而是"技术包容"。</w:t>
      </w:r>
    </w:p>
    <w:p>
      <w:pPr>
        <w:spacing w:after="120" w:line="360"/>
        <w:jc w:val="both"/>
      </w:pPr>
      <w:r>
        <w:rPr>
          <w:rFonts w:ascii="宋体" w:cs="宋体" w:eastAsia="宋体" w:hAnsi="宋体"/>
          <w:b/>
          <w:bCs/>
          <w:sz w:val="24"/>
          <w:szCs w:val="24"/>
        </w:rPr>
        <w:t xml:space="preserve">无障碍旅游。</w:t>
      </w:r>
      <w:r>
        <w:rPr>
          <w:rFonts w:ascii="宋体" w:cs="宋体" w:eastAsia="宋体" w:hAnsi="宋体"/>
          <w:sz w:val="24"/>
          <w:szCs w:val="24"/>
        </w:rPr>
        <w:t xml:space="preserve"> 残障人士的旅游体验应该得到智慧旅游技术的支持——视障人士（语音导航、盲文标识、AI 环境描述）、听障人士（手语虚拟导游、文字实时转换）、行动障碍人士（无障碍路线规划、轮椅可达性信息）。智慧旅游不应该只服务"标准的、年轻的、健康的"游客。</w:t>
      </w:r>
    </w:p>
    <w:p>
      <w:pPr>
        <w:pStyle w:val="Heading3"/>
        <w:spacing w:after="200" w:before="300"/>
      </w:pPr>
      <w:r>
        <w:rPr>
          <w:rFonts w:ascii="黑体" w:cs="黑体" w:eastAsia="黑体" w:hAnsi="黑体"/>
          <w:b/>
          <w:bCs/>
          <w:color w:val="000000"/>
          <w:sz w:val="26"/>
          <w:szCs w:val="26"/>
        </w:rPr>
        <w:t xml:space="preserve">12.4.3 科技向善与负责任的创新</w:t>
      </w:r>
    </w:p>
    <w:p>
      <w:pPr>
        <w:spacing w:after="120" w:line="360"/>
        <w:jc w:val="both"/>
      </w:pPr>
      <w:r>
        <w:rPr>
          <w:rFonts w:ascii="宋体" w:cs="宋体" w:eastAsia="宋体" w:hAnsi="宋体"/>
          <w:b/>
          <w:bCs/>
          <w:sz w:val="24"/>
          <w:szCs w:val="24"/>
        </w:rPr>
        <w:t xml:space="preserve">技术评估的伦理维度。</w:t>
      </w:r>
      <w:r>
        <w:rPr>
          <w:rFonts w:ascii="宋体" w:cs="宋体" w:eastAsia="宋体" w:hAnsi="宋体"/>
          <w:sz w:val="24"/>
          <w:szCs w:val="24"/>
        </w:rPr>
        <w:t xml:space="preserve"> 在引入一项新的智慧旅游技术之前，应该进行伦理评估——这项技术会伤害谁？会排斥谁？会带来什么意想不到的后果？有没有更少侵入性的替代方案？例如，部署人脸识别系统之前，需要回答：是否有更不侵犯隐私的方案（如二维码）可以达到同样的管理目的？</w:t>
      </w:r>
    </w:p>
    <w:p>
      <w:pPr>
        <w:spacing w:after="120" w:line="360"/>
        <w:jc w:val="both"/>
      </w:pPr>
      <w:r>
        <w:rPr>
          <w:rFonts w:ascii="宋体" w:cs="宋体" w:eastAsia="宋体" w:hAnsi="宋体"/>
          <w:b/>
          <w:bCs/>
          <w:sz w:val="24"/>
          <w:szCs w:val="24"/>
        </w:rPr>
        <w:t xml:space="preserve">贵州的负责任创新实践。</w:t>
      </w:r>
      <w:r>
        <w:rPr>
          <w:rFonts w:ascii="宋体" w:cs="宋体" w:eastAsia="宋体" w:hAnsi="宋体"/>
          <w:sz w:val="24"/>
          <w:szCs w:val="24"/>
        </w:rPr>
        <w:t xml:space="preserve"> 贵州作为经济欠发达省份，在智慧旅游建设中面临"追赶"与"反思"的张力——既要加快数字化进程以缩小与发达地区的差距，又要避免重复发达地区已经暴露的问题（如过度商业化、数据滥用）。这种"后发优势"使得贵州有可能走出一条"负责任创新"的道路——在追求技术效率的同时，更注重公平性、包容性和可持续性。</w:t>
      </w:r>
    </w:p>
    <w:p>
      <w:pPr>
        <w:spacing w:after="120" w:line="360"/>
        <w:jc w:val="both"/>
      </w:pPr>
      <w:r>
        <w:rPr>
          <w:rFonts w:ascii="宋体" w:cs="宋体" w:eastAsia="宋体" w:hAnsi="宋体"/>
          <w:b/>
          <w:bCs/>
          <w:sz w:val="24"/>
          <w:szCs w:val="24"/>
        </w:rPr>
        <w:t xml:space="preserve">技术人的责任。</w:t>
      </w:r>
      <w:r>
        <w:rPr>
          <w:rFonts w:ascii="宋体" w:cs="宋体" w:eastAsia="宋体" w:hAnsi="宋体"/>
          <w:sz w:val="24"/>
          <w:szCs w:val="24"/>
        </w:rPr>
        <w:t xml:space="preserve"> 智慧旅游系统的设计者、开发者和运营者不应只是"技术执行者"——当甲方（景区或政府）提出的需求可能侵犯游客权益时，技术人员有责任提出异议和替代方案。这不是"不听话"，而是专业伦理——如同建筑工程师有责任拒绝设计不安全的建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12.5 前沿技术展望</w:t>
      </w:r>
    </w:p>
    <w:p>
      <w:pPr>
        <w:pStyle w:val="Heading3"/>
        <w:spacing w:after="200" w:before="300"/>
      </w:pPr>
      <w:r>
        <w:rPr>
          <w:rFonts w:ascii="黑体" w:cs="黑体" w:eastAsia="黑体" w:hAnsi="黑体"/>
          <w:b/>
          <w:bCs/>
          <w:color w:val="000000"/>
          <w:sz w:val="26"/>
          <w:szCs w:val="26"/>
        </w:rPr>
        <w:t xml:space="preserve">12.5.1 大语言模型与旅游智能化</w:t>
      </w:r>
    </w:p>
    <w:p>
      <w:pPr>
        <w:spacing w:after="120" w:line="360"/>
        <w:jc w:val="both"/>
      </w:pPr>
      <w:r>
        <w:rPr>
          <w:rFonts w:ascii="宋体" w:cs="宋体" w:eastAsia="宋体" w:hAnsi="宋体"/>
          <w:b/>
          <w:bCs/>
          <w:sz w:val="24"/>
          <w:szCs w:val="24"/>
        </w:rPr>
        <w:t xml:space="preserve">LLM 驱动的旅游服务。</w:t>
      </w:r>
      <w:r>
        <w:rPr>
          <w:rFonts w:ascii="宋体" w:cs="宋体" w:eastAsia="宋体" w:hAnsi="宋体"/>
          <w:sz w:val="24"/>
          <w:szCs w:val="24"/>
        </w:rPr>
        <w:t xml:space="preserve"> 大语言模型（如 GPT、文心一言、通义千问）正在深刻改变旅游服务的交互方式。传统的旅游 APP 需要游客学习界面操作——选择目的地、设置日期、筛选酒店、填写信息。LLM 驱动的旅游服务允许自然语言交互——"帮我规划一个 3 天的贵州亲子游，孩子 8 岁，喜欢自然和动物，预算 5000 元"——系统自动生成行程并完成预订。</w:t>
      </w:r>
    </w:p>
    <w:p>
      <w:pPr>
        <w:spacing w:after="120" w:line="360"/>
        <w:jc w:val="both"/>
      </w:pPr>
      <w:r>
        <w:rPr>
          <w:rFonts w:ascii="宋体" w:cs="宋体" w:eastAsia="宋体" w:hAnsi="宋体"/>
          <w:b/>
          <w:bCs/>
          <w:sz w:val="24"/>
          <w:szCs w:val="24"/>
        </w:rPr>
        <w:t xml:space="preserve">AI 旅游规划师。</w:t>
      </w:r>
      <w:r>
        <w:rPr>
          <w:rFonts w:ascii="宋体" w:cs="宋体" w:eastAsia="宋体" w:hAnsi="宋体"/>
          <w:sz w:val="24"/>
          <w:szCs w:val="24"/>
        </w:rPr>
        <w:t xml:space="preserve"> LLM 结合实时数据（天气、客流、价格、评价）可以成为专业的"AI 旅游规划师"——不仅推荐目的地和行程，还能实时调整计划（"您计划明天去的黄果树景区预计有大雨，建议改为后天，我帮您调整预订？"）。AI 旅游规划师的核心能力不是"知道很多信息"（搜索引擎也能做到），而是"理解你的偏好并在不确定的情况下做出合理的推荐"。</w:t>
      </w:r>
    </w:p>
    <w:p>
      <w:pPr>
        <w:spacing w:after="120" w:line="360"/>
        <w:jc w:val="both"/>
      </w:pPr>
      <w:r>
        <w:rPr>
          <w:rFonts w:ascii="宋体" w:cs="宋体" w:eastAsia="宋体" w:hAnsi="宋体"/>
          <w:b/>
          <w:bCs/>
          <w:sz w:val="24"/>
          <w:szCs w:val="24"/>
        </w:rPr>
        <w:t xml:space="preserve">LLM 的局限与风险。</w:t>
      </w:r>
      <w:r>
        <w:rPr>
          <w:rFonts w:ascii="宋体" w:cs="宋体" w:eastAsia="宋体" w:hAnsi="宋体"/>
          <w:sz w:val="24"/>
          <w:szCs w:val="24"/>
        </w:rPr>
        <w:t xml:space="preserve"> 幻觉问题——LLM 可能生成看似合理但实际错误的信息（如虚构的景点、错误的开放时间），在旅游场景中可能误导游客。时效性问题——LLM 的训练数据有截止日期，无法获取最新的旅游信息。解决方案是 RAG（检索增强生成）——让 LLM 在回答前先从实时数据库中检索相关信息，再基于检索结果生成回答。</w:t>
      </w:r>
    </w:p>
    <w:p>
      <w:pPr>
        <w:pStyle w:val="Heading3"/>
        <w:spacing w:after="200" w:before="300"/>
      </w:pPr>
      <w:r>
        <w:rPr>
          <w:rFonts w:ascii="黑体" w:cs="黑体" w:eastAsia="黑体" w:hAnsi="黑体"/>
          <w:b/>
          <w:bCs/>
          <w:color w:val="000000"/>
          <w:sz w:val="26"/>
          <w:szCs w:val="26"/>
        </w:rPr>
        <w:t xml:space="preserve">12.5.2 量子计算与旅游优化</w:t>
      </w:r>
    </w:p>
    <w:p>
      <w:pPr>
        <w:spacing w:after="120" w:line="360"/>
        <w:jc w:val="both"/>
      </w:pPr>
      <w:r>
        <w:rPr>
          <w:rFonts w:ascii="宋体" w:cs="宋体" w:eastAsia="宋体" w:hAnsi="宋体"/>
          <w:b/>
          <w:bCs/>
          <w:sz w:val="24"/>
          <w:szCs w:val="24"/>
        </w:rPr>
        <w:t xml:space="preserve">量子计算的潜力。</w:t>
      </w:r>
      <w:r>
        <w:rPr>
          <w:rFonts w:ascii="宋体" w:cs="宋体" w:eastAsia="宋体" w:hAnsi="宋体"/>
          <w:sz w:val="24"/>
          <w:szCs w:val="24"/>
        </w:rPr>
        <w:t xml:space="preserve"> 量子计算利用量子力学原理进行计算，在处理某些特定类型的优化问题上有指数级的优势。旅游行业中大量存在 NP 难问题——如多景点最优路线规划（旅行商问题的变体）、观光车动态调度（车辆路径问题）、酒店动态定价（收益管理优化）。经典计算机在处理大规模组合优化问题时计算量爆炸，量子计算有望在合理时间内找到近似最优解。</w:t>
      </w:r>
    </w:p>
    <w:p>
      <w:pPr>
        <w:spacing w:after="120" w:line="360"/>
        <w:jc w:val="both"/>
      </w:pPr>
      <w:r>
        <w:rPr>
          <w:rFonts w:ascii="宋体" w:cs="宋体" w:eastAsia="宋体" w:hAnsi="宋体"/>
          <w:b/>
          <w:bCs/>
          <w:sz w:val="24"/>
          <w:szCs w:val="24"/>
        </w:rPr>
        <w:t xml:space="preserve">现实距离。</w:t>
      </w:r>
      <w:r>
        <w:rPr>
          <w:rFonts w:ascii="宋体" w:cs="宋体" w:eastAsia="宋体" w:hAnsi="宋体"/>
          <w:sz w:val="24"/>
          <w:szCs w:val="24"/>
        </w:rPr>
        <w:t xml:space="preserve"> 量子计算在旅游行业的实际应用仍有很长的路要走——目前的量子计算机（NISQ 阶段）只有几十到几百个量子比特，且错误率较高，尚无法处理实际规模的旅游优化问题。但这不是"永远无法实现"，而是"需要 10-20 年"。</w:t>
      </w:r>
    </w:p>
    <w:p>
      <w:pPr>
        <w:pStyle w:val="Heading3"/>
        <w:spacing w:after="200" w:before="300"/>
      </w:pPr>
      <w:r>
        <w:rPr>
          <w:rFonts w:ascii="黑体" w:cs="黑体" w:eastAsia="黑体" w:hAnsi="黑体"/>
          <w:b/>
          <w:bCs/>
          <w:color w:val="000000"/>
          <w:sz w:val="26"/>
          <w:szCs w:val="26"/>
        </w:rPr>
        <w:t xml:space="preserve">12.5.3 6G 与空天地一体化网络</w:t>
      </w:r>
    </w:p>
    <w:p>
      <w:pPr>
        <w:spacing w:after="120" w:line="360"/>
        <w:jc w:val="both"/>
      </w:pPr>
      <w:r>
        <w:rPr>
          <w:rFonts w:ascii="宋体" w:cs="宋体" w:eastAsia="宋体" w:hAnsi="宋体"/>
          <w:b/>
          <w:bCs/>
          <w:sz w:val="24"/>
          <w:szCs w:val="24"/>
        </w:rPr>
        <w:t xml:space="preserve">从 5G 到 6G。</w:t>
      </w:r>
      <w:r>
        <w:rPr>
          <w:rFonts w:ascii="宋体" w:cs="宋体" w:eastAsia="宋体" w:hAnsi="宋体"/>
          <w:sz w:val="24"/>
          <w:szCs w:val="24"/>
        </w:rPr>
        <w:t xml:space="preserve"> 第 7 章讨论的 5G 正在部署中，而 6G 的研发已经启动。6G 的关键特性：太赫兹通信（比 5G 快 10-100 倍）、空天地一体化（卫星、无人机、地面基站组成立体网络）、AI 原生（网络自身具备 AI 能力）、通感一体化（通信与感知融合）。</w:t>
      </w:r>
    </w:p>
    <w:p>
      <w:pPr>
        <w:spacing w:after="120" w:line="360"/>
        <w:jc w:val="both"/>
      </w:pPr>
      <w:r>
        <w:rPr>
          <w:rFonts w:ascii="宋体" w:cs="宋体" w:eastAsia="宋体" w:hAnsi="宋体"/>
          <w:b/>
          <w:bCs/>
          <w:sz w:val="24"/>
          <w:szCs w:val="24"/>
        </w:rPr>
        <w:t xml:space="preserve">6G 对旅游的影响。</w:t>
      </w:r>
      <w:r>
        <w:rPr>
          <w:rFonts w:ascii="宋体" w:cs="宋体" w:eastAsia="宋体" w:hAnsi="宋体"/>
          <w:sz w:val="24"/>
          <w:szCs w:val="24"/>
        </w:rPr>
        <w:t xml:space="preserve"> 全息通信——通过 6G 的超高速和低延迟，实现"全息旅行"——你的 3D 全息影像出现在黄果树瀑布前，与实地的家人"一起"游览（比 VR 元宇宙更进一步）。全域覆盖——通过低轨卫星网络，贵州最偏远的山区、最深的峡谷都能获得高速网络连接，解决了目前 5G 覆盖的"最后一公里"问题。通感一体化——6G 基站同时具有通信和感知功能，可以像雷达一样"感知"周围环境——未来的景区可能不需要部署专门的客流传感器，通信基站本身就提供了客流统计能力。</w:t>
      </w:r>
    </w:p>
    <w:p>
      <w:pPr>
        <w:pStyle w:val="Heading3"/>
        <w:spacing w:after="200" w:before="300"/>
      </w:pPr>
      <w:r>
        <w:rPr>
          <w:rFonts w:ascii="黑体" w:cs="黑体" w:eastAsia="黑体" w:hAnsi="黑体"/>
          <w:b/>
          <w:bCs/>
          <w:color w:val="000000"/>
          <w:sz w:val="26"/>
          <w:szCs w:val="26"/>
        </w:rPr>
        <w:t xml:space="preserve">12.5.4 脑机接口与终极沉浸</w:t>
      </w:r>
    </w:p>
    <w:p>
      <w:pPr>
        <w:spacing w:after="120" w:line="360"/>
        <w:jc w:val="both"/>
      </w:pPr>
      <w:r>
        <w:rPr>
          <w:rFonts w:ascii="宋体" w:cs="宋体" w:eastAsia="宋体" w:hAnsi="宋体"/>
          <w:b/>
          <w:bCs/>
          <w:sz w:val="24"/>
          <w:szCs w:val="24"/>
        </w:rPr>
        <w:t xml:space="preserve">脑机接口的远景。</w:t>
      </w:r>
      <w:r>
        <w:rPr>
          <w:rFonts w:ascii="宋体" w:cs="宋体" w:eastAsia="宋体" w:hAnsi="宋体"/>
          <w:sz w:val="24"/>
          <w:szCs w:val="24"/>
        </w:rPr>
        <w:t xml:space="preserve"> 脑机接口（BCI）直接在大脑和计算机之间建立通信通道——非侵入式（头戴电极帽）可以检测脑电波实现简单的控制（如"想"一个指令），侵入式（植入电极）可以实现更高精度的双向通信。BCI 在旅游中的终极愿景是"全感官旅行"——不需要离开家，直接向大脑输入视觉、听觉、触觉、嗅觉信号，获得"身临其境"的体验。</w:t>
      </w:r>
    </w:p>
    <w:p>
      <w:pPr>
        <w:spacing w:after="120" w:line="360"/>
        <w:jc w:val="both"/>
      </w:pPr>
      <w:r>
        <w:rPr>
          <w:rFonts w:ascii="宋体" w:cs="宋体" w:eastAsia="宋体" w:hAnsi="宋体"/>
          <w:b/>
          <w:bCs/>
          <w:sz w:val="24"/>
          <w:szCs w:val="24"/>
        </w:rPr>
        <w:t xml:space="preserve">伦理边界。</w:t>
      </w:r>
      <w:r>
        <w:rPr>
          <w:rFonts w:ascii="宋体" w:cs="宋体" w:eastAsia="宋体" w:hAnsi="宋体"/>
          <w:sz w:val="24"/>
          <w:szCs w:val="24"/>
        </w:rPr>
        <w:t xml:space="preserve"> BCI 技术引发了深刻的伦理问题——如果旅行体验可以被完美地模拟，人类还需要"真实地"旅行吗？如果 BCI 可以让你"体验"到黄果树的一切（包括水雾的清凉和负氧离子的清新），你还会花时间和金钱去实地吗？更重要的是——谁来定义"真实"？如果 BCI 可以让你体验"比真实更真实"的旅游，什么是"真实"本身？</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12.6 智慧旅游的未来图景</w:t>
      </w:r>
    </w:p>
    <w:p>
      <w:pPr>
        <w:pStyle w:val="Heading3"/>
        <w:spacing w:after="200" w:before="300"/>
      </w:pPr>
      <w:r>
        <w:rPr>
          <w:rFonts w:ascii="黑体" w:cs="黑体" w:eastAsia="黑体" w:hAnsi="黑体"/>
          <w:b/>
          <w:bCs/>
          <w:color w:val="000000"/>
          <w:sz w:val="26"/>
          <w:szCs w:val="26"/>
        </w:rPr>
        <w:t xml:space="preserve">12.6.1 技术融合的终局</w:t>
      </w:r>
    </w:p>
    <w:p>
      <w:pPr>
        <w:spacing w:after="120" w:line="360"/>
        <w:jc w:val="both"/>
      </w:pPr>
      <w:r>
        <w:rPr>
          <w:rFonts w:ascii="宋体" w:cs="宋体" w:eastAsia="宋体" w:hAnsi="宋体"/>
          <w:b/>
          <w:bCs/>
          <w:sz w:val="24"/>
          <w:szCs w:val="24"/>
        </w:rPr>
        <w:t xml:space="preserve">数字-物理融合。</w:t>
      </w:r>
      <w:r>
        <w:rPr>
          <w:rFonts w:ascii="宋体" w:cs="宋体" w:eastAsia="宋体" w:hAnsi="宋体"/>
          <w:sz w:val="24"/>
          <w:szCs w:val="24"/>
        </w:rPr>
        <w:t xml:space="preserve"> 智慧旅游的终极形态不是"数字替代物理"，而是"数字与物理的深度融合"——物理世界的每一次旅行都被数字技术增强，数字世界的每一次探索都与物理世界发生关联。到达黄果树之前，你在元宇宙中"预游览"规划路线；在黄果树现场，AR 增强你的感知和理解；回到家中，你在元宇宙中"回顾"旅程，与朋友分享体验——数字和物理不是二选一，而是一个连续体验的不同阶段。</w:t>
      </w:r>
    </w:p>
    <w:p>
      <w:pPr>
        <w:spacing w:after="120" w:line="360"/>
        <w:jc w:val="both"/>
      </w:pPr>
      <w:r>
        <w:rPr>
          <w:rFonts w:ascii="宋体" w:cs="宋体" w:eastAsia="宋体" w:hAnsi="宋体"/>
          <w:b/>
          <w:bCs/>
          <w:sz w:val="24"/>
          <w:szCs w:val="24"/>
        </w:rPr>
        <w:t xml:space="preserve">从"智慧景区"到"智慧目的地"。</w:t>
      </w:r>
      <w:r>
        <w:rPr>
          <w:rFonts w:ascii="宋体" w:cs="宋体" w:eastAsia="宋体" w:hAnsi="宋体"/>
          <w:sz w:val="24"/>
          <w:szCs w:val="24"/>
        </w:rPr>
        <w:t xml:space="preserve"> 当前的技术应用集中在景区内部（票务、导览、监控），未来的视野将扩展到整个目的地——从游客产生旅游意愿的那一刻起，到完成旅行后分享回忆的那一刻止，全程被智慧化服务覆盖。智慧目的地是"吃住行游购娱"全链条的数字化，而不是单个景区的信息化。</w:t>
      </w:r>
    </w:p>
    <w:p>
      <w:pPr>
        <w:pStyle w:val="Heading3"/>
        <w:spacing w:after="200" w:before="300"/>
      </w:pPr>
      <w:r>
        <w:rPr>
          <w:rFonts w:ascii="黑体" w:cs="黑体" w:eastAsia="黑体" w:hAnsi="黑体"/>
          <w:b/>
          <w:bCs/>
          <w:color w:val="000000"/>
          <w:sz w:val="26"/>
          <w:szCs w:val="26"/>
        </w:rPr>
        <w:t xml:space="preserve">12.6.2 旅游业的结构性变化</w:t>
      </w:r>
    </w:p>
    <w:p>
      <w:pPr>
        <w:spacing w:after="120" w:line="360"/>
        <w:jc w:val="both"/>
      </w:pPr>
      <w:r>
        <w:rPr>
          <w:rFonts w:ascii="宋体" w:cs="宋体" w:eastAsia="宋体" w:hAnsi="宋体"/>
          <w:b/>
          <w:bCs/>
          <w:sz w:val="24"/>
          <w:szCs w:val="24"/>
        </w:rPr>
        <w:t xml:space="preserve">从"卖资源"到"卖体验"再到"卖意义"。</w:t>
      </w:r>
      <w:r>
        <w:rPr>
          <w:rFonts w:ascii="宋体" w:cs="宋体" w:eastAsia="宋体" w:hAnsi="宋体"/>
          <w:sz w:val="24"/>
          <w:szCs w:val="24"/>
        </w:rPr>
        <w:t xml:space="preserve"> 旅游产品的进化方向——1.0 时代卖资源（"我们有黄果树瀑布，你来吧"），2.0 时代卖体验（"我们提供舒适的酒店、便捷的交通、丰富的活动"），3.0 时代卖意义（"来到这里，你会重新认识自然的力量，发现文化的深度，找到内心的宁静"）。技术的作用从 2.0 的工具（提升效率和便利）升级到 3.0 的媒介（创造和传递意义）。</w:t>
      </w:r>
    </w:p>
    <w:p>
      <w:pPr>
        <w:spacing w:after="120" w:line="360"/>
        <w:jc w:val="both"/>
      </w:pPr>
      <w:r>
        <w:rPr>
          <w:rFonts w:ascii="宋体" w:cs="宋体" w:eastAsia="宋体" w:hAnsi="宋体"/>
          <w:b/>
          <w:bCs/>
          <w:sz w:val="24"/>
          <w:szCs w:val="24"/>
        </w:rPr>
        <w:t xml:space="preserve">去中介化与再中介化。</w:t>
      </w:r>
      <w:r>
        <w:rPr>
          <w:rFonts w:ascii="宋体" w:cs="宋体" w:eastAsia="宋体" w:hAnsi="宋体"/>
          <w:sz w:val="24"/>
          <w:szCs w:val="24"/>
        </w:rPr>
        <w:t xml:space="preserve"> 互联网曾被认为将"去中介化"——游客直接联系酒店和景区，旅行社将消亡。现实更复杂：传统旅行社确实被 OTA（在线旅游平台）冲击了，但 OTA 本身成为了新的中介。AI 技术的发展可能带来新一轮"去中介化"——AI 旅游助手可以替代 OTA 的搜索和推荐功能。但同时也可能出现"再中介化"——掌握 AI 技术的平台成为更强大的中介。</w:t>
      </w:r>
    </w:p>
    <w:p>
      <w:pPr>
        <w:pStyle w:val="Heading3"/>
        <w:spacing w:after="200" w:before="300"/>
      </w:pPr>
      <w:r>
        <w:rPr>
          <w:rFonts w:ascii="黑体" w:cs="黑体" w:eastAsia="黑体" w:hAnsi="黑体"/>
          <w:b/>
          <w:bCs/>
          <w:color w:val="000000"/>
          <w:sz w:val="26"/>
          <w:szCs w:val="26"/>
        </w:rPr>
        <w:t xml:space="preserve">12.6.3 贵州的机遇与挑战</w:t>
      </w:r>
    </w:p>
    <w:p>
      <w:pPr>
        <w:spacing w:after="120" w:line="360"/>
        <w:jc w:val="both"/>
      </w:pPr>
      <w:r>
        <w:rPr>
          <w:rFonts w:ascii="宋体" w:cs="宋体" w:eastAsia="宋体" w:hAnsi="宋体"/>
          <w:b/>
          <w:bCs/>
          <w:sz w:val="24"/>
          <w:szCs w:val="24"/>
        </w:rPr>
        <w:t xml:space="preserve">贵州的独特优势。</w:t>
      </w:r>
      <w:r>
        <w:rPr>
          <w:rFonts w:ascii="宋体" w:cs="宋体" w:eastAsia="宋体" w:hAnsi="宋体"/>
          <w:sz w:val="24"/>
          <w:szCs w:val="24"/>
        </w:rPr>
        <w:t xml:space="preserve"> 资源禀赋——世界级的自然遗产（荔波喀斯特、赤水丹霞、梵净山）和丰富的民族文化，是智慧旅游发展的"内容基础"。后发优势——贵州的旅游信息化起步较晚，但可以直接采用最新技术，避免发达地区走过的弯路（如不必经历从模拟监控到数字监控再到智能监控的漫长升级，可以直接部署 AI 智能监控）。政策支持——贵州作为国家大数据综合试验区，在数据产业和智慧旅游方面有政策先行先试的空间。</w:t>
      </w:r>
    </w:p>
    <w:p>
      <w:pPr>
        <w:spacing w:after="120" w:line="360"/>
        <w:jc w:val="both"/>
      </w:pPr>
      <w:r>
        <w:rPr>
          <w:rFonts w:ascii="宋体" w:cs="宋体" w:eastAsia="宋体" w:hAnsi="宋体"/>
          <w:b/>
          <w:bCs/>
          <w:sz w:val="24"/>
          <w:szCs w:val="24"/>
        </w:rPr>
        <w:t xml:space="preserve">贵州面临的挑战。</w:t>
      </w:r>
      <w:r>
        <w:rPr>
          <w:rFonts w:ascii="宋体" w:cs="宋体" w:eastAsia="宋体" w:hAnsi="宋体"/>
          <w:sz w:val="24"/>
          <w:szCs w:val="24"/>
        </w:rPr>
        <w:t xml:space="preserve"> 人才短缺——智慧旅游需要既懂技术又懂旅游的复合型人才，贵州的高校和企业在人才培养和引进方面面临困难。资金约束——智慧旅游建设需要大量前期投入（IoT 设备、网络基础设施、软件平台），贵州的财政收入和景区盈利能力与发达地区存在差距。数字鸿沟——贵州的农村地区和老年群体在数字素养方面与城市年轻人存在差距，智慧旅游的普及需要考虑这一现实。</w:t>
      </w:r>
    </w:p>
    <w:p>
      <w:pPr>
        <w:spacing w:after="120" w:line="360"/>
        <w:jc w:val="both"/>
      </w:pPr>
      <w:r>
        <w:rPr>
          <w:rFonts w:ascii="宋体" w:cs="宋体" w:eastAsia="宋体" w:hAnsi="宋体"/>
          <w:b/>
          <w:bCs/>
          <w:sz w:val="24"/>
          <w:szCs w:val="24"/>
        </w:rPr>
        <w:t xml:space="preserve">安顺的定位。</w:t>
      </w:r>
      <w:r>
        <w:rPr>
          <w:rFonts w:ascii="宋体" w:cs="宋体" w:eastAsia="宋体" w:hAnsi="宋体"/>
          <w:sz w:val="24"/>
          <w:szCs w:val="24"/>
        </w:rPr>
        <w:t xml:space="preserve"> 安顺作为贵州旅游的核心城市之一（黄果树、龙宫、天龙屯堡的所在地），在智慧旅游发展中具有特殊地位。安顺学院旅游管理学院作为数字文旅专业人才培养基地，在课程设置中融入智慧旅游技术内容，是应对"人才短缺"挑战的务实之举——培养的不是纯技术人才，而是"懂技术的文旅人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技术治理是智慧旅游可持续发展的制度保障。技术标准体系为互联互通和行业规范提供了基础框架——贵州省的智慧旅游标准工作走在全国前列。数据安全与隐私保护是智慧旅游的法律底线——《个人信息保护法》和《数据安全法》为游客数据保护提供了法律框架，隐私增强技术为合规提供了技术手段。</w:t>
      </w:r>
    </w:p>
    <w:p>
      <w:pPr>
        <w:spacing w:after="120" w:line="360"/>
        <w:jc w:val="both"/>
      </w:pPr>
      <w:r>
        <w:rPr>
          <w:rFonts w:ascii="宋体" w:cs="宋体" w:eastAsia="宋体" w:hAnsi="宋体"/>
          <w:sz w:val="24"/>
          <w:szCs w:val="24"/>
        </w:rPr>
        <w:t xml:space="preserve">区块链技术在构建旅游信任体系方面具有独特价值——数字身份、评论防伪、智能合约、数字藏品等应用正在从概念走向实践，但并非所有场景都需要区块链。算法公平性、数字包容和负责任创新是技术伦理的核心议题——智慧旅游不能只为"标准的、年轻的、健康的"游客服务，老年人和残障人士的旅游权利同样需要技术保障。</w:t>
      </w:r>
    </w:p>
    <w:p>
      <w:pPr>
        <w:spacing w:after="120" w:line="360"/>
        <w:jc w:val="both"/>
      </w:pPr>
      <w:r>
        <w:rPr>
          <w:rFonts w:ascii="宋体" w:cs="宋体" w:eastAsia="宋体" w:hAnsi="宋体"/>
          <w:sz w:val="24"/>
          <w:szCs w:val="24"/>
        </w:rPr>
        <w:t xml:space="preserve">前沿技术（大语言模型、量子计算、6G、脑机接口）将在未来 10-20 年深刻改变旅游行业的面貌——从交互方式到体验深度，从服务模式到行业结构。但技术永远只是工具——智慧旅游的终极目标是让更多人、更公平地、更深度地享受旅游的美好。贵州在这一进程中既有独特的资源禀赋和后发优势，也面临人才短缺和资金约束的现实挑战。</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分析《个人信息保护法》对智慧旅游系统设计的约束，提出一个合规的数据采集方案。</w:t>
      </w:r>
    </w:p>
    <w:p>
      <w:pPr>
        <w:pStyle w:val="ListParagraph"/>
        <w:numPr>
          <w:ilvl w:val="0"/>
          <w:numId w:val="3"/>
        </w:numPr>
        <w:spacing w:after="60" w:line="340"/>
      </w:pPr>
      <w:r>
        <w:rPr>
          <w:rFonts w:ascii="宋体" w:cs="宋体" w:eastAsia="宋体" w:hAnsi="宋体"/>
          <w:sz w:val="24"/>
          <w:szCs w:val="24"/>
        </w:rPr>
        <w:t xml:space="preserve">区块链技术在旅游中的应用是"必需品"还是"奢侈品"？选择一个具体场景论证你的观点。</w:t>
      </w:r>
    </w:p>
    <w:p>
      <w:pPr>
        <w:pStyle w:val="ListParagraph"/>
        <w:numPr>
          <w:ilvl w:val="0"/>
          <w:numId w:val="3"/>
        </w:numPr>
        <w:spacing w:after="60" w:line="340"/>
      </w:pPr>
      <w:r>
        <w:rPr>
          <w:rFonts w:ascii="宋体" w:cs="宋体" w:eastAsia="宋体" w:hAnsi="宋体"/>
          <w:sz w:val="24"/>
          <w:szCs w:val="24"/>
        </w:rPr>
        <w:t xml:space="preserve">设计一个面向老年游客的智慧旅游服务方案，重点解决"数字鸿沟"问题。</w:t>
      </w:r>
    </w:p>
    <w:p>
      <w:pPr>
        <w:pStyle w:val="ListParagraph"/>
        <w:numPr>
          <w:ilvl w:val="0"/>
          <w:numId w:val="3"/>
        </w:numPr>
        <w:spacing w:after="60" w:line="340"/>
      </w:pPr>
      <w:r>
        <w:rPr>
          <w:rFonts w:ascii="宋体" w:cs="宋体" w:eastAsia="宋体" w:hAnsi="宋体"/>
          <w:sz w:val="24"/>
          <w:szCs w:val="24"/>
        </w:rPr>
        <w:t xml:space="preserve">选择一项前沿技术（大语言模型、量子计算、6G 或脑机接口），分析其在旅游行业的应用前景和时间线。</w:t>
      </w:r>
    </w:p>
    <w:p>
      <w:pPr>
        <w:pStyle w:val="ListParagraph"/>
        <w:numPr>
          <w:ilvl w:val="0"/>
          <w:numId w:val="3"/>
        </w:numPr>
        <w:spacing w:after="60" w:line="340"/>
      </w:pPr>
      <w:r>
        <w:rPr>
          <w:rFonts w:ascii="宋体" w:cs="宋体" w:eastAsia="宋体" w:hAnsi="宋体"/>
          <w:sz w:val="24"/>
          <w:szCs w:val="24"/>
        </w:rPr>
        <w:t xml:space="preserve">以贵州为例，分析经济欠发达地区发展智慧旅游的"后发优势"和"后发劣势"，提出你的策略建议。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12-1：智慧旅游技术治理核心法规</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法规名称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生效时间</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核心要求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对智慧旅游的影响</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《网络安全法》</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2017.06</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等级保护、数据本地化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景区平台须通过等保测评</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《数据安全法》</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2021.09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数据分类分级、风险评估</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游客数据分级管理</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《个人信息保护法》</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2021.11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告知-同意、最小必要</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人脸/位置数据采集受限</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《关键信息基础设施安全保护条例》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2021.09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重点保护、安全审查</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省级旅游平台适用</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12-2：智慧旅游技术成熟度曲线（2025 年评估）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技术</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当前阶段</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预计成熟时间</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文旅应用成熟度</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5G + 景区覆盖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规模化部署</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2026-2028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 客流分析</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成熟应用</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已成熟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导览</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早期普及</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2025-2027</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中高</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景区数字孪生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试点阶段</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2027-2030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文旅元宇宙</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泡沫后复苏</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2028-2032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中低</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区块链评论</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概念验证</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2027-2030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量子计算优化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基础研究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2035+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极低</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6G 全息通信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标准制定</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2030-2035</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极低</w:t>
            </w:r>
          </w:p>
        </w:tc>
      </w:tr>
    </w:tbl>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 A 智慧旅游技术术语表</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本术语表收录了《智慧旅游技术与应用》教材中涉及的核心技术术语，共计 60 条。每条术语包含中文名称、英文全称/缩写和简明释义，按技术领域分类编排，方便读者检索和复习。</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A.1 基础技术</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Smart Tourism</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以物联网、云计算、大数据、人工智能等新一代信息技术为支撑，实现旅游服务、管理和营销全面智能化的新型旅游业态。</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物联网</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Internet of Things (IoT)</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通过传感器、RFID、定位系统等信息传感设备，将物品与互联网连接，实现智能化识别、定位、跟踪、监控和管理的网络。</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大数据</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Big Data</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规模巨大、类型多样、处理速度快的数据集合，需要新型处理模式才能具有更强的决策力、洞察力和流程优化能力。</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云计算</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Cloud Computing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通过网络按需提供可配置的计算资源（网络、服务器、存储、应用和服务）的模式，具有按需自助、广泛网络接入、资源池化、快速弹性、可计量服务五大特征。</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人工智能</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Artificial Intelligence (AI)</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模拟、延伸和扩展人类智能的理论、方法、技术及应用系统，包括机器学习、自然语言处理、计算机视觉等子领域。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5th Generation Mobile Network</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第五代移动通信技术，具有高带宽（eMBB）、低延迟（uRLLC）、大规模连接（mMTC）三大特性。</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7</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边缘计算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Edge Computing</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在靠近数据源头的网络边缘侧，融合网络、计算、存储、应用核心能力的开放平台，就近提供智能服务。</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8</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数字孪生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Digital Twin</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物理实体的高保真数字化模型，不仅包含几何形态，还包含属性数据和实时数据，实现虚实映射和实时同步。</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9</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区块链</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Blockchain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去中心化的分布式账本技术，数据以区块为单位组织，通过密码学保证不可篡改和可追溯。</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增强现实</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Augmented Reality (AR)</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在真实世界的画面上叠加虚拟信息（文字、图像、3D 模型），"增强"而非"替代"现实感知。</w:t>
            </w:r>
          </w:p>
        </w:tc>
      </w:tr>
    </w:tbl>
    <w:p>
      <w:pPr>
        <w:pStyle w:val="Heading2"/>
        <w:spacing w:after="200" w:before="300"/>
      </w:pPr>
      <w:r>
        <w:rPr>
          <w:rFonts w:ascii="黑体" w:cs="黑体" w:eastAsia="黑体" w:hAnsi="黑体"/>
          <w:b/>
          <w:bCs/>
          <w:color w:val="000000"/>
          <w:sz w:val="28"/>
          <w:szCs w:val="28"/>
        </w:rPr>
        <w:t xml:space="preserve">A.2 感知与定位技术</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RFID</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Radio Frequency Identification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射频识别技术，通过无线电信号识别特定目标并读写数据，无需机械或光学接触。常用于景区门票和资产管理。</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NFC</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Near Field Communication</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近场通信技术，由 RFID 演进而来，工作距离通常小于 10 厘米，支持双向通信。常用于手机触碰检票。</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BLE 信标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Bluetooth Low Energy Beacon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低功耗蓝牙信标，周期性广播唯一标识符，用于室内定位和近距离信息推送。</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GPS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Global Positioning System</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全球定位系统，通过 24 颗以上卫星提供全球覆盖的定位服务，室外定位精度约 3-10 米。</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北斗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BeiDou Navigation Satellite System (BDS)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中国自主研发的全球卫星导航系统，在亚太地区定位精度优于 GPS。</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16</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SLAM</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Simultaneous Localization and Mapping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即时定位与地图构建技术，设备在移动过程中同时进行自身定位和环境地图构建，是 AR 和自动驾驶的核心技术。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17</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UWB</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Ultra-Wideband</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超宽带无线通信技术，通过极短脉冲传输数据，定位精度可达厘米级，适合室内高精度定位。</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18</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LiDAR</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Light Detection and Ranging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激光雷达，通过发射激光束并测量反射时间来获取目标距离和三维信息，用于高精度 3D 建模和空间扫描。</w:t>
            </w:r>
          </w:p>
        </w:tc>
      </w:tr>
    </w:tbl>
    <w:p>
      <w:pPr>
        <w:pStyle w:val="Heading2"/>
        <w:spacing w:after="200" w:before="300"/>
      </w:pPr>
      <w:r>
        <w:rPr>
          <w:rFonts w:ascii="黑体" w:cs="黑体" w:eastAsia="黑体" w:hAnsi="黑体"/>
          <w:b/>
          <w:bCs/>
          <w:color w:val="000000"/>
          <w:sz w:val="28"/>
          <w:szCs w:val="28"/>
        </w:rPr>
        <w:t xml:space="preserve">A.3 数据处理与存储</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数据中台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Data Middle Platform</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企业级数据能力共享平台，汇聚多源异构数据，通过标准化治理形成可复用的数据资产。</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数据湖</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Data Lake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以原始格式存储大量数据的系统或存储库，支持结构化、半结构化和非结构化数据。</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ETL</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Extract-Transform-Load</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数据抽取、转换、加载过程，从源系统获取数据，清洗和转换后加载到目标系统。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API</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Application Programming Interface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应用程序编程接口，定义了软件组件之间交互的规范和协议。</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时序数据库</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Time Series Database (TSDB)</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专为处理时间序列数据优化的数据库，如 InfluxDB、TDengine，在 IoT 数据存储中性能优于传统关系型数据库。</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NoSQL</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Not Only SQL</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非关系型数据库的总称，包括键值存储、文档数据库、列族存储、图数据库等，适合非结构化数据和大规模并发。</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数据血缘</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Data Lineage</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追踪数据从源系统到最终报表的完整流转路径，包括来源、转换步骤和下游应用。</w:t>
            </w:r>
          </w:p>
        </w:tc>
      </w:tr>
    </w:tbl>
    <w:p>
      <w:pPr>
        <w:pStyle w:val="Heading2"/>
        <w:spacing w:after="200" w:before="300"/>
      </w:pPr>
      <w:r>
        <w:rPr>
          <w:rFonts w:ascii="黑体" w:cs="黑体" w:eastAsia="黑体" w:hAnsi="黑体"/>
          <w:b/>
          <w:bCs/>
          <w:color w:val="000000"/>
          <w:sz w:val="28"/>
          <w:szCs w:val="28"/>
        </w:rPr>
        <w:t xml:space="preserve">A.4 人工智能与算法</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26</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机器学习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Machine Learning (ML)</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使计算机系统利用数据来不断改进性能的算法和技术，不需要明确编程。</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27</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深度学习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Deep Learning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机器学习的一个子集，使用多层神经网络从大量数据中自动学习特征表示。</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NLP</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Natural Language Processing</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自然语言处理，使计算机理解、解释和生成人类语言的技术。</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计算机视觉</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Computer Vision (CV)</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使计算机从图像和视频中获取高层次理解的技术，包括目标检测、图像分割、人脸识别等。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30</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推荐系统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Recommender System</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根据用户的历史行为、偏好和相似用户的行为，向用户推荐可能感兴趣的内容或产品的算法系统。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31</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YOLO</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You Only Look Once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实时目标检测算法，将目标检测视为回归问题，在单次前向传播中同时预测边界框和类别概率。</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ReID</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Person Re-Identification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跨摄像头行人重识别技术，判断不同摄像头拍摄到的行人是否为同一人。</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33</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联邦学习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Federated Learning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分布式机器学习方法，数据保留在本地，仅共享模型更新参数，保护数据隐私。</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LLM</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Large Language Model</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大语言模型，参数规模巨大的自然语言处理模型（如 GPT 系列），展现出强大的语言理解和生成能力。</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35</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RAG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Retrieval-Augmented Generation</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检索增强生成，在 LLM 生成回答前先从外部知识库检索相关信息，提高回答的准确性和时效性。</w:t>
            </w:r>
          </w:p>
        </w:tc>
      </w:tr>
    </w:tbl>
    <w:p>
      <w:pPr>
        <w:pStyle w:val="Heading2"/>
        <w:spacing w:after="200" w:before="300"/>
      </w:pPr>
      <w:r>
        <w:rPr>
          <w:rFonts w:ascii="黑体" w:cs="黑体" w:eastAsia="黑体" w:hAnsi="黑体"/>
          <w:b/>
          <w:bCs/>
          <w:color w:val="000000"/>
          <w:sz w:val="28"/>
          <w:szCs w:val="28"/>
        </w:rPr>
        <w:t xml:space="preserve">A.5 网络与通信</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36</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MQTT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Message Queuing Telemetry Transport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轻量级物联网通信协议，基于发布/订阅模式，适合低带宽、不可靠网络环境下的设备通信。</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37</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LoRa</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Long Range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低功耗广域网无线通信技术，传输距离远（可达数公里）、功耗低，适合传感器数据采集。</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NB-IoT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Narrowband Internet of Things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窄带物联网，基于蜂窝网络的 LPWAN 技术，适合低频次、小数据量的 IoT 设备。</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Wi-Fi 6</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IEEE 802.11ax</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第六代 Wi-Fi 技术，提升高密度场景下的网络容量和效率，适合景区游客中心等人员密集场所。</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40</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低轨卫星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Low Earth Orbit Satellite (LEO)</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运行在低地球轨道（160-2000 公里）的通信卫星，如 Starlink，可为偏远地区提供宽带网络覆盖。</w:t>
            </w:r>
          </w:p>
        </w:tc>
      </w:tr>
    </w:tbl>
    <w:p>
      <w:pPr>
        <w:pStyle w:val="Heading2"/>
        <w:spacing w:after="200" w:before="300"/>
      </w:pPr>
      <w:r>
        <w:rPr>
          <w:rFonts w:ascii="黑体" w:cs="黑体" w:eastAsia="黑体" w:hAnsi="黑体"/>
          <w:b/>
          <w:bCs/>
          <w:color w:val="000000"/>
          <w:sz w:val="28"/>
          <w:szCs w:val="28"/>
        </w:rPr>
        <w:t xml:space="preserve">A.6 安全与隐私</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加密</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Encryption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将明文数据转换为密文的过程，只有持有正确密钥的人才能解密。常用算法包括 AES、RSA。</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TLS/SSL</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Transport Layer Security / Secure Sockets Layer</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安全传输层协议，为网络通信提供加密和身份验证，HTTPS 即基于 TLS 的安全 HTTP。</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RBAC</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Role-Based Access Control</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基于角色的访问控制，根据用户角色授予不同的数据访问权限。</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数据脱敏</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Data Masking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对敏感数据进行变形处理，使其在非生产环境中不可识别，如身份证号显示为 320\*\*\*\*1234。</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差分隐私</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Differential Privacy</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在发布统计数据时添加数学噪声，确保无法通过统计结果反推出个体信息。</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46</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零信任</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Zero Trust</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安全模型，默认不信任任何内部或外部网络流量，每次访问都需要验证。</w:t>
            </w:r>
          </w:p>
        </w:tc>
      </w:tr>
    </w:tbl>
    <w:p>
      <w:pPr>
        <w:pStyle w:val="Heading2"/>
        <w:spacing w:after="200" w:before="300"/>
      </w:pPr>
      <w:r>
        <w:rPr>
          <w:rFonts w:ascii="黑体" w:cs="黑体" w:eastAsia="黑体" w:hAnsi="黑体"/>
          <w:b/>
          <w:bCs/>
          <w:color w:val="000000"/>
          <w:sz w:val="28"/>
          <w:szCs w:val="28"/>
        </w:rPr>
        <w:t xml:space="preserve">A.7 应用系统</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47</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SaaS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Software as a Service</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软件即服务，用户通过互联网使用云端软件，无需本地安装和维护。</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48</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PaaS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Platform as a Service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平台即服务，提供云端应用开发和部署平台，开发者无需管理底层基础设施。</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49</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IaaS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Infrastructure as a Service</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基础设施即服务，提供虚拟化的计算资源（服务器、存储、网络）。</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CDN</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Content Delivery Network</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内容分发网络，通过分布在全球的缓存节点，将内容就近提供给用户，降低访问延迟。</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微服务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Microservices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软件架构风格，将应用拆分为小型、独立部署的服务，每个服务围绕特定业务能力构建。</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容器化</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Containerization</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将应用及其依赖打包为轻量级、可移植的容器（如 Docker），确保在不同环境中一致运行。</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Kubernetes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K8s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开源的容器编排平台，自动管理容器的部署、扩展和运维。</w:t>
            </w:r>
          </w:p>
        </w:tc>
      </w:tr>
    </w:tbl>
    <w:p>
      <w:pPr>
        <w:pStyle w:val="Heading2"/>
        <w:spacing w:after="200" w:before="300"/>
      </w:pPr>
      <w:r>
        <w:rPr>
          <w:rFonts w:ascii="黑体" w:cs="黑体" w:eastAsia="黑体" w:hAnsi="黑体"/>
          <w:b/>
          <w:bCs/>
          <w:color w:val="000000"/>
          <w:sz w:val="28"/>
          <w:szCs w:val="28"/>
        </w:rPr>
        <w:t xml:space="preserve">A.8 沉浸式与交互</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Virtual Reality</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虚拟现实，通过头戴式显示设备将用户视觉和听觉完全隔离于真实世界，呈现计算机生成的虚拟环境。</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55</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MR</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Mixed Reality</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混合现实，介于 VR 和 AR 之间，不仅叠加虚拟内容，还让虚拟内容与真实环境产生实时交互。</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56</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HMD</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Head-Mounted Display</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头戴式显示设备，VR/MR 的核心硬件，如 Meta Quest、Apple Vision Pro。</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57</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6DoF</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Six Degrees of Freedom</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六自由度，指在三维空间中的平移（前后、左右、上下）和旋转（俯仰、偏航、翻滚），6DoF 是沉浸式交互的基础。</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空间计算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Spatial Computing</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使计算机理解物理空间并实现虚拟内容与物理空间融合的技术体系，包括空间映射、锚定、音频和遮挡处理。</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脑机接口</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Brain-Computer Interface (BCI)</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在大脑和计算机之间建立直接通信通道的技术，分为非侵入式（头戴电极帽）和侵入式（植入电极）。</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60</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AIGC</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AI-Generated Content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 生成内容，利用人工智能技术自动生成文字、图像、音频、视频、3D 模型等内容。</w:t>
            </w:r>
          </w:p>
        </w:tc>
      </w:tr>
    </w:tbl>
    <w:p>
      <w:r>
        <w:br w:type="page"/>
      </w:r>
    </w:p>
    <w:p>
      <w:pPr>
        <w:pStyle w:val="Heading1"/>
        <w:spacing w:after="200" w:before="400"/>
      </w:pPr>
      <w:r>
        <w:rPr>
          <w:rFonts w:ascii="黑体" w:cs="黑体" w:eastAsia="黑体" w:hAnsi="黑体"/>
          <w:b/>
          <w:bCs/>
          <w:color w:val="1F4E79"/>
          <w:sz w:val="32"/>
          <w:szCs w:val="32"/>
        </w:rPr>
        <w:t xml:space="preserve">附录 B 主流技术平台与工具链</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本附录梳理了智慧旅游技术开发中常用的平台、框架和工具链，为读者提供技术选型和实践参考。内容按技术领域分类，每类介绍 2-4 个代表性选项，并说明适用场景。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B.1 云服务平台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平台</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提供商</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价格模式</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阿里云</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阿里巴巴</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全栈云服务，物联网平台、数据中台、AI 服务</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省级旅游大数据平台、"一码游"类项目</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按量付费 + 包年包月</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腾讯云</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腾讯</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微信生态深度集成、音视频、AI</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小程序旅游服务、智慧景区管理</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按量付费</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华为云</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华为</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IoT 平台、AI 开发、边缘计算</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5G + 景区、边缘智能</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按量付费</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青云（QingCloud）</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青云科技</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混合云、私有云</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景区本地数据中心</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按量/许可</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：省级旅游平台通常选择阿里云或华为云（政企客户基础好）；小程序生态类项目优先考虑腾讯云（微信生态集成）；对数据主权要求高的项目可考虑混合云方案。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B.2 物联网平台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协议支持</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阿里云 IoT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设备管理、规则引擎、数据转发</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MQTT、CoAP、HTTP</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景区传感器和闸机接入管理</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ThingsBoard</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开源 IoT 平台，设备管理、可视化仪表盘</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MQTT、CoAP、HTTP</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中小景区自建 IoT 平台</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EMQX</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开源 MQTT 消息代理，百万级并发</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MQTT、MQTT-SN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海量设备消息接入和分发</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Node-RED</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低代码 IoT 流程编排工具</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MQTT、HTTP、多种协议</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快速原型和简单自动化流程</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：阿里云 IoT 适合与阿里云生态深度绑定的项目；ThingsBoard + EMQX 的开源组合适合预算有限、需要自主可控的中小景区；Node-RED 适合教学实验和快速原型。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B.3 大数据与数据分析</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工具/平台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DataWorks（阿里云）</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数据开发平台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ETL、数据建模、调度</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旅游数据中台建设</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Apache Spark</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分布式计算引擎</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批处理和流处理</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游客行为大数据分析</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Apache Flink</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流处理引擎</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实时数据处理</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景区实时客流计算</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TDengine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时序数据库</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高性能时序数据存储</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 传感器数据存储</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ClickHouse</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列式分析数据库</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实时 OLAP 查询</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旅游报表和仪表盘</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Metabase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开源 BI 工具</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可视化查询和仪表盘</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管理驾驶舱快速搭建</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：生产环境推荐阿里云 DataWorks + Flink 的组合；教学和实验环境可用 Spark + Metabase 的开源栈；时序数据优先考虑 TDengine（国产开源，中文社区活跃）。</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B.4 人工智能与机器学习</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框架/平台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PyTorch</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深度学习框架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灵活的动态计算图</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学术研究和自定义模型训练</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TensorFlow</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深度学习框架</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生产部署友好</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 AI 模型部署</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PaddlePaddle（百度）</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深度学习框架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中文 NLP 预训练模型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中文旅游文本分析</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YOLOv8/Ultralytics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目标检测框架</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实时目标检测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视频客流计数、异常行为检测</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DeepSORT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多目标跟踪</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跨帧目标关联</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游客轨迹追踪</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阿里云视觉智能</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 云服务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人脸、物体、场景识别</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快速集成（无需自训模型）</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：自研模型推荐 PyTorch + YOLOv8 组合；中文 NLP 场景优先 PaddlePaddle；快速交付项目可直接使用云服务的 AI API。</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B.5 GIS 与地图服务</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平台/工具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ArcGIS（Esri）</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商业 GIS 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全栈 GIS 能力、3D 可视化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大型景区数字孪生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QGIS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开源 GIS 桌面软件</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数据处理和分析</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 GIS 数据预处理</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Leaflet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开源 Web 地图库</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轻量级 2D 地图展示</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 Web 管理后台地图</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CesiumJS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开源 3D 地球引擎</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3D 地形和建筑可视化</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山地景区 3D 可视化</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Mapbox</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商业地图平台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自定义地图样式</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 APP 地图组件</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高德地图 API</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商业地图服务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丰富的 POI 和路线数据</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 APP 地图和导航</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：景区管理后台的 2D 地图用 Leaflet + 高德地图；3D 数字孪生用 CesiumJS；GIS 数据处理用 QGIS。</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B.6 移动与前端开发</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框架/平台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微信小程序</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微信生态内运行</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景区导览、预约购票</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支付宝小程序</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平台</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支付宝生态内运行</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支付和信用场景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Uni-app</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跨平台框架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一套代码多端发布</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快速覆盖多平台</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React Native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跨平台框架</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接近原生的性能</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复杂交互的旅游 APP</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Flutter</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跨平台框架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高性能 UI、自定义渲染</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动画和视觉效果丰富的 APP</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Vue.js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 前端框架</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渐进式、易上手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景区管理后台前端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React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Web 前端框架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生态丰富、组件化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复杂前端应用</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：旅游类 APP 首选微信小程序（用户习惯 + 无需下载）；跨平台考虑 Uni-app（降低开发成本）；Web 后台推荐 Vue.js。</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B.7 VR/AR 开发</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工具/平台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Unity</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游戏引擎</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丰富的 3D 和 VR 开发能力</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景区游览、沉浸式体验</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Unreal Engine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游戏引擎</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照片级画质渲染</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高品质虚拟景区</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ARCore（Google）</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开发平台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Android AR 功能</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手机 AR 导览（Android）</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ARKit（Apple）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 开发平台</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iOS AR 功能</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手机 AR 导览（iOS）</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WebXR</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Web 标准</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浏览器内 VR/AR</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低门槛 Web 端沉浸式体验</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Three.js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 3D 库</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浏览器 3D 渲染</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 虚拟景区展示</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：高品质 VR 体验用 Unreal Engine；快速开发和跨平台用 Unity；手机 AR 导览用 ARCore/ARKit；低门槛 Web 端用 Three.js 或 WebXR。</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B.8 区块链</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蚂蚁链（蚂蚁集团）</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联盟链平台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高性能、低门槛</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文旅数字藏品（NFT）</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FISCO BCOS（微众银行）</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开源联盟链</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国产开源、金融级安全</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旅游供应链金融</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Hyperledger Fabric（Linux 基金会）</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开源联盟链</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模块化、企业级</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多方参与的旅游联盟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Ethereum</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公链</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生态最丰富</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全球化的文旅 NFT</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：国内文旅项目优先考虑蚂蚁链或 FISCO BCOS（合规性好、性能高）；涉及跨境场景可考虑 Ethereum。</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B.9 运维与监控</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工具</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Prometheus + Grafana</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指标采集和可视化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景区平台运行监控</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ELK Stack（Elasticsearch、Logstash、Kibana）</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日志收集和分析</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平台日志管理和故障排查</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Zabbix</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传统 IT 监控</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服务器和网络设备监控</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阿里云云监控</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云资源监控告警</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云上资源的自动化监控</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B.10 综合技术栈推荐</w:t>
      </w:r>
    </w:p>
    <w:p>
      <w:pPr>
        <w:pStyle w:val="Heading3"/>
        <w:spacing w:after="200" w:before="300"/>
      </w:pPr>
      <w:r>
        <w:rPr>
          <w:rFonts w:ascii="黑体" w:cs="黑体" w:eastAsia="黑体" w:hAnsi="黑体"/>
          <w:b/>
          <w:bCs/>
          <w:color w:val="000000"/>
          <w:sz w:val="26"/>
          <w:szCs w:val="26"/>
        </w:rPr>
        <w:t xml:space="preserve">大型景区智慧管理平台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层级</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推荐技术</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云平台</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阿里云 / 华为云</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阿里云 IoT + EMQX</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数据中台</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DataWorks + Flink + TDengine</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PyTorch + YOLOv8 / 阿里云视觉智能</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GIS</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ArcGIS + CesiumJS</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管理后台</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Vue.js + Leaflet</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游客端</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微信小程序（Uni-app）</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运维</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Prometheus + Grafana + ELK</w:t>
            </w:r>
          </w:p>
        </w:tc>
      </w:tr>
    </w:tbl>
    <w:p>
      <w:pPr>
        <w:pStyle w:val="Heading3"/>
        <w:spacing w:after="200" w:before="300"/>
      </w:pPr>
      <w:r>
        <w:rPr>
          <w:rFonts w:ascii="黑体" w:cs="黑体" w:eastAsia="黑体" w:hAnsi="黑体"/>
          <w:b/>
          <w:bCs/>
          <w:color w:val="000000"/>
          <w:sz w:val="26"/>
          <w:szCs w:val="26"/>
        </w:rPr>
        <w:t xml:space="preserve">中小景区轻量化方案</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层级</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推荐技术</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云平台</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阿里云（按量付费）</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ThingsBoard（开源）</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ClickHouse + Metabase</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云服务 API（低代码）</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GIS</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Leaflet + 高德地图</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管理后台</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Vue.js 轻量模板</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游客端</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微信小程序</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运维</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云监控</w:t>
            </w:r>
          </w:p>
        </w:tc>
      </w:tr>
    </w:tbl>
    <w:p>
      <w:pPr>
        <w:pStyle w:val="Heading3"/>
        <w:spacing w:after="200" w:before="300"/>
      </w:pPr>
      <w:r>
        <w:rPr>
          <w:rFonts w:ascii="黑体" w:cs="黑体" w:eastAsia="黑体" w:hAnsi="黑体"/>
          <w:b/>
          <w:bCs/>
          <w:color w:val="000000"/>
          <w:sz w:val="26"/>
          <w:szCs w:val="26"/>
        </w:rPr>
        <w:t xml:space="preserve">教学实验环境</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层级</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推荐技术</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本地环境</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Docker Compose</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 模拟</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Node-RED + MQTT 模拟器</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数据库</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MySQL + InfluxDB</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分析</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Python (Pandas + Scikit-learn)</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可视化</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Streamlit / Metabase</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GIS</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QGIS + Leaflet</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前端</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Vue.js / React</w:t>
            </w:r>
          </w:p>
        </w:tc>
      </w:tr>
    </w:tbl>
    <w:p>
      <w:r>
        <w:br w:type="page"/>
      </w:r>
    </w:p>
    <w:p>
      <w:pPr>
        <w:pStyle w:val="Heading1"/>
        <w:spacing w:after="200" w:before="400"/>
      </w:pPr>
      <w:r>
        <w:rPr>
          <w:rFonts w:ascii="黑体" w:cs="黑体" w:eastAsia="黑体" w:hAnsi="黑体"/>
          <w:b/>
          <w:bCs/>
          <w:color w:val="1F4E79"/>
          <w:sz w:val="32"/>
          <w:szCs w:val="32"/>
        </w:rPr>
        <w:t xml:space="preserve">附录 C 贵州智慧旅游技术应用案例集</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本案例集收录了贵州省智慧旅游技术应用的 8 个典型案例，涵盖景区管理、游客服务、文化遗产、营销推广等维度。每个案例包含项目背景、技术方案、实施效果和启示反思，帮助学生理解技术从"概念"到"落地"的完整路径。</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1："一码游贵州"全域智慧旅游平台</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2019 年，贵州省文化和旅游厅启动"一码游贵州"全域智慧旅游平台建设，目标是整合全省旅游资源，实现"一个二维码畅游贵州"。平台于 2020 年上线，是省级全域旅游数字化平台的标杆项目。</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前端入口</w:t>
      </w:r>
      <w:r>
        <w:rPr>
          <w:rFonts w:ascii="宋体" w:cs="宋体" w:eastAsia="宋体" w:hAnsi="宋体"/>
          <w:sz w:val="24"/>
          <w:szCs w:val="24"/>
        </w:rPr>
        <w:t xml:space="preserve">：微信小程序（主入口），降低用户下载门槛</w:t>
      </w:r>
    </w:p>
    <w:p>
      <w:pPr>
        <w:pStyle w:val="ListParagraph"/>
        <w:numPr>
          <w:ilvl w:val="0"/>
          <w:numId w:val="2"/>
        </w:numPr>
        <w:spacing w:after="60" w:line="340"/>
      </w:pPr>
      <w:r>
        <w:rPr>
          <w:rFonts w:ascii="宋体" w:cs="宋体" w:eastAsia="宋体" w:hAnsi="宋体"/>
          <w:b/>
          <w:bCs/>
          <w:sz w:val="24"/>
          <w:szCs w:val="24"/>
        </w:rPr>
        <w:t xml:space="preserve">后端架构</w:t>
      </w:r>
      <w:r>
        <w:rPr>
          <w:rFonts w:ascii="宋体" w:cs="宋体" w:eastAsia="宋体" w:hAnsi="宋体"/>
          <w:sz w:val="24"/>
          <w:szCs w:val="24"/>
        </w:rPr>
        <w:t xml:space="preserve">：基于阿里云的微服务架构，支持高并发访问</w:t>
      </w:r>
    </w:p>
    <w:p>
      <w:pPr>
        <w:pStyle w:val="ListParagraph"/>
        <w:numPr>
          <w:ilvl w:val="0"/>
          <w:numId w:val="2"/>
        </w:numPr>
        <w:spacing w:after="60" w:line="340"/>
      </w:pPr>
      <w:r>
        <w:rPr>
          <w:rFonts w:ascii="宋体" w:cs="宋体" w:eastAsia="宋体" w:hAnsi="宋体"/>
          <w:b/>
          <w:bCs/>
          <w:sz w:val="24"/>
          <w:szCs w:val="24"/>
        </w:rPr>
        <w:t xml:space="preserve">核心功能</w:t>
      </w:r>
      <w:r>
        <w:rPr>
          <w:rFonts w:ascii="宋体" w:cs="宋体" w:eastAsia="宋体" w:hAnsi="宋体"/>
          <w:sz w:val="24"/>
          <w:szCs w:val="24"/>
        </w:rPr>
        <w:t xml:space="preserve">：景区门票预订、酒店民宿预订、美食特产推荐、智能导览、AI 客服</w:t>
      </w:r>
    </w:p>
    <w:p>
      <w:pPr>
        <w:pStyle w:val="ListParagraph"/>
        <w:numPr>
          <w:ilvl w:val="0"/>
          <w:numId w:val="2"/>
        </w:numPr>
        <w:spacing w:after="60" w:line="340"/>
      </w:pPr>
      <w:r>
        <w:rPr>
          <w:rFonts w:ascii="宋体" w:cs="宋体" w:eastAsia="宋体" w:hAnsi="宋体"/>
          <w:b/>
          <w:bCs/>
          <w:sz w:val="24"/>
          <w:szCs w:val="24"/>
        </w:rPr>
        <w:t xml:space="preserve">数据中台</w:t>
      </w:r>
      <w:r>
        <w:rPr>
          <w:rFonts w:ascii="宋体" w:cs="宋体" w:eastAsia="宋体" w:hAnsi="宋体"/>
          <w:sz w:val="24"/>
          <w:szCs w:val="24"/>
        </w:rPr>
        <w:t xml:space="preserve">：汇聚全省 4A 级以上景区的票务、客流、舆情数据</w:t>
      </w:r>
    </w:p>
    <w:p>
      <w:pPr>
        <w:pStyle w:val="ListParagraph"/>
        <w:numPr>
          <w:ilvl w:val="0"/>
          <w:numId w:val="2"/>
        </w:numPr>
        <w:spacing w:after="60" w:line="340"/>
      </w:pPr>
      <w:r>
        <w:rPr>
          <w:rFonts w:ascii="宋体" w:cs="宋体" w:eastAsia="宋体" w:hAnsi="宋体"/>
          <w:b/>
          <w:bCs/>
          <w:sz w:val="24"/>
          <w:szCs w:val="24"/>
        </w:rPr>
        <w:t xml:space="preserve">AI 模块</w:t>
      </w:r>
      <w:r>
        <w:rPr>
          <w:rFonts w:ascii="宋体" w:cs="宋体" w:eastAsia="宋体" w:hAnsi="宋体"/>
          <w:sz w:val="24"/>
          <w:szCs w:val="24"/>
        </w:rPr>
        <w:t xml:space="preserve">：基于大语言模型的智能客服"小游"，支持自然语言问答</w:t>
      </w:r>
    </w:p>
    <w:p>
      <w:pPr>
        <w:pStyle w:val="ListParagraph"/>
        <w:numPr>
          <w:ilvl w:val="0"/>
          <w:numId w:val="2"/>
        </w:numPr>
        <w:spacing w:after="60" w:line="340"/>
      </w:pPr>
      <w:r>
        <w:rPr>
          <w:rFonts w:ascii="宋体" w:cs="宋体" w:eastAsia="宋体" w:hAnsi="宋体"/>
          <w:b/>
          <w:bCs/>
          <w:sz w:val="24"/>
          <w:szCs w:val="24"/>
        </w:rPr>
        <w:t xml:space="preserve">支付体系</w:t>
      </w:r>
      <w:r>
        <w:rPr>
          <w:rFonts w:ascii="宋体" w:cs="宋体" w:eastAsia="宋体" w:hAnsi="宋体"/>
          <w:sz w:val="24"/>
          <w:szCs w:val="24"/>
        </w:rPr>
        <w:t xml:space="preserve">：支持微信支付、支付宝、银联等多种支付方式</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上线首年注册用户突破 1000 万</w:t>
      </w:r>
    </w:p>
    <w:p>
      <w:pPr>
        <w:pStyle w:val="ListParagraph"/>
        <w:numPr>
          <w:ilvl w:val="0"/>
          <w:numId w:val="2"/>
        </w:numPr>
        <w:spacing w:after="60" w:line="340"/>
      </w:pPr>
      <w:r>
        <w:rPr>
          <w:rFonts w:ascii="宋体" w:cs="宋体" w:eastAsia="宋体" w:hAnsi="宋体"/>
          <w:sz w:val="24"/>
          <w:szCs w:val="24"/>
        </w:rPr>
        <w:t xml:space="preserve">覆盖全省 400+ 景区、3000+ 酒店民宿、5000+ 餐饮商户</w:t>
      </w:r>
    </w:p>
    <w:p>
      <w:pPr>
        <w:pStyle w:val="ListParagraph"/>
        <w:numPr>
          <w:ilvl w:val="0"/>
          <w:numId w:val="2"/>
        </w:numPr>
        <w:spacing w:after="60" w:line="340"/>
      </w:pPr>
      <w:r>
        <w:rPr>
          <w:rFonts w:ascii="宋体" w:cs="宋体" w:eastAsia="宋体" w:hAnsi="宋体"/>
          <w:sz w:val="24"/>
          <w:szCs w:val="24"/>
        </w:rPr>
        <w:t xml:space="preserve">旅游旺季线上预约率达到 85% 以上，大幅减少现场排队时间</w:t>
      </w:r>
    </w:p>
    <w:p>
      <w:pPr>
        <w:pStyle w:val="ListParagraph"/>
        <w:numPr>
          <w:ilvl w:val="0"/>
          <w:numId w:val="2"/>
        </w:numPr>
        <w:spacing w:after="60" w:line="340"/>
      </w:pPr>
      <w:r>
        <w:rPr>
          <w:rFonts w:ascii="宋体" w:cs="宋体" w:eastAsia="宋体" w:hAnsi="宋体"/>
          <w:sz w:val="24"/>
          <w:szCs w:val="24"/>
        </w:rPr>
        <w:t xml:space="preserve">为省文旅厅提供全省旅游实时监测和决策支持</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平台模式 vs 单点模式</w:t>
      </w:r>
      <w:r>
        <w:rPr>
          <w:rFonts w:ascii="宋体" w:cs="宋体" w:eastAsia="宋体" w:hAnsi="宋体"/>
          <w:sz w:val="24"/>
          <w:szCs w:val="24"/>
        </w:rPr>
        <w:t xml:space="preserve">："一码游"选择平台模式而非为每个景区单独开发 APP，大幅降低了整体建设成本</w:t>
      </w:r>
    </w:p>
    <w:p>
      <w:pPr>
        <w:pStyle w:val="ListParagraph"/>
        <w:numPr>
          <w:ilvl w:val="0"/>
          <w:numId w:val="2"/>
        </w:numPr>
        <w:spacing w:after="60" w:line="340"/>
      </w:pPr>
      <w:r>
        <w:rPr>
          <w:rFonts w:ascii="宋体" w:cs="宋体" w:eastAsia="宋体" w:hAnsi="宋体"/>
          <w:b/>
          <w:bCs/>
          <w:sz w:val="24"/>
          <w:szCs w:val="24"/>
        </w:rPr>
        <w:t xml:space="preserve">政府主导 + 市场运营</w:t>
      </w:r>
      <w:r>
        <w:rPr>
          <w:rFonts w:ascii="宋体" w:cs="宋体" w:eastAsia="宋体" w:hAnsi="宋体"/>
          <w:sz w:val="24"/>
          <w:szCs w:val="24"/>
        </w:rPr>
        <w:t xml:space="preserve">：平台由政府投资建设基础设施层，市场力量运营应用层，平衡了公共服务和商业可持续</w:t>
      </w:r>
    </w:p>
    <w:p>
      <w:pPr>
        <w:pStyle w:val="ListParagraph"/>
        <w:numPr>
          <w:ilvl w:val="0"/>
          <w:numId w:val="2"/>
        </w:numPr>
        <w:spacing w:after="60" w:line="340"/>
      </w:pPr>
      <w:r>
        <w:rPr>
          <w:rFonts w:ascii="宋体" w:cs="宋体" w:eastAsia="宋体" w:hAnsi="宋体"/>
          <w:b/>
          <w:bCs/>
          <w:sz w:val="24"/>
          <w:szCs w:val="24"/>
        </w:rPr>
        <w:t xml:space="preserve">数据共享的难点</w:t>
      </w:r>
      <w:r>
        <w:rPr>
          <w:rFonts w:ascii="宋体" w:cs="宋体" w:eastAsia="宋体" w:hAnsi="宋体"/>
          <w:sz w:val="24"/>
          <w:szCs w:val="24"/>
        </w:rPr>
        <w:t xml:space="preserve">：跨景区、跨行业的数据共享涉及利益协调和隐私保护，是最难攻克的部分</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2：黄果树景区智慧管理平台</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黄果树景区是贵州旅游的"第一名片"，年接待游客超过 500 万人次。高峰期客流管理是核心挑战——大瀑布观景台等核心景点经常人满为患，安全隐患和服务质量下降并存。2018 年，景区启动智慧管理平台建设。</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指挥中心</w:t>
      </w:r>
      <w:r>
        <w:rPr>
          <w:rFonts w:ascii="宋体" w:cs="宋体" w:eastAsia="宋体" w:hAnsi="宋体"/>
          <w:sz w:val="24"/>
          <w:szCs w:val="24"/>
        </w:rPr>
        <w:t xml:space="preserve">：基于 CesiumJS 的 3D 数字孪生平台，覆盖 163 平方公里</w:t>
      </w:r>
    </w:p>
    <w:p>
      <w:pPr>
        <w:pStyle w:val="ListParagraph"/>
        <w:numPr>
          <w:ilvl w:val="0"/>
          <w:numId w:val="2"/>
        </w:numPr>
        <w:spacing w:after="60" w:line="340"/>
      </w:pPr>
      <w:r>
        <w:rPr>
          <w:rFonts w:ascii="宋体" w:cs="宋体" w:eastAsia="宋体" w:hAnsi="宋体"/>
          <w:b/>
          <w:bCs/>
          <w:sz w:val="24"/>
          <w:szCs w:val="24"/>
        </w:rPr>
        <w:t xml:space="preserve">客流监测</w:t>
      </w:r>
      <w:r>
        <w:rPr>
          <w:rFonts w:ascii="宋体" w:cs="宋体" w:eastAsia="宋体" w:hAnsi="宋体"/>
          <w:sz w:val="24"/>
          <w:szCs w:val="24"/>
        </w:rPr>
        <w:t xml:space="preserve">：闸机计数 + 视频 AI（YOLOv5 + DeepSORT）+ WiFi 探针的三源融合</w:t>
      </w:r>
    </w:p>
    <w:p>
      <w:pPr>
        <w:pStyle w:val="ListParagraph"/>
        <w:numPr>
          <w:ilvl w:val="0"/>
          <w:numId w:val="2"/>
        </w:numPr>
        <w:spacing w:after="60" w:line="340"/>
      </w:pPr>
      <w:r>
        <w:rPr>
          <w:rFonts w:ascii="宋体" w:cs="宋体" w:eastAsia="宋体" w:hAnsi="宋体"/>
          <w:b/>
          <w:bCs/>
          <w:sz w:val="24"/>
          <w:szCs w:val="24"/>
        </w:rPr>
        <w:t xml:space="preserve">智能调度</w:t>
      </w:r>
      <w:r>
        <w:rPr>
          <w:rFonts w:ascii="宋体" w:cs="宋体" w:eastAsia="宋体" w:hAnsi="宋体"/>
          <w:sz w:val="24"/>
          <w:szCs w:val="24"/>
        </w:rPr>
        <w:t xml:space="preserve">：200+ 辆观光车的 GPS 实时追踪和动态调度</w:t>
      </w:r>
    </w:p>
    <w:p>
      <w:pPr>
        <w:pStyle w:val="ListParagraph"/>
        <w:numPr>
          <w:ilvl w:val="0"/>
          <w:numId w:val="2"/>
        </w:numPr>
        <w:spacing w:after="60" w:line="340"/>
      </w:pPr>
      <w:r>
        <w:rPr>
          <w:rFonts w:ascii="宋体" w:cs="宋体" w:eastAsia="宋体" w:hAnsi="宋体"/>
          <w:b/>
          <w:bCs/>
          <w:sz w:val="24"/>
          <w:szCs w:val="24"/>
        </w:rPr>
        <w:t xml:space="preserve">安全应急</w:t>
      </w:r>
      <w:r>
        <w:rPr>
          <w:rFonts w:ascii="宋体" w:cs="宋体" w:eastAsia="宋体" w:hAnsi="宋体"/>
          <w:sz w:val="24"/>
          <w:szCs w:val="24"/>
        </w:rPr>
        <w:t xml:space="preserve">：AI 视频监控（人群密度、异常行为、烟火检测）+ 应急预案数字化</w:t>
      </w:r>
    </w:p>
    <w:p>
      <w:pPr>
        <w:pStyle w:val="ListParagraph"/>
        <w:numPr>
          <w:ilvl w:val="0"/>
          <w:numId w:val="2"/>
        </w:numPr>
        <w:spacing w:after="60" w:line="340"/>
      </w:pPr>
      <w:r>
        <w:rPr>
          <w:rFonts w:ascii="宋体" w:cs="宋体" w:eastAsia="宋体" w:hAnsi="宋体"/>
          <w:b/>
          <w:bCs/>
          <w:sz w:val="24"/>
          <w:szCs w:val="24"/>
        </w:rPr>
        <w:t xml:space="preserve">环境监测</w:t>
      </w:r>
      <w:r>
        <w:rPr>
          <w:rFonts w:ascii="宋体" w:cs="宋体" w:eastAsia="宋体" w:hAnsi="宋体"/>
          <w:sz w:val="24"/>
          <w:szCs w:val="24"/>
        </w:rPr>
        <w:t xml:space="preserve">：50+ 个自动气象站和水文监测点</w:t>
      </w:r>
    </w:p>
    <w:p>
      <w:pPr>
        <w:pStyle w:val="ListParagraph"/>
        <w:numPr>
          <w:ilvl w:val="0"/>
          <w:numId w:val="2"/>
        </w:numPr>
        <w:spacing w:after="60" w:line="340"/>
      </w:pPr>
      <w:r>
        <w:rPr>
          <w:rFonts w:ascii="宋体" w:cs="宋体" w:eastAsia="宋体" w:hAnsi="宋体"/>
          <w:b/>
          <w:bCs/>
          <w:sz w:val="24"/>
          <w:szCs w:val="24"/>
        </w:rPr>
        <w:t xml:space="preserve">云边协同</w:t>
      </w:r>
      <w:r>
        <w:rPr>
          <w:rFonts w:ascii="宋体" w:cs="宋体" w:eastAsia="宋体" w:hAnsi="宋体"/>
          <w:sz w:val="24"/>
          <w:szCs w:val="24"/>
        </w:rPr>
        <w:t xml:space="preserve">：景区本地部署边缘计算节点，网络中断时核心功能不中断</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高峰期游客平均等待时间从 25 分钟降低到 12 分钟</w:t>
      </w:r>
    </w:p>
    <w:p>
      <w:pPr>
        <w:pStyle w:val="ListParagraph"/>
        <w:numPr>
          <w:ilvl w:val="0"/>
          <w:numId w:val="2"/>
        </w:numPr>
        <w:spacing w:after="60" w:line="340"/>
      </w:pPr>
      <w:r>
        <w:rPr>
          <w:rFonts w:ascii="宋体" w:cs="宋体" w:eastAsia="宋体" w:hAnsi="宋体"/>
          <w:sz w:val="24"/>
          <w:szCs w:val="24"/>
        </w:rPr>
        <w:t xml:space="preserve">观光车空驶率从 30% 降低到 10% 以下</w:t>
      </w:r>
    </w:p>
    <w:p>
      <w:pPr>
        <w:pStyle w:val="ListParagraph"/>
        <w:numPr>
          <w:ilvl w:val="0"/>
          <w:numId w:val="2"/>
        </w:numPr>
        <w:spacing w:after="60" w:line="340"/>
      </w:pPr>
      <w:r>
        <w:rPr>
          <w:rFonts w:ascii="宋体" w:cs="宋体" w:eastAsia="宋体" w:hAnsi="宋体"/>
          <w:sz w:val="24"/>
          <w:szCs w:val="24"/>
        </w:rPr>
        <w:t xml:space="preserve">照明能耗降低约 35%</w:t>
      </w:r>
    </w:p>
    <w:p>
      <w:pPr>
        <w:pStyle w:val="ListParagraph"/>
        <w:numPr>
          <w:ilvl w:val="0"/>
          <w:numId w:val="2"/>
        </w:numPr>
        <w:spacing w:after="60" w:line="340"/>
      </w:pPr>
      <w:r>
        <w:rPr>
          <w:rFonts w:ascii="宋体" w:cs="宋体" w:eastAsia="宋体" w:hAnsi="宋体"/>
          <w:sz w:val="24"/>
          <w:szCs w:val="24"/>
        </w:rPr>
        <w:t xml:space="preserve">应急响应时间缩短 60%（从检测到人员到场）</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"一张图"管理</w:t>
      </w:r>
      <w:r>
        <w:rPr>
          <w:rFonts w:ascii="宋体" w:cs="宋体" w:eastAsia="宋体" w:hAnsi="宋体"/>
          <w:sz w:val="24"/>
          <w:szCs w:val="24"/>
        </w:rPr>
        <w:t xml:space="preserve">：将 12 类数据源叠加在同一张 3D 地图上，实现了真正的全局视角</w:t>
      </w:r>
    </w:p>
    <w:p>
      <w:pPr>
        <w:pStyle w:val="ListParagraph"/>
        <w:numPr>
          <w:ilvl w:val="0"/>
          <w:numId w:val="2"/>
        </w:numPr>
        <w:spacing w:after="60" w:line="340"/>
      </w:pPr>
      <w:r>
        <w:rPr>
          <w:rFonts w:ascii="宋体" w:cs="宋体" w:eastAsia="宋体" w:hAnsi="宋体"/>
          <w:b/>
          <w:bCs/>
          <w:sz w:val="24"/>
          <w:szCs w:val="24"/>
        </w:rPr>
        <w:t xml:space="preserve">云边协同的必要性</w:t>
      </w:r>
      <w:r>
        <w:rPr>
          <w:rFonts w:ascii="宋体" w:cs="宋体" w:eastAsia="宋体" w:hAnsi="宋体"/>
          <w:sz w:val="24"/>
          <w:szCs w:val="24"/>
        </w:rPr>
        <w:t xml:space="preserve">：贵州山区网络不稳定，边缘计算保障了核心功能的高可用</w:t>
      </w:r>
    </w:p>
    <w:p>
      <w:pPr>
        <w:pStyle w:val="ListParagraph"/>
        <w:numPr>
          <w:ilvl w:val="0"/>
          <w:numId w:val="2"/>
        </w:numPr>
        <w:spacing w:after="60" w:line="340"/>
      </w:pPr>
      <w:r>
        <w:rPr>
          <w:rFonts w:ascii="宋体" w:cs="宋体" w:eastAsia="宋体" w:hAnsi="宋体"/>
          <w:b/>
          <w:bCs/>
          <w:sz w:val="24"/>
          <w:szCs w:val="24"/>
        </w:rPr>
        <w:t xml:space="preserve">技术不是万能的</w:t>
      </w:r>
      <w:r>
        <w:rPr>
          <w:rFonts w:ascii="宋体" w:cs="宋体" w:eastAsia="宋体" w:hAnsi="宋体"/>
          <w:sz w:val="24"/>
          <w:szCs w:val="24"/>
        </w:rPr>
        <w:t xml:space="preserve">：客流分流最终需要现场人员执行——技术提供决策支持，人执行决策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3：织金洞智慧溶洞监测系统</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织金洞是世界地质公园，洞内钟乳石景观极为珍贵。溶洞环境敏感——CO₂ 浓度升高会溶解钟乳石，温度和湿度变化会影响洞穴微气候。传统的环境监测依赖人工定期巡检，频率低、覆盖面不足。2021 年，织金洞启动智慧监测系统建设。</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传感器网络</w:t>
      </w:r>
      <w:r>
        <w:rPr>
          <w:rFonts w:ascii="宋体" w:cs="宋体" w:eastAsia="宋体" w:hAnsi="宋体"/>
          <w:sz w:val="24"/>
          <w:szCs w:val="24"/>
        </w:rPr>
        <w:t xml:space="preserve">：在洞内 6 个关键区域部署 CO₂、温湿度、气流传感器</w:t>
      </w:r>
    </w:p>
    <w:p>
      <w:pPr>
        <w:pStyle w:val="ListParagraph"/>
        <w:numPr>
          <w:ilvl w:val="0"/>
          <w:numId w:val="2"/>
        </w:numPr>
        <w:spacing w:after="60" w:line="340"/>
      </w:pPr>
      <w:r>
        <w:rPr>
          <w:rFonts w:ascii="宋体" w:cs="宋体" w:eastAsia="宋体" w:hAnsi="宋体"/>
          <w:b/>
          <w:bCs/>
          <w:sz w:val="24"/>
          <w:szCs w:val="24"/>
        </w:rPr>
        <w:t xml:space="preserve">通信方案</w:t>
      </w:r>
      <w:r>
        <w:rPr>
          <w:rFonts w:ascii="宋体" w:cs="宋体" w:eastAsia="宋体" w:hAnsi="宋体"/>
          <w:sz w:val="24"/>
          <w:szCs w:val="24"/>
        </w:rPr>
        <w:t xml:space="preserve">：洞内布线 + LoRa 无线中继（解决溶洞内部信号遮挡问题）</w:t>
      </w:r>
    </w:p>
    <w:p>
      <w:pPr>
        <w:pStyle w:val="ListParagraph"/>
        <w:numPr>
          <w:ilvl w:val="0"/>
          <w:numId w:val="2"/>
        </w:numPr>
        <w:spacing w:after="60" w:line="340"/>
      </w:pPr>
      <w:r>
        <w:rPr>
          <w:rFonts w:ascii="宋体" w:cs="宋体" w:eastAsia="宋体" w:hAnsi="宋体"/>
          <w:b/>
          <w:bCs/>
          <w:sz w:val="24"/>
          <w:szCs w:val="24"/>
        </w:rPr>
        <w:t xml:space="preserve">数据平台</w:t>
      </w:r>
      <w:r>
        <w:rPr>
          <w:rFonts w:ascii="宋体" w:cs="宋体" w:eastAsia="宋体" w:hAnsi="宋体"/>
          <w:sz w:val="24"/>
          <w:szCs w:val="24"/>
        </w:rPr>
        <w:t xml:space="preserve">：时序数据库 TDengine 存储传感器数据，Grafana 可视化展示</w:t>
      </w:r>
    </w:p>
    <w:p>
      <w:pPr>
        <w:pStyle w:val="ListParagraph"/>
        <w:numPr>
          <w:ilvl w:val="0"/>
          <w:numId w:val="2"/>
        </w:numPr>
        <w:spacing w:after="60" w:line="340"/>
      </w:pPr>
      <w:r>
        <w:rPr>
          <w:rFonts w:ascii="宋体" w:cs="宋体" w:eastAsia="宋体" w:hAnsi="宋体"/>
          <w:b/>
          <w:bCs/>
          <w:sz w:val="24"/>
          <w:szCs w:val="24"/>
        </w:rPr>
        <w:t xml:space="preserve">预警机制</w:t>
      </w:r>
      <w:r>
        <w:rPr>
          <w:rFonts w:ascii="宋体" w:cs="宋体" w:eastAsia="宋体" w:hAnsi="宋体"/>
          <w:sz w:val="24"/>
          <w:szCs w:val="24"/>
        </w:rPr>
        <w:t xml:space="preserve">：CO₂ 浓度超过 1000ppm 时黄色预警（加强通风），超过 1500ppm 时红色预警（暂停游览）</w:t>
      </w:r>
    </w:p>
    <w:p>
      <w:pPr>
        <w:pStyle w:val="ListParagraph"/>
        <w:numPr>
          <w:ilvl w:val="0"/>
          <w:numId w:val="2"/>
        </w:numPr>
        <w:spacing w:after="60" w:line="340"/>
      </w:pPr>
      <w:r>
        <w:rPr>
          <w:rFonts w:ascii="宋体" w:cs="宋体" w:eastAsia="宋体" w:hAnsi="宋体"/>
          <w:b/>
          <w:bCs/>
          <w:sz w:val="24"/>
          <w:szCs w:val="24"/>
        </w:rPr>
        <w:t xml:space="preserve">联动控制</w:t>
      </w:r>
      <w:r>
        <w:rPr>
          <w:rFonts w:ascii="宋体" w:cs="宋体" w:eastAsia="宋体" w:hAnsi="宋体"/>
          <w:sz w:val="24"/>
          <w:szCs w:val="24"/>
        </w:rPr>
        <w:t xml:space="preserve">：预警自动触发通风系统，根据 CO₂ 空间分布定向通风</w:t>
      </w:r>
    </w:p>
    <w:p>
      <w:pPr>
        <w:pStyle w:val="ListParagraph"/>
        <w:numPr>
          <w:ilvl w:val="0"/>
          <w:numId w:val="2"/>
        </w:numPr>
        <w:spacing w:after="60" w:line="340"/>
      </w:pPr>
      <w:r>
        <w:rPr>
          <w:rFonts w:ascii="宋体" w:cs="宋体" w:eastAsia="宋体" w:hAnsi="宋体"/>
          <w:b/>
          <w:bCs/>
          <w:sz w:val="24"/>
          <w:szCs w:val="24"/>
        </w:rPr>
        <w:t xml:space="preserve">游客承载量动态计算</w:t>
      </w:r>
      <w:r>
        <w:rPr>
          <w:rFonts w:ascii="宋体" w:cs="宋体" w:eastAsia="宋体" w:hAnsi="宋体"/>
          <w:sz w:val="24"/>
          <w:szCs w:val="24"/>
        </w:rPr>
        <w:t xml:space="preserve">：基于 CO₂ 累积速率和通风效率，动态调整瞬时承载量</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CO₂ 浓度超标事件减少 80%</w:t>
      </w:r>
    </w:p>
    <w:p>
      <w:pPr>
        <w:pStyle w:val="ListParagraph"/>
        <w:numPr>
          <w:ilvl w:val="0"/>
          <w:numId w:val="2"/>
        </w:numPr>
        <w:spacing w:after="60" w:line="340"/>
      </w:pPr>
      <w:r>
        <w:rPr>
          <w:rFonts w:ascii="宋体" w:cs="宋体" w:eastAsia="宋体" w:hAnsi="宋体"/>
          <w:sz w:val="24"/>
          <w:szCs w:val="24"/>
        </w:rPr>
        <w:t xml:space="preserve">瞬时承载量管理从"固定值"升级为"动态值"（CO₂ 低时承载量可适当提升）</w:t>
      </w:r>
    </w:p>
    <w:p>
      <w:pPr>
        <w:pStyle w:val="ListParagraph"/>
        <w:numPr>
          <w:ilvl w:val="0"/>
          <w:numId w:val="2"/>
        </w:numPr>
        <w:spacing w:after="60" w:line="340"/>
      </w:pPr>
      <w:r>
        <w:rPr>
          <w:rFonts w:ascii="宋体" w:cs="宋体" w:eastAsia="宋体" w:hAnsi="宋体"/>
          <w:sz w:val="24"/>
          <w:szCs w:val="24"/>
        </w:rPr>
        <w:t xml:space="preserve">传感器数据为钟乳石保护研究提供了长期连续的数据支撑</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景区差异化需求</w:t>
      </w:r>
      <w:r>
        <w:rPr>
          <w:rFonts w:ascii="宋体" w:cs="宋体" w:eastAsia="宋体" w:hAnsi="宋体"/>
          <w:sz w:val="24"/>
          <w:szCs w:val="24"/>
        </w:rPr>
        <w:t xml:space="preserve">：织金洞的痛点不是"客流太多"，而是"环境太脆弱"——智慧化方案必须因景制宜</w:t>
      </w:r>
    </w:p>
    <w:p>
      <w:pPr>
        <w:pStyle w:val="ListParagraph"/>
        <w:numPr>
          <w:ilvl w:val="0"/>
          <w:numId w:val="2"/>
        </w:numPr>
        <w:spacing w:after="60" w:line="340"/>
      </w:pPr>
      <w:r>
        <w:rPr>
          <w:rFonts w:ascii="宋体" w:cs="宋体" w:eastAsia="宋体" w:hAnsi="宋体"/>
          <w:b/>
          <w:bCs/>
          <w:sz w:val="24"/>
          <w:szCs w:val="24"/>
        </w:rPr>
        <w:t xml:space="preserve">科学保护 vs 旅游开发</w:t>
      </w:r>
      <w:r>
        <w:rPr>
          <w:rFonts w:ascii="宋体" w:cs="宋体" w:eastAsia="宋体" w:hAnsi="宋体"/>
          <w:sz w:val="24"/>
          <w:szCs w:val="24"/>
        </w:rPr>
        <w:t xml:space="preserve">：智慧监测为两者提供了"数据对话"的基础——不是凭感觉决定限流，而是依据科学数据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4：西江千户苗寨数字化保护与展示</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西江千户苗寨是中国最大的苗族聚居村寨，拥有丰富的非物质文化遗产——苗族银饰锻制、刺绣、古歌、芦笙舞等。但随着旅游商业化，文化传承面临挑战——年轻人外出务工，传统技艺后继乏人。2022 年，启动数字化保护与展示项目。</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数字采集</w:t>
      </w:r>
      <w:r>
        <w:rPr>
          <w:rFonts w:ascii="宋体" w:cs="宋体" w:eastAsia="宋体" w:hAnsi="宋体"/>
          <w:sz w:val="24"/>
          <w:szCs w:val="24"/>
        </w:rPr>
        <w:t xml:space="preserve">：高精度摄影测量 + 3D 激光扫描，对 12 项非遗技艺进行全流程数字化记录</w:t>
      </w:r>
    </w:p>
    <w:p>
      <w:pPr>
        <w:pStyle w:val="ListParagraph"/>
        <w:numPr>
          <w:ilvl w:val="0"/>
          <w:numId w:val="2"/>
        </w:numPr>
        <w:spacing w:after="60" w:line="340"/>
      </w:pPr>
      <w:r>
        <w:rPr>
          <w:rFonts w:ascii="宋体" w:cs="宋体" w:eastAsia="宋体" w:hAnsi="宋体"/>
          <w:b/>
          <w:bCs/>
          <w:sz w:val="24"/>
          <w:szCs w:val="24"/>
        </w:rPr>
        <w:t xml:space="preserve">AR 展示</w:t>
      </w:r>
      <w:r>
        <w:rPr>
          <w:rFonts w:ascii="宋体" w:cs="宋体" w:eastAsia="宋体" w:hAnsi="宋体"/>
          <w:sz w:val="24"/>
          <w:szCs w:val="24"/>
        </w:rPr>
        <w:t xml:space="preserve">：在村寨 8 个关键位置部署 AR 识别图，游客扫码即可看到虚拟的苗族工匠演示技艺</w:t>
      </w:r>
    </w:p>
    <w:p>
      <w:pPr>
        <w:pStyle w:val="ListParagraph"/>
        <w:numPr>
          <w:ilvl w:val="0"/>
          <w:numId w:val="2"/>
        </w:numPr>
        <w:spacing w:after="60" w:line="340"/>
      </w:pPr>
      <w:r>
        <w:rPr>
          <w:rFonts w:ascii="宋体" w:cs="宋体" w:eastAsia="宋体" w:hAnsi="宋体"/>
          <w:b/>
          <w:bCs/>
          <w:sz w:val="24"/>
          <w:szCs w:val="24"/>
        </w:rPr>
        <w:t xml:space="preserve">VR 沉浸体验</w:t>
      </w:r>
      <w:r>
        <w:rPr>
          <w:rFonts w:ascii="宋体" w:cs="宋体" w:eastAsia="宋体" w:hAnsi="宋体"/>
          <w:sz w:val="24"/>
          <w:szCs w:val="24"/>
        </w:rPr>
        <w:t xml:space="preserve">：制作苗族银饰锻制的 VR 体验——游客在 VR 中"亲手"完成一件银饰的制作</w:t>
      </w:r>
    </w:p>
    <w:p>
      <w:pPr>
        <w:pStyle w:val="ListParagraph"/>
        <w:numPr>
          <w:ilvl w:val="0"/>
          <w:numId w:val="2"/>
        </w:numPr>
        <w:spacing w:after="60" w:line="340"/>
      </w:pPr>
      <w:r>
        <w:rPr>
          <w:rFonts w:ascii="宋体" w:cs="宋体" w:eastAsia="宋体" w:hAnsi="宋体"/>
          <w:b/>
          <w:bCs/>
          <w:sz w:val="24"/>
          <w:szCs w:val="24"/>
        </w:rPr>
        <w:t xml:space="preserve">数字藏品</w:t>
      </w:r>
      <w:r>
        <w:rPr>
          <w:rFonts w:ascii="宋体" w:cs="宋体" w:eastAsia="宋体" w:hAnsi="宋体"/>
          <w:sz w:val="24"/>
          <w:szCs w:val="24"/>
        </w:rPr>
        <w:t xml:space="preserve">：将经典苗族刺绣图案制作为限量数字藏品（NFT），在蚂蚁链上发行</w:t>
      </w:r>
    </w:p>
    <w:p>
      <w:pPr>
        <w:pStyle w:val="ListParagraph"/>
        <w:numPr>
          <w:ilvl w:val="0"/>
          <w:numId w:val="2"/>
        </w:numPr>
        <w:spacing w:after="60" w:line="340"/>
      </w:pPr>
      <w:r>
        <w:rPr>
          <w:rFonts w:ascii="宋体" w:cs="宋体" w:eastAsia="宋体" w:hAnsi="宋体"/>
          <w:b/>
          <w:bCs/>
          <w:sz w:val="24"/>
          <w:szCs w:val="24"/>
        </w:rPr>
        <w:t xml:space="preserve">AI 传承教学</w:t>
      </w:r>
      <w:r>
        <w:rPr>
          <w:rFonts w:ascii="宋体" w:cs="宋体" w:eastAsia="宋体" w:hAnsi="宋体"/>
          <w:sz w:val="24"/>
          <w:szCs w:val="24"/>
        </w:rPr>
        <w:t xml:space="preserve">：基于动作识别的 AI 系统，实时评估学员的银饰锻制动作并给出纠偏提示</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数字藏品上线首日售罄，触达了年轻消费群体</w:t>
      </w:r>
    </w:p>
    <w:p>
      <w:pPr>
        <w:pStyle w:val="ListParagraph"/>
        <w:numPr>
          <w:ilvl w:val="0"/>
          <w:numId w:val="2"/>
        </w:numPr>
        <w:spacing w:after="60" w:line="340"/>
      </w:pPr>
      <w:r>
        <w:rPr>
          <w:rFonts w:ascii="宋体" w:cs="宋体" w:eastAsia="宋体" w:hAnsi="宋体"/>
          <w:sz w:val="24"/>
          <w:szCs w:val="24"/>
        </w:rPr>
        <w:t xml:space="preserve">AR 展示点日均使用超过 500 次，成为游客"打卡"热点</w:t>
      </w:r>
    </w:p>
    <w:p>
      <w:pPr>
        <w:pStyle w:val="ListParagraph"/>
        <w:numPr>
          <w:ilvl w:val="0"/>
          <w:numId w:val="2"/>
        </w:numPr>
        <w:spacing w:after="60" w:line="340"/>
      </w:pPr>
      <w:r>
        <w:rPr>
          <w:rFonts w:ascii="宋体" w:cs="宋体" w:eastAsia="宋体" w:hAnsi="宋体"/>
          <w:sz w:val="24"/>
          <w:szCs w:val="24"/>
        </w:rPr>
        <w:t xml:space="preserve">VR 体验使游客对苗族文化的理解深度显著提升（问卷调查评分从 3.2 升至 4.1）</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数字化是手段，不是目的</w:t>
      </w:r>
      <w:r>
        <w:rPr>
          <w:rFonts w:ascii="宋体" w:cs="宋体" w:eastAsia="宋体" w:hAnsi="宋体"/>
          <w:sz w:val="24"/>
          <w:szCs w:val="24"/>
        </w:rPr>
        <w:t xml:space="preserve">：数字化记录只是第一步，关键在于如何让数字内容"活"起来——AR、VR、NFT 是让年轻人接触传统文化的新渠道</w:t>
      </w:r>
    </w:p>
    <w:p>
      <w:pPr>
        <w:pStyle w:val="ListParagraph"/>
        <w:numPr>
          <w:ilvl w:val="0"/>
          <w:numId w:val="2"/>
        </w:numPr>
        <w:spacing w:after="60" w:line="340"/>
      </w:pPr>
      <w:r>
        <w:rPr>
          <w:rFonts w:ascii="宋体" w:cs="宋体" w:eastAsia="宋体" w:hAnsi="宋体"/>
          <w:b/>
          <w:bCs/>
          <w:sz w:val="24"/>
          <w:szCs w:val="24"/>
        </w:rPr>
        <w:t xml:space="preserve">文化主体性</w:t>
      </w:r>
      <w:r>
        <w:rPr>
          <w:rFonts w:ascii="宋体" w:cs="宋体" w:eastAsia="宋体" w:hAnsi="宋体"/>
          <w:sz w:val="24"/>
          <w:szCs w:val="24"/>
        </w:rPr>
        <w:t xml:space="preserve">：项目的核心内容由苗族社区的长者和工匠参与审定，避免了"外人讲述苗族故事"的文化挪用问题</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5：遵义会议纪念馆红色旅游元宇宙</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遵义会议纪念馆是全国爱国主义教育示范基地，年接待参观者超过 300 万人次。传统的展陈方式以静态图片和文物为主，对年轻一代的吸引力不足。2023 年，启动元宇宙体验项目。</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历史场景重建</w:t>
      </w:r>
      <w:r>
        <w:rPr>
          <w:rFonts w:ascii="宋体" w:cs="宋体" w:eastAsia="宋体" w:hAnsi="宋体"/>
          <w:sz w:val="24"/>
          <w:szCs w:val="24"/>
        </w:rPr>
        <w:t xml:space="preserve">：基于历史文献和专家考证，在 Unity 引擎中重建 1935 年遵义会议的建筑内景和人物形象</w:t>
      </w:r>
    </w:p>
    <w:p>
      <w:pPr>
        <w:pStyle w:val="ListParagraph"/>
        <w:numPr>
          <w:ilvl w:val="0"/>
          <w:numId w:val="2"/>
        </w:numPr>
        <w:spacing w:after="60" w:line="340"/>
      </w:pPr>
      <w:r>
        <w:rPr>
          <w:rFonts w:ascii="宋体" w:cs="宋体" w:eastAsia="宋体" w:hAnsi="宋体"/>
          <w:b/>
          <w:bCs/>
          <w:sz w:val="24"/>
          <w:szCs w:val="24"/>
        </w:rPr>
        <w:t xml:space="preserve">沉浸式体验</w:t>
      </w:r>
      <w:r>
        <w:rPr>
          <w:rFonts w:ascii="宋体" w:cs="宋体" w:eastAsia="宋体" w:hAnsi="宋体"/>
          <w:sz w:val="24"/>
          <w:szCs w:val="24"/>
        </w:rPr>
        <w:t xml:space="preserve">：参观者佩戴 VR 头盔，"进入"遵义会议现场，以第一人称视角"旁听"会议</w:t>
      </w:r>
    </w:p>
    <w:p>
      <w:pPr>
        <w:pStyle w:val="ListParagraph"/>
        <w:numPr>
          <w:ilvl w:val="0"/>
          <w:numId w:val="2"/>
        </w:numPr>
        <w:spacing w:after="60" w:line="340"/>
      </w:pPr>
      <w:r>
        <w:rPr>
          <w:rFonts w:ascii="宋体" w:cs="宋体" w:eastAsia="宋体" w:hAnsi="宋体"/>
          <w:b/>
          <w:bCs/>
          <w:sz w:val="24"/>
          <w:szCs w:val="24"/>
        </w:rPr>
        <w:t xml:space="preserve">AI 交互</w:t>
      </w:r>
      <w:r>
        <w:rPr>
          <w:rFonts w:ascii="宋体" w:cs="宋体" w:eastAsia="宋体" w:hAnsi="宋体"/>
          <w:sz w:val="24"/>
          <w:szCs w:val="24"/>
        </w:rPr>
        <w:t xml:space="preserve">：虚拟的历史人物（基于大语言模型）可以与参观者进行简单对话</w:t>
      </w:r>
    </w:p>
    <w:p>
      <w:pPr>
        <w:pStyle w:val="ListParagraph"/>
        <w:numPr>
          <w:ilvl w:val="0"/>
          <w:numId w:val="2"/>
        </w:numPr>
        <w:spacing w:after="60" w:line="340"/>
      </w:pPr>
      <w:r>
        <w:rPr>
          <w:rFonts w:ascii="宋体" w:cs="宋体" w:eastAsia="宋体" w:hAnsi="宋体"/>
          <w:b/>
          <w:bCs/>
          <w:sz w:val="24"/>
          <w:szCs w:val="24"/>
        </w:rPr>
        <w:t xml:space="preserve">多终端适配</w:t>
      </w:r>
      <w:r>
        <w:rPr>
          <w:rFonts w:ascii="宋体" w:cs="宋体" w:eastAsia="宋体" w:hAnsi="宋体"/>
          <w:sz w:val="24"/>
          <w:szCs w:val="24"/>
        </w:rPr>
        <w:t xml:space="preserve">：高端体验用 VR 头盔（纪念馆内），远程体验用 Web 3D（浏览器端）</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年轻参观者比例从 22% 提升至 35%</w:t>
      </w:r>
    </w:p>
    <w:p>
      <w:pPr>
        <w:pStyle w:val="ListParagraph"/>
        <w:numPr>
          <w:ilvl w:val="0"/>
          <w:numId w:val="2"/>
        </w:numPr>
        <w:spacing w:after="60" w:line="340"/>
      </w:pPr>
      <w:r>
        <w:rPr>
          <w:rFonts w:ascii="宋体" w:cs="宋体" w:eastAsia="宋体" w:hAnsi="宋体"/>
          <w:sz w:val="24"/>
          <w:szCs w:val="24"/>
        </w:rPr>
        <w:t xml:space="preserve">VR 体验区日均接待 200+ 人次，预约常常爆满</w:t>
      </w:r>
    </w:p>
    <w:p>
      <w:pPr>
        <w:pStyle w:val="ListParagraph"/>
        <w:numPr>
          <w:ilvl w:val="0"/>
          <w:numId w:val="2"/>
        </w:numPr>
        <w:spacing w:after="60" w:line="340"/>
      </w:pPr>
      <w:r>
        <w:rPr>
          <w:rFonts w:ascii="宋体" w:cs="宋体" w:eastAsia="宋体" w:hAnsi="宋体"/>
          <w:sz w:val="24"/>
          <w:szCs w:val="24"/>
        </w:rPr>
        <w:t xml:space="preserve">获得"全国智慧旅游沉浸式体验优秀项目"称号</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历史的严肃性与技术的趣味性</w:t>
      </w:r>
      <w:r>
        <w:rPr>
          <w:rFonts w:ascii="宋体" w:cs="宋体" w:eastAsia="宋体" w:hAnsi="宋体"/>
          <w:sz w:val="24"/>
          <w:szCs w:val="24"/>
        </w:rPr>
        <w:t xml:space="preserve">：项目严格基于历史文献，避免为了"好看"而虚构——这是红色旅游元宇宙与娱乐型元宇宙的根本区别</w:t>
      </w:r>
    </w:p>
    <w:p>
      <w:pPr>
        <w:pStyle w:val="ListParagraph"/>
        <w:numPr>
          <w:ilvl w:val="0"/>
          <w:numId w:val="2"/>
        </w:numPr>
        <w:spacing w:after="60" w:line="340"/>
      </w:pPr>
      <w:r>
        <w:rPr>
          <w:rFonts w:ascii="宋体" w:cs="宋体" w:eastAsia="宋体" w:hAnsi="宋体"/>
          <w:b/>
          <w:bCs/>
          <w:sz w:val="24"/>
          <w:szCs w:val="24"/>
        </w:rPr>
        <w:t xml:space="preserve">远程教育的潜力</w:t>
      </w:r>
      <w:r>
        <w:rPr>
          <w:rFonts w:ascii="宋体" w:cs="宋体" w:eastAsia="宋体" w:hAnsi="宋体"/>
          <w:sz w:val="24"/>
          <w:szCs w:val="24"/>
        </w:rPr>
        <w:t xml:space="preserve">：Web 3D 版本让无法到现场的学生也能"参观"遵义会议纪念馆，扩展了红色教育的覆盖面</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6：坝陵河大桥极限运动智慧安全系统</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坝陵河大桥蹦极是世界最高的商业蹦极之一（370 米），每年吸引数万名极限运动爱好者。高风险的极限运动对安全管理提出了极高的要求。2021 年，建立智慧安全管理系统。</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环境监测</w:t>
      </w:r>
      <w:r>
        <w:rPr>
          <w:rFonts w:ascii="宋体" w:cs="宋体" w:eastAsia="宋体" w:hAnsi="宋体"/>
          <w:sz w:val="24"/>
          <w:szCs w:val="24"/>
        </w:rPr>
        <w:t xml:space="preserve">：桥面风速仪实时监测风速，超过 8 级自动停止运营</w:t>
      </w:r>
    </w:p>
    <w:p>
      <w:pPr>
        <w:pStyle w:val="ListParagraph"/>
        <w:numPr>
          <w:ilvl w:val="0"/>
          <w:numId w:val="2"/>
        </w:numPr>
        <w:spacing w:after="60" w:line="340"/>
      </w:pPr>
      <w:r>
        <w:rPr>
          <w:rFonts w:ascii="宋体" w:cs="宋体" w:eastAsia="宋体" w:hAnsi="宋体"/>
          <w:b/>
          <w:bCs/>
          <w:sz w:val="24"/>
          <w:szCs w:val="24"/>
        </w:rPr>
        <w:t xml:space="preserve">设备管理</w:t>
      </w:r>
      <w:r>
        <w:rPr>
          <w:rFonts w:ascii="宋体" w:cs="宋体" w:eastAsia="宋体" w:hAnsi="宋体"/>
          <w:sz w:val="24"/>
          <w:szCs w:val="24"/>
        </w:rPr>
        <w:t xml:space="preserve">：弹跳绳内置 RFID 芯片，自动记录使用次数和使用年限，到期自动预警</w:t>
      </w:r>
    </w:p>
    <w:p>
      <w:pPr>
        <w:pStyle w:val="ListParagraph"/>
        <w:numPr>
          <w:ilvl w:val="0"/>
          <w:numId w:val="2"/>
        </w:numPr>
        <w:spacing w:after="60" w:line="340"/>
      </w:pPr>
      <w:r>
        <w:rPr>
          <w:rFonts w:ascii="宋体" w:cs="宋体" w:eastAsia="宋体" w:hAnsi="宋体"/>
          <w:b/>
          <w:bCs/>
          <w:sz w:val="24"/>
          <w:szCs w:val="24"/>
        </w:rPr>
        <w:t xml:space="preserve">视频 AI</w:t>
      </w:r>
      <w:r>
        <w:rPr>
          <w:rFonts w:ascii="宋体" w:cs="宋体" w:eastAsia="宋体" w:hAnsi="宋体"/>
          <w:sz w:val="24"/>
          <w:szCs w:val="24"/>
        </w:rPr>
        <w:t xml:space="preserve">：蹦极平台部署 AI 摄像头，自动检测非参与人员是否进入危险区域</w:t>
      </w:r>
    </w:p>
    <w:p>
      <w:pPr>
        <w:pStyle w:val="ListParagraph"/>
        <w:numPr>
          <w:ilvl w:val="0"/>
          <w:numId w:val="2"/>
        </w:numPr>
        <w:spacing w:after="60" w:line="340"/>
      </w:pPr>
      <w:r>
        <w:rPr>
          <w:rFonts w:ascii="宋体" w:cs="宋体" w:eastAsia="宋体" w:hAnsi="宋体"/>
          <w:b/>
          <w:bCs/>
          <w:sz w:val="24"/>
          <w:szCs w:val="24"/>
        </w:rPr>
        <w:t xml:space="preserve">应急联动</w:t>
      </w:r>
      <w:r>
        <w:rPr>
          <w:rFonts w:ascii="宋体" w:cs="宋体" w:eastAsia="宋体" w:hAnsi="宋体"/>
          <w:sz w:val="24"/>
          <w:szCs w:val="24"/>
        </w:rPr>
        <w:t xml:space="preserve">：系统与 120 急救中心、消防部门实时联网，应急响应时间 &lt; 5 分钟</w:t>
      </w:r>
    </w:p>
    <w:p>
      <w:pPr>
        <w:pStyle w:val="ListParagraph"/>
        <w:numPr>
          <w:ilvl w:val="0"/>
          <w:numId w:val="2"/>
        </w:numPr>
        <w:spacing w:after="60" w:line="340"/>
      </w:pPr>
      <w:r>
        <w:rPr>
          <w:rFonts w:ascii="宋体" w:cs="宋体" w:eastAsia="宋体" w:hAnsi="宋体"/>
          <w:b/>
          <w:bCs/>
          <w:sz w:val="24"/>
          <w:szCs w:val="24"/>
        </w:rPr>
        <w:t xml:space="preserve">健康筛查</w:t>
      </w:r>
      <w:r>
        <w:rPr>
          <w:rFonts w:ascii="宋体" w:cs="宋体" w:eastAsia="宋体" w:hAnsi="宋体"/>
          <w:sz w:val="24"/>
          <w:szCs w:val="24"/>
        </w:rPr>
        <w:t xml:space="preserve">：参与者需在线完成健康问卷，系统自动评估风险等级，高风险者被 AI 标记需人工审核</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运营 3 年零安全事故</w:t>
      </w:r>
    </w:p>
    <w:p>
      <w:pPr>
        <w:pStyle w:val="ListParagraph"/>
        <w:numPr>
          <w:ilvl w:val="0"/>
          <w:numId w:val="2"/>
        </w:numPr>
        <w:spacing w:after="60" w:line="340"/>
      </w:pPr>
      <w:r>
        <w:rPr>
          <w:rFonts w:ascii="宋体" w:cs="宋体" w:eastAsia="宋体" w:hAnsi="宋体"/>
          <w:sz w:val="24"/>
          <w:szCs w:val="24"/>
        </w:rPr>
        <w:t xml:space="preserve">设备故障预警准确率 95%，预防性更换避免了 3 起潜在事故</w:t>
      </w:r>
    </w:p>
    <w:p>
      <w:pPr>
        <w:pStyle w:val="ListParagraph"/>
        <w:numPr>
          <w:ilvl w:val="0"/>
          <w:numId w:val="2"/>
        </w:numPr>
        <w:spacing w:after="60" w:line="340"/>
      </w:pPr>
      <w:r>
        <w:rPr>
          <w:rFonts w:ascii="宋体" w:cs="宋体" w:eastAsia="宋体" w:hAnsi="宋体"/>
          <w:sz w:val="24"/>
          <w:szCs w:val="24"/>
        </w:rPr>
        <w:t xml:space="preserve">应急响应时间从平均 12 分钟缩短至 4 分钟</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安全不能"差不多"</w:t>
      </w:r>
      <w:r>
        <w:rPr>
          <w:rFonts w:ascii="宋体" w:cs="宋体" w:eastAsia="宋体" w:hAnsi="宋体"/>
          <w:sz w:val="24"/>
          <w:szCs w:val="24"/>
        </w:rPr>
        <w:t xml:space="preserve">：极限运动的安全管理没有容错空间——系统设计必须考虑"如果这个传感器坏了怎么办"</w:t>
      </w:r>
    </w:p>
    <w:p>
      <w:pPr>
        <w:pStyle w:val="ListParagraph"/>
        <w:numPr>
          <w:ilvl w:val="0"/>
          <w:numId w:val="2"/>
        </w:numPr>
        <w:spacing w:after="60" w:line="340"/>
      </w:pPr>
      <w:r>
        <w:rPr>
          <w:rFonts w:ascii="宋体" w:cs="宋体" w:eastAsia="宋体" w:hAnsi="宋体"/>
          <w:b/>
          <w:bCs/>
          <w:sz w:val="24"/>
          <w:szCs w:val="24"/>
        </w:rPr>
        <w:t xml:space="preserve">技术 + 制度</w:t>
      </w:r>
      <w:r>
        <w:rPr>
          <w:rFonts w:ascii="宋体" w:cs="宋体" w:eastAsia="宋体" w:hAnsi="宋体"/>
          <w:sz w:val="24"/>
          <w:szCs w:val="24"/>
        </w:rPr>
        <w:t xml:space="preserve">：智慧安全系统不是替代安全管理制度的"黑科技"，而是安全制度的"技术执行者"——制度定义规则，技术执行规则</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7：平塘 FAST 天文科普智慧旅游</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平塘县的中国天眼（FAST）是世界上最大的单口径射电望远镜，也是贵州"科技旅游"的核心资源。FAST 对电磁环境要求极高——周边 5 公里范围内禁止使用手机等电子设备。如何在"无手机区"提供智慧旅游服务，是一个独特的技术挑战。</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电磁静默解决方案</w:t>
      </w:r>
      <w:r>
        <w:rPr>
          <w:rFonts w:ascii="宋体" w:cs="宋体" w:eastAsia="宋体" w:hAnsi="宋体"/>
          <w:sz w:val="24"/>
          <w:szCs w:val="24"/>
        </w:rPr>
        <w:t xml:space="preserve">：在 FAST 核心区使用光纤通信 + 特殊屏蔽的有线终端，替代无线通信</w:t>
      </w:r>
    </w:p>
    <w:p>
      <w:pPr>
        <w:pStyle w:val="ListParagraph"/>
        <w:numPr>
          <w:ilvl w:val="0"/>
          <w:numId w:val="2"/>
        </w:numPr>
        <w:spacing w:after="60" w:line="340"/>
      </w:pPr>
      <w:r>
        <w:rPr>
          <w:rFonts w:ascii="宋体" w:cs="宋体" w:eastAsia="宋体" w:hAnsi="宋体"/>
          <w:b/>
          <w:bCs/>
          <w:sz w:val="24"/>
          <w:szCs w:val="24"/>
        </w:rPr>
        <w:t xml:space="preserve">智能导览</w:t>
      </w:r>
      <w:r>
        <w:rPr>
          <w:rFonts w:ascii="宋体" w:cs="宋体" w:eastAsia="宋体" w:hAnsi="宋体"/>
          <w:sz w:val="24"/>
          <w:szCs w:val="24"/>
        </w:rPr>
        <w:t xml:space="preserve">：有线网络连接的固定导览终端 + 纸质的增强现实（通过特殊印刷图案 + 专用 AR 眼镜实现）</w:t>
      </w:r>
    </w:p>
    <w:p>
      <w:pPr>
        <w:pStyle w:val="ListParagraph"/>
        <w:numPr>
          <w:ilvl w:val="0"/>
          <w:numId w:val="2"/>
        </w:numPr>
        <w:spacing w:after="60" w:line="340"/>
      </w:pPr>
      <w:r>
        <w:rPr>
          <w:rFonts w:ascii="宋体" w:cs="宋体" w:eastAsia="宋体" w:hAnsi="宋体"/>
          <w:b/>
          <w:bCs/>
          <w:sz w:val="24"/>
          <w:szCs w:val="24"/>
        </w:rPr>
        <w:t xml:space="preserve">科普 VR</w:t>
      </w:r>
      <w:r>
        <w:rPr>
          <w:rFonts w:ascii="宋体" w:cs="宋体" w:eastAsia="宋体" w:hAnsi="宋体"/>
          <w:sz w:val="24"/>
          <w:szCs w:val="24"/>
        </w:rPr>
        <w:t xml:space="preserve">：在电磁静默区外的游客中心建设 FAST VR 体验馆——游客"进入"望远镜内部，了解其工作原理</w:t>
      </w:r>
    </w:p>
    <w:p>
      <w:pPr>
        <w:pStyle w:val="ListParagraph"/>
        <w:numPr>
          <w:ilvl w:val="0"/>
          <w:numId w:val="2"/>
        </w:numPr>
        <w:spacing w:after="60" w:line="340"/>
      </w:pPr>
      <w:r>
        <w:rPr>
          <w:rFonts w:ascii="宋体" w:cs="宋体" w:eastAsia="宋体" w:hAnsi="宋体"/>
          <w:b/>
          <w:bCs/>
          <w:sz w:val="24"/>
          <w:szCs w:val="24"/>
        </w:rPr>
        <w:t xml:space="preserve">预约管理</w:t>
      </w:r>
      <w:r>
        <w:rPr>
          <w:rFonts w:ascii="宋体" w:cs="宋体" w:eastAsia="宋体" w:hAnsi="宋体"/>
          <w:sz w:val="24"/>
          <w:szCs w:val="24"/>
        </w:rPr>
        <w:t xml:space="preserve">：FAST 每日限流 2000 人，采用实名分时预约系统</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有效解决了"电磁静默"与"智慧服务"的矛盾</w:t>
      </w:r>
    </w:p>
    <w:p>
      <w:pPr>
        <w:pStyle w:val="ListParagraph"/>
        <w:numPr>
          <w:ilvl w:val="0"/>
          <w:numId w:val="2"/>
        </w:numPr>
        <w:spacing w:after="60" w:line="340"/>
      </w:pPr>
      <w:r>
        <w:rPr>
          <w:rFonts w:ascii="宋体" w:cs="宋体" w:eastAsia="宋体" w:hAnsi="宋体"/>
          <w:sz w:val="24"/>
          <w:szCs w:val="24"/>
        </w:rPr>
        <w:t xml:space="preserve">VR 体验馆成为游客满意度最高的项目（评分 4.8/5.0）</w:t>
      </w:r>
    </w:p>
    <w:p>
      <w:pPr>
        <w:pStyle w:val="ListParagraph"/>
        <w:numPr>
          <w:ilvl w:val="0"/>
          <w:numId w:val="2"/>
        </w:numPr>
        <w:spacing w:after="60" w:line="340"/>
      </w:pPr>
      <w:r>
        <w:rPr>
          <w:rFonts w:ascii="宋体" w:cs="宋体" w:eastAsia="宋体" w:hAnsi="宋体"/>
          <w:sz w:val="24"/>
          <w:szCs w:val="24"/>
        </w:rPr>
        <w:t xml:space="preserve">分时预约系统使游客等待时间减少 60%</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技术方案的因地制宜</w:t>
      </w:r>
      <w:r>
        <w:rPr>
          <w:rFonts w:ascii="宋体" w:cs="宋体" w:eastAsia="宋体" w:hAnsi="宋体"/>
          <w:sz w:val="24"/>
          <w:szCs w:val="24"/>
        </w:rPr>
        <w:t xml:space="preserve">：FAST 案例说明智慧旅游不是"一套方案走天下"——电磁静默这一特殊约束催生了独特的技术方案</w:t>
      </w:r>
    </w:p>
    <w:p>
      <w:pPr>
        <w:pStyle w:val="ListParagraph"/>
        <w:numPr>
          <w:ilvl w:val="0"/>
          <w:numId w:val="2"/>
        </w:numPr>
        <w:spacing w:after="60" w:line="340"/>
      </w:pPr>
      <w:r>
        <w:rPr>
          <w:rFonts w:ascii="宋体" w:cs="宋体" w:eastAsia="宋体" w:hAnsi="宋体"/>
          <w:b/>
          <w:bCs/>
          <w:sz w:val="24"/>
          <w:szCs w:val="24"/>
        </w:rPr>
        <w:t xml:space="preserve">科普 + 旅游</w:t>
      </w:r>
      <w:r>
        <w:rPr>
          <w:rFonts w:ascii="宋体" w:cs="宋体" w:eastAsia="宋体" w:hAnsi="宋体"/>
          <w:sz w:val="24"/>
          <w:szCs w:val="24"/>
        </w:rPr>
        <w:t xml:space="preserve">：FAST 不是传统的"看风景"景点，而是"学科学"的目的地——智慧旅游系统需要服务于科普教育，而非仅仅是便利和娱乐</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8：安顺屯堡文化数字化传承</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安顺屯堡文化是明代军屯制度的活态遗存，具有 600 多年的历史。天龙屯堡是保存最完整的屯堡之一，但传统文化面临传承困境——地戏表演者老龄化、屯堡建筑年久失修、年轻一代对屯堡文化缺乏了解。2022 年，安顺市启动屯堡文化数字化传承项目。</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建筑数字孪生</w:t>
      </w:r>
      <w:r>
        <w:rPr>
          <w:rFonts w:ascii="宋体" w:cs="宋体" w:eastAsia="宋体" w:hAnsi="宋体"/>
          <w:sz w:val="24"/>
          <w:szCs w:val="24"/>
        </w:rPr>
        <w:t xml:space="preserve">：无人机倾斜摄影 + 地面激光扫描，建立天龙屯堡全区域厘米级数字孪生模型</w:t>
      </w:r>
    </w:p>
    <w:p>
      <w:pPr>
        <w:pStyle w:val="ListParagraph"/>
        <w:numPr>
          <w:ilvl w:val="0"/>
          <w:numId w:val="2"/>
        </w:numPr>
        <w:spacing w:after="60" w:line="340"/>
      </w:pPr>
      <w:r>
        <w:rPr>
          <w:rFonts w:ascii="宋体" w:cs="宋体" w:eastAsia="宋体" w:hAnsi="宋体"/>
          <w:b/>
          <w:bCs/>
          <w:sz w:val="24"/>
          <w:szCs w:val="24"/>
        </w:rPr>
        <w:t xml:space="preserve">地戏动作捕捉</w:t>
      </w:r>
      <w:r>
        <w:rPr>
          <w:rFonts w:ascii="宋体" w:cs="宋体" w:eastAsia="宋体" w:hAnsi="宋体"/>
          <w:sz w:val="24"/>
          <w:szCs w:val="24"/>
        </w:rPr>
        <w:t xml:space="preserve">：邀请老艺人进行地戏表演，通过全身动作捕捉系统记录标准动作</w:t>
      </w:r>
    </w:p>
    <w:p>
      <w:pPr>
        <w:pStyle w:val="ListParagraph"/>
        <w:numPr>
          <w:ilvl w:val="0"/>
          <w:numId w:val="2"/>
        </w:numPr>
        <w:spacing w:after="60" w:line="340"/>
      </w:pPr>
      <w:r>
        <w:rPr>
          <w:rFonts w:ascii="宋体" w:cs="宋体" w:eastAsia="宋体" w:hAnsi="宋体"/>
          <w:b/>
          <w:bCs/>
          <w:sz w:val="24"/>
          <w:szCs w:val="24"/>
        </w:rPr>
        <w:t xml:space="preserve">AR 遗址复原</w:t>
      </w:r>
      <w:r>
        <w:rPr>
          <w:rFonts w:ascii="宋体" w:cs="宋体" w:eastAsia="宋体" w:hAnsi="宋体"/>
          <w:sz w:val="24"/>
          <w:szCs w:val="24"/>
        </w:rPr>
        <w:t xml:space="preserve">：在残垣断壁前，AR 技术叠加 600 年前的完整建筑影像</w:t>
      </w:r>
    </w:p>
    <w:p>
      <w:pPr>
        <w:pStyle w:val="ListParagraph"/>
        <w:numPr>
          <w:ilvl w:val="0"/>
          <w:numId w:val="2"/>
        </w:numPr>
        <w:spacing w:after="60" w:line="340"/>
      </w:pPr>
      <w:r>
        <w:rPr>
          <w:rFonts w:ascii="宋体" w:cs="宋体" w:eastAsia="宋体" w:hAnsi="宋体"/>
          <w:b/>
          <w:bCs/>
          <w:sz w:val="24"/>
          <w:szCs w:val="24"/>
        </w:rPr>
        <w:t xml:space="preserve">AI 地戏教学</w:t>
      </w:r>
      <w:r>
        <w:rPr>
          <w:rFonts w:ascii="宋体" w:cs="宋体" w:eastAsia="宋体" w:hAnsi="宋体"/>
          <w:sz w:val="24"/>
          <w:szCs w:val="24"/>
        </w:rPr>
        <w:t xml:space="preserve">：基于动作捕捉数据训练的 AI 系统，实时评估学员的地戏动作并给出纠正建议</w:t>
      </w:r>
    </w:p>
    <w:p>
      <w:pPr>
        <w:pStyle w:val="ListParagraph"/>
        <w:numPr>
          <w:ilvl w:val="0"/>
          <w:numId w:val="2"/>
        </w:numPr>
        <w:spacing w:after="60" w:line="340"/>
      </w:pPr>
      <w:r>
        <w:rPr>
          <w:rFonts w:ascii="宋体" w:cs="宋体" w:eastAsia="宋体" w:hAnsi="宋体"/>
          <w:b/>
          <w:bCs/>
          <w:sz w:val="24"/>
          <w:szCs w:val="24"/>
        </w:rPr>
        <w:t xml:space="preserve">数字档案馆</w:t>
      </w:r>
      <w:r>
        <w:rPr>
          <w:rFonts w:ascii="宋体" w:cs="宋体" w:eastAsia="宋体" w:hAnsi="宋体"/>
          <w:sz w:val="24"/>
          <w:szCs w:val="24"/>
        </w:rPr>
        <w:t xml:space="preserve">：将屯堡族谱、契约文书、老照片等历史文献数字化并建立全文检索</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数字孪生模型用于古建筑修缮方案制定，精度满足了文物保护的严格要求</w:t>
      </w:r>
    </w:p>
    <w:p>
      <w:pPr>
        <w:pStyle w:val="ListParagraph"/>
        <w:numPr>
          <w:ilvl w:val="0"/>
          <w:numId w:val="2"/>
        </w:numPr>
        <w:spacing w:after="60" w:line="340"/>
      </w:pPr>
      <w:r>
        <w:rPr>
          <w:rFonts w:ascii="宋体" w:cs="宋体" w:eastAsia="宋体" w:hAnsi="宋体"/>
          <w:sz w:val="24"/>
          <w:szCs w:val="24"/>
        </w:rPr>
        <w:t xml:space="preserve">AR 遗址复原成为天龙屯堡最受欢迎的体验项目</w:t>
      </w:r>
    </w:p>
    <w:p>
      <w:pPr>
        <w:pStyle w:val="ListParagraph"/>
        <w:numPr>
          <w:ilvl w:val="0"/>
          <w:numId w:val="2"/>
        </w:numPr>
        <w:spacing w:after="60" w:line="340"/>
      </w:pPr>
      <w:r>
        <w:rPr>
          <w:rFonts w:ascii="宋体" w:cs="宋体" w:eastAsia="宋体" w:hAnsi="宋体"/>
          <w:sz w:val="24"/>
          <w:szCs w:val="24"/>
        </w:rPr>
        <w:t xml:space="preserve">AI 地戏教学系统已在安顺学院试用，帮助非遗传习</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活态传承</w:t>
      </w:r>
      <w:r>
        <w:rPr>
          <w:rFonts w:ascii="宋体" w:cs="宋体" w:eastAsia="宋体" w:hAnsi="宋体"/>
          <w:sz w:val="24"/>
          <w:szCs w:val="24"/>
        </w:rPr>
        <w:t xml:space="preserve">：数字化不是将文化"冻结"在数字空间中，而是为活态传承提供新工具——AI 可以辅助教学，AR 可以增强体验，但真正的传承仍然需要人</w:t>
      </w:r>
    </w:p>
    <w:p>
      <w:pPr>
        <w:pStyle w:val="ListParagraph"/>
        <w:numPr>
          <w:ilvl w:val="0"/>
          <w:numId w:val="2"/>
        </w:numPr>
        <w:spacing w:after="60" w:line="340"/>
      </w:pPr>
      <w:r>
        <w:rPr>
          <w:rFonts w:ascii="宋体" w:cs="宋体" w:eastAsia="宋体" w:hAnsi="宋体"/>
          <w:b/>
          <w:bCs/>
          <w:sz w:val="24"/>
          <w:szCs w:val="24"/>
        </w:rPr>
        <w:t xml:space="preserve">产学研结合</w:t>
      </w:r>
      <w:r>
        <w:rPr>
          <w:rFonts w:ascii="宋体" w:cs="宋体" w:eastAsia="宋体" w:hAnsi="宋体"/>
          <w:sz w:val="24"/>
          <w:szCs w:val="24"/>
        </w:rPr>
        <w:t xml:space="preserve">：项目由安顺学院旅游管理学院参与需求设计和技术评估，体现了"本地高校服务本地文化"的价值</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案例集小结</w:t>
      </w:r>
    </w:p>
    <w:p>
      <w:pPr>
        <w:spacing w:after="120" w:line="360"/>
        <w:jc w:val="both"/>
      </w:pPr>
      <w:r>
        <w:rPr>
          <w:rFonts w:ascii="宋体" w:cs="宋体" w:eastAsia="宋体" w:hAnsi="宋体"/>
          <w:sz w:val="24"/>
          <w:szCs w:val="24"/>
        </w:rPr>
        <w:t xml:space="preserve">贵州的智慧旅游技术应用呈现以下特点：</w:t>
      </w:r>
    </w:p>
    <w:p>
      <w:pPr>
        <w:pStyle w:val="ListParagraph"/>
        <w:numPr>
          <w:ilvl w:val="0"/>
          <w:numId w:val="3"/>
        </w:numPr>
        <w:spacing w:after="60" w:line="340"/>
      </w:pPr>
      <w:r>
        <w:rPr>
          <w:rFonts w:ascii="宋体" w:cs="宋体" w:eastAsia="宋体" w:hAnsi="宋体"/>
          <w:b/>
          <w:bCs/>
          <w:sz w:val="24"/>
          <w:szCs w:val="24"/>
        </w:rPr>
        <w:t xml:space="preserve">因地制宜</w:t>
      </w:r>
      <w:r>
        <w:rPr>
          <w:rFonts w:ascii="宋体" w:cs="宋体" w:eastAsia="宋体" w:hAnsi="宋体"/>
          <w:sz w:val="24"/>
          <w:szCs w:val="24"/>
        </w:rPr>
        <w:t xml:space="preserve">：每个案例的技术方案都深度适配了当地的自然条件（喀斯特地貌、电磁静默、山地气候）和文化特征（苗族、屯堡、红色文化）</w:t>
      </w:r>
    </w:p>
    <w:p>
      <w:pPr>
        <w:pStyle w:val="ListParagraph"/>
        <w:numPr>
          <w:ilvl w:val="0"/>
          <w:numId w:val="3"/>
        </w:numPr>
        <w:spacing w:after="60" w:line="340"/>
      </w:pPr>
      <w:r>
        <w:rPr>
          <w:rFonts w:ascii="宋体" w:cs="宋体" w:eastAsia="宋体" w:hAnsi="宋体"/>
          <w:b/>
          <w:bCs/>
          <w:sz w:val="24"/>
          <w:szCs w:val="24"/>
        </w:rPr>
        <w:t xml:space="preserve">政府主导 + 市场参与</w:t>
      </w:r>
      <w:r>
        <w:rPr>
          <w:rFonts w:ascii="宋体" w:cs="宋体" w:eastAsia="宋体" w:hAnsi="宋体"/>
          <w:sz w:val="24"/>
          <w:szCs w:val="24"/>
        </w:rPr>
        <w:t xml:space="preserve">：基础设施和数据平台层以政府投入为主，应用和服务层引入市场力量</w:t>
      </w:r>
    </w:p>
    <w:p>
      <w:pPr>
        <w:pStyle w:val="ListParagraph"/>
        <w:numPr>
          <w:ilvl w:val="0"/>
          <w:numId w:val="3"/>
        </w:numPr>
        <w:spacing w:after="60" w:line="340"/>
      </w:pPr>
      <w:r>
        <w:rPr>
          <w:rFonts w:ascii="宋体" w:cs="宋体" w:eastAsia="宋体" w:hAnsi="宋体"/>
          <w:b/>
          <w:bCs/>
          <w:sz w:val="24"/>
          <w:szCs w:val="24"/>
        </w:rPr>
        <w:t xml:space="preserve">保护与开发并重</w:t>
      </w:r>
      <w:r>
        <w:rPr>
          <w:rFonts w:ascii="宋体" w:cs="宋体" w:eastAsia="宋体" w:hAnsi="宋体"/>
          <w:sz w:val="24"/>
          <w:szCs w:val="24"/>
        </w:rPr>
        <w:t xml:space="preserve">：智慧技术不仅用于提升游客体验和管理效率，也用于文化遗产保护和生态环境监测</w:t>
      </w:r>
    </w:p>
    <w:p>
      <w:pPr>
        <w:pStyle w:val="ListParagraph"/>
        <w:numPr>
          <w:ilvl w:val="0"/>
          <w:numId w:val="3"/>
        </w:numPr>
        <w:spacing w:after="60" w:line="340"/>
      </w:pPr>
      <w:r>
        <w:rPr>
          <w:rFonts w:ascii="宋体" w:cs="宋体" w:eastAsia="宋体" w:hAnsi="宋体"/>
          <w:b/>
          <w:bCs/>
          <w:sz w:val="24"/>
          <w:szCs w:val="24"/>
        </w:rPr>
        <w:t xml:space="preserve">后发优势明显</w:t>
      </w:r>
      <w:r>
        <w:rPr>
          <w:rFonts w:ascii="宋体" w:cs="宋体" w:eastAsia="宋体" w:hAnsi="宋体"/>
          <w:sz w:val="24"/>
          <w:szCs w:val="24"/>
        </w:rPr>
        <w:t xml:space="preserve">：贵州直接采用最新技术，避免了发达地区"先建模拟、再建数字、后建智能"的漫长升级路径</w:t>
      </w:r>
    </w:p>
    <w:p>
      <w:r>
        <w:br w:type="page"/>
      </w:r>
    </w:p>
    <w:p>
      <w:pPr>
        <w:pStyle w:val="Heading1"/>
        <w:spacing w:after="200" w:before="400"/>
      </w:pPr>
      <w:r>
        <w:rPr>
          <w:rFonts w:ascii="黑体" w:cs="黑体" w:eastAsia="黑体" w:hAnsi="黑体"/>
          <w:b/>
          <w:bCs/>
          <w:color w:val="1F4E79"/>
          <w:sz w:val="32"/>
          <w:szCs w:val="32"/>
        </w:rPr>
        <w:t xml:space="preserve">附录 D 智慧旅游相关标准规范</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本附录汇编了与智慧旅游技术应用相关的国家标准、行业标准和地方标准，为读者的项目设计、技术选型和合规建设提供参考依据。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D.1 国家标准（GB/GB/T）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标准编号</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标准名称</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发布/实施时间</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核心内容</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GB/T 26354-2010</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旅游信息咨询中心设置与服务规范</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旅游信息咨询中心的设施配置和服务要求</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GB/T 31382-2015</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旅游景区游客中心设置与服务规范</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2015</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游客中心的功能分区、设施和服务标准</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GB/T 30225-2013</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旅游景区数字化应用规范</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景区票务、导览、监控等数字化系统的基本要求</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GB/T 35428-2017</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智慧景区建设规范</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智慧景区建设的总体框架和技术要求</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GB/T 36344-2018</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信息技术 传感器网络 第 1 部分：总则</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2019</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传感器网络的总体架构和技术要求</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GB/T 35273-2020</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信息安全技术 个人信息安全规范</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个人信息处理的安全要求和最佳实践</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7</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GB/T 39786-2021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信息安全技术 数据安全能力成熟度模型</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数据安全能力的评估框架和等级划分</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D.2 行业标准（LB/T）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标准编号</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标准名称</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发布/实施时间</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核心内容</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LB/T 021-2013</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旅游企业信息化服务指南</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2013</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旅游企业信息化建设的总体框架和实施指南</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LB/T 030-2014</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旅行社产品第三方网络交易平台经营与服务要求</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在线旅游平台的经营规范和服务标准</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LB/T 054-2016</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研学旅行服务规范</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研学旅行的服务流程和质量要求</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LB/T 068-2017</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景区游客高峰时段应对规范</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景区高峰期客流管控的流程和要求</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LB/T 077-2019</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自驾游目的地等级划分</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2019</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自驾游目的地的设施和服务等级标准</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LB/T 079-2020</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旅游民宿基本要求与评价</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旅游民宿的设施、服务和管理要求</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7</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LB/T 082-2021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智慧旅游景区建设指南</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智慧景区建设的具体指标和评估方法</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D.3 贵州省地方标准（DB52/T）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标准编号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标准名称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核心内容</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DB52/T 1502-2020</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贵州省智慧旅游景区建设规范</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定义贵州山地旅游景区的智慧化建设要求，涵盖基础设施、管理平台、服务平台、数据管理、运维保障 5 大领域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DB52/T 1538-2021</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贵州省乡村旅游村寨建设与服务标准</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乡村旅游村寨的设施和服务标准化要求</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DB52/T 1586-2021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贵州省旅游厕所质量等级评定规范</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旅游厕所的设施、卫生和管理等级标准</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DB52/T 1650-2022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贵州省研学旅行基地建设与服务规范</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研学旅行基地的设施配置、课程设计和安全管理要求</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DB52/T 1672-2023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贵州省康养旅游基地建设指南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康养旅游基地的选址、设施、服务和管理标准</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D.4 国际标准（ISO）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标准编号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标准名称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核心内容</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ISO 21101:2014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探险旅游安全管理体系</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探险旅游活动的安全风险管理框架</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ISO 21902:2021</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旅游及相关服务 全民无障碍旅游</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无障碍旅游的服务要求和最佳实践</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ISO 13810:2015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旅游服务 工业旅游</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工业旅游景点的服务规范</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ISO 20611:2018</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探险旅游 良好实践 可持续性</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探险旅游的可持续发展指南</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D.5 其他相关规范</w:t>
      </w:r>
    </w:p>
    <w:p>
      <w:pPr>
        <w:pStyle w:val="Heading3"/>
        <w:spacing w:after="200" w:before="300"/>
      </w:pPr>
      <w:r>
        <w:rPr>
          <w:rFonts w:ascii="黑体" w:cs="黑体" w:eastAsia="黑体" w:hAnsi="黑体"/>
          <w:b/>
          <w:bCs/>
          <w:color w:val="000000"/>
          <w:sz w:val="26"/>
          <w:szCs w:val="26"/>
        </w:rPr>
        <w:t xml:space="preserve">D.5.1 国家文化和旅游部文件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文件名称</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发布时间</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核心要求</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《关于促进智慧旅游发展的指导意见》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提出智慧旅游建设的总体目标、主要任务和保障措施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《"十四五"文化和旅游发展规划》</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将智慧旅游作为"十四五"重点发展方向</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《关于加强旅游服务质量监管提升旅游服务质量的指导意见》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强调运用信息化手段提升旅游服务质量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《关于推动在线旅游市场高质量发展的意见》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规范在线旅游平台的经营行为和数据使用</w:t>
            </w:r>
          </w:p>
        </w:tc>
      </w:tr>
    </w:tbl>
    <w:p>
      <w:pPr>
        <w:pStyle w:val="Heading3"/>
        <w:spacing w:after="200" w:before="300"/>
      </w:pPr>
      <w:r>
        <w:rPr>
          <w:rFonts w:ascii="黑体" w:cs="黑体" w:eastAsia="黑体" w:hAnsi="黑体"/>
          <w:b/>
          <w:bCs/>
          <w:color w:val="000000"/>
          <w:sz w:val="26"/>
          <w:szCs w:val="26"/>
        </w:rPr>
        <w:t xml:space="preserve">D.5.2 数据安全与隐私</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法规/标准</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核心要求</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《网络安全法》（2017）</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网络运营者安全保护义务、个人信息保护、等级保护</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《数据安全法》（2021）</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数据分类分级、数据安全审查、数据跨境管理</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《个人信息保护法》（2021）</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告知-同意、最小必要、敏感个人信息特殊保护</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《关键信息基础设施安全保护条例》（2021）</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关键信息基础设施的认定和安全保护义务</w:t>
            </w:r>
          </w:p>
        </w:tc>
      </w:tr>
    </w:tbl>
    <w:p>
      <w:pPr>
        <w:pStyle w:val="Heading3"/>
        <w:spacing w:after="200" w:before="300"/>
      </w:pPr>
      <w:r>
        <w:rPr>
          <w:rFonts w:ascii="黑体" w:cs="黑体" w:eastAsia="黑体" w:hAnsi="黑体"/>
          <w:b/>
          <w:bCs/>
          <w:color w:val="000000"/>
          <w:sz w:val="26"/>
          <w:szCs w:val="26"/>
        </w:rPr>
        <w:t xml:space="preserve">D.5.3 技术标准</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核心内容</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GB/T 22239-2019 信息安全技术 网络安全等级保护基本要求</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信息系统安全等级保护的通用要求</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GB/T 28448-2019 信息安全技术 网络安全等级保护测评要求</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等保测评的方法和标准</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YD/T 2583-2013 物联网 信息交换和通信 总体技术要求</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物联网系统间信息交换的通用技术要求</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D.6 标准使用建议</w:t>
      </w:r>
    </w:p>
    <w:p>
      <w:pPr>
        <w:pStyle w:val="Heading3"/>
        <w:spacing w:after="200" w:before="300"/>
      </w:pPr>
      <w:r>
        <w:rPr>
          <w:rFonts w:ascii="黑体" w:cs="黑体" w:eastAsia="黑体" w:hAnsi="黑体"/>
          <w:b/>
          <w:bCs/>
          <w:color w:val="000000"/>
          <w:sz w:val="26"/>
          <w:szCs w:val="26"/>
        </w:rPr>
        <w:t xml:space="preserve">项目规划阶段</w:t>
      </w:r>
    </w:p>
    <w:p>
      <w:pPr>
        <w:pStyle w:val="ListParagraph"/>
        <w:numPr>
          <w:ilvl w:val="0"/>
          <w:numId w:val="2"/>
        </w:numPr>
        <w:spacing w:after="60" w:line="340"/>
      </w:pPr>
      <w:r>
        <w:rPr>
          <w:rFonts w:ascii="宋体" w:cs="宋体" w:eastAsia="宋体" w:hAnsi="宋体"/>
          <w:sz w:val="24"/>
          <w:szCs w:val="24"/>
        </w:rPr>
        <w:t xml:space="preserve">首先查阅 </w:t>
      </w:r>
      <w:r>
        <w:rPr>
          <w:rFonts w:ascii="宋体" w:cs="宋体" w:eastAsia="宋体" w:hAnsi="宋体"/>
          <w:b/>
          <w:bCs/>
          <w:sz w:val="24"/>
          <w:szCs w:val="24"/>
        </w:rPr>
        <w:t xml:space="preserve">LB/T 082-2021《智慧旅游景区建设指南》</w:t>
      </w:r>
      <w:r>
        <w:rPr>
          <w:rFonts w:ascii="宋体" w:cs="宋体" w:eastAsia="宋体" w:hAnsi="宋体"/>
          <w:sz w:val="24"/>
          <w:szCs w:val="24"/>
        </w:rPr>
        <w:t xml:space="preserve">，了解行业对智慧景区的整体要求</w:t>
      </w:r>
    </w:p>
    <w:p>
      <w:pPr>
        <w:pStyle w:val="ListParagraph"/>
        <w:numPr>
          <w:ilvl w:val="0"/>
          <w:numId w:val="2"/>
        </w:numPr>
        <w:spacing w:after="60" w:line="340"/>
      </w:pPr>
      <w:r>
        <w:rPr>
          <w:rFonts w:ascii="宋体" w:cs="宋体" w:eastAsia="宋体" w:hAnsi="宋体"/>
          <w:sz w:val="24"/>
          <w:szCs w:val="24"/>
        </w:rPr>
        <w:t xml:space="preserve">贵州省内项目重点关注 </w:t>
      </w:r>
      <w:r>
        <w:rPr>
          <w:rFonts w:ascii="宋体" w:cs="宋体" w:eastAsia="宋体" w:hAnsi="宋体"/>
          <w:b/>
          <w:bCs/>
          <w:sz w:val="24"/>
          <w:szCs w:val="24"/>
        </w:rPr>
        <w:t xml:space="preserve">DB52/T 1502-2020</w:t>
      </w:r>
      <w:r>
        <w:rPr>
          <w:rFonts w:ascii="宋体" w:cs="宋体" w:eastAsia="宋体" w:hAnsi="宋体"/>
          <w:sz w:val="24"/>
          <w:szCs w:val="24"/>
        </w:rPr>
        <w:t xml:space="preserve">，了解本地化要求</w:t>
      </w:r>
    </w:p>
    <w:p>
      <w:pPr>
        <w:pStyle w:val="Heading3"/>
        <w:spacing w:after="200" w:before="300"/>
      </w:pPr>
      <w:r>
        <w:rPr>
          <w:rFonts w:ascii="黑体" w:cs="黑体" w:eastAsia="黑体" w:hAnsi="黑体"/>
          <w:b/>
          <w:bCs/>
          <w:color w:val="000000"/>
          <w:sz w:val="26"/>
          <w:szCs w:val="26"/>
        </w:rPr>
        <w:t xml:space="preserve">系统设计阶段</w:t>
      </w:r>
    </w:p>
    <w:p>
      <w:pPr>
        <w:pStyle w:val="ListParagraph"/>
        <w:numPr>
          <w:ilvl w:val="0"/>
          <w:numId w:val="2"/>
        </w:numPr>
        <w:spacing w:after="60" w:line="340"/>
      </w:pPr>
      <w:r>
        <w:rPr>
          <w:rFonts w:ascii="宋体" w:cs="宋体" w:eastAsia="宋体" w:hAnsi="宋体"/>
          <w:sz w:val="24"/>
          <w:szCs w:val="24"/>
        </w:rPr>
        <w:t xml:space="preserve">数据采集和处理参考 </w:t>
      </w:r>
      <w:r>
        <w:rPr>
          <w:rFonts w:ascii="宋体" w:cs="宋体" w:eastAsia="宋体" w:hAnsi="宋体"/>
          <w:b/>
          <w:bCs/>
          <w:sz w:val="24"/>
          <w:szCs w:val="24"/>
        </w:rPr>
        <w:t xml:space="preserve">GB/T 35273-2020《个人信息安全规范》</w:t>
      </w:r>
      <w:r>
        <w:rPr>
          <w:rFonts w:ascii="宋体" w:cs="宋体" w:eastAsia="宋体" w:hAnsi="宋体"/>
          <w:sz w:val="24"/>
          <w:szCs w:val="24"/>
        </w:rPr>
        <w:t xml:space="preserve">，确保合规</w:t>
      </w:r>
    </w:p>
    <w:p>
      <w:pPr>
        <w:pStyle w:val="ListParagraph"/>
        <w:numPr>
          <w:ilvl w:val="0"/>
          <w:numId w:val="2"/>
        </w:numPr>
        <w:spacing w:after="60" w:line="340"/>
      </w:pPr>
      <w:r>
        <w:rPr>
          <w:rFonts w:ascii="宋体" w:cs="宋体" w:eastAsia="宋体" w:hAnsi="宋体"/>
          <w:sz w:val="24"/>
          <w:szCs w:val="24"/>
        </w:rPr>
        <w:t xml:space="preserve">网络和安全架构参考 </w:t>
      </w:r>
      <w:r>
        <w:rPr>
          <w:rFonts w:ascii="宋体" w:cs="宋体" w:eastAsia="宋体" w:hAnsi="宋体"/>
          <w:b/>
          <w:bCs/>
          <w:sz w:val="24"/>
          <w:szCs w:val="24"/>
        </w:rPr>
        <w:t xml:space="preserve">GB/T 22239-2019《等保基本要求》</w:t>
      </w:r>
    </w:p>
    <w:p>
      <w:pPr>
        <w:pStyle w:val="Heading3"/>
        <w:spacing w:after="200" w:before="300"/>
      </w:pPr>
      <w:r>
        <w:rPr>
          <w:rFonts w:ascii="黑体" w:cs="黑体" w:eastAsia="黑体" w:hAnsi="黑体"/>
          <w:b/>
          <w:bCs/>
          <w:color w:val="000000"/>
          <w:sz w:val="26"/>
          <w:szCs w:val="26"/>
        </w:rPr>
        <w:t xml:space="preserve">验收评估阶段</w:t>
      </w:r>
    </w:p>
    <w:p>
      <w:pPr>
        <w:pStyle w:val="ListParagraph"/>
        <w:numPr>
          <w:ilvl w:val="0"/>
          <w:numId w:val="2"/>
        </w:numPr>
        <w:spacing w:after="60" w:line="340"/>
      </w:pPr>
      <w:r>
        <w:rPr>
          <w:rFonts w:ascii="宋体" w:cs="宋体" w:eastAsia="宋体" w:hAnsi="宋体"/>
          <w:sz w:val="24"/>
          <w:szCs w:val="24"/>
        </w:rPr>
        <w:t xml:space="preserve">对照 </w:t>
      </w:r>
      <w:r>
        <w:rPr>
          <w:rFonts w:ascii="宋体" w:cs="宋体" w:eastAsia="宋体" w:hAnsi="宋体"/>
          <w:b/>
          <w:bCs/>
          <w:sz w:val="24"/>
          <w:szCs w:val="24"/>
        </w:rPr>
        <w:t xml:space="preserve">LB/T 082-2021</w:t>
      </w:r>
      <w:r>
        <w:rPr>
          <w:rFonts w:ascii="宋体" w:cs="宋体" w:eastAsia="宋体" w:hAnsi="宋体"/>
          <w:sz w:val="24"/>
          <w:szCs w:val="24"/>
        </w:rPr>
        <w:t xml:space="preserve"> 和适用的地方标准进行逐项检查</w:t>
      </w:r>
    </w:p>
    <w:p>
      <w:pPr>
        <w:pStyle w:val="ListParagraph"/>
        <w:numPr>
          <w:ilvl w:val="0"/>
          <w:numId w:val="2"/>
        </w:numPr>
        <w:spacing w:after="60" w:line="340"/>
      </w:pPr>
      <w:r>
        <w:rPr>
          <w:rFonts w:ascii="宋体" w:cs="宋体" w:eastAsia="宋体" w:hAnsi="宋体"/>
          <w:sz w:val="24"/>
          <w:szCs w:val="24"/>
        </w:rPr>
        <w:t xml:space="preserve">数据安全方面聘请第三方进行合规评估</w:t>
      </w:r>
    </w:p>
    <w:p>
      <w:pPr>
        <w:pStyle w:val="Heading3"/>
        <w:spacing w:after="200" w:before="300"/>
      </w:pPr>
      <w:r>
        <w:rPr>
          <w:rFonts w:ascii="黑体" w:cs="黑体" w:eastAsia="黑体" w:hAnsi="黑体"/>
          <w:b/>
          <w:bCs/>
          <w:color w:val="000000"/>
          <w:sz w:val="26"/>
          <w:szCs w:val="26"/>
        </w:rPr>
        <w:t xml:space="preserve">持续改进阶段</w:t>
      </w:r>
    </w:p>
    <w:p>
      <w:pPr>
        <w:pStyle w:val="ListParagraph"/>
        <w:numPr>
          <w:ilvl w:val="0"/>
          <w:numId w:val="2"/>
        </w:numPr>
        <w:spacing w:after="60" w:line="340"/>
      </w:pPr>
      <w:r>
        <w:rPr>
          <w:rFonts w:ascii="宋体" w:cs="宋体" w:eastAsia="宋体" w:hAnsi="宋体"/>
          <w:sz w:val="24"/>
          <w:szCs w:val="24"/>
        </w:rPr>
        <w:t xml:space="preserve">跟踪标准的更新和修订（国家标准约 3-5 年修订一次）</w:t>
      </w:r>
    </w:p>
    <w:p>
      <w:pPr>
        <w:pStyle w:val="ListParagraph"/>
        <w:numPr>
          <w:ilvl w:val="0"/>
          <w:numId w:val="2"/>
        </w:numPr>
        <w:spacing w:after="60" w:line="340"/>
      </w:pPr>
      <w:r>
        <w:rPr>
          <w:rFonts w:ascii="宋体" w:cs="宋体" w:eastAsia="宋体" w:hAnsi="宋体"/>
          <w:sz w:val="24"/>
          <w:szCs w:val="24"/>
        </w:rPr>
        <w:t xml:space="preserve">关注新技术领域标准的出台（如元宇宙、数字藏品等新兴领域尚缺乏标准）</w:t>
      </w:r>
    </w:p>
    <w:p>
      <w:r>
        <w:br w:type="page"/>
      </w:r>
    </w:p>
    <w:p>
      <w:pPr>
        <w:pStyle w:val="Heading1"/>
        <w:spacing w:after="200" w:before="400"/>
      </w:pPr>
      <w:r>
        <w:rPr>
          <w:rFonts w:ascii="黑体" w:cs="黑体" w:eastAsia="黑体" w:hAnsi="黑体"/>
          <w:b/>
          <w:bCs/>
          <w:color w:val="1F4E79"/>
          <w:sz w:val="32"/>
          <w:szCs w:val="32"/>
        </w:rPr>
        <w:t xml:space="preserve">附录 E 课程教学大纲与实验方案</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本附录为《智慧旅游技术与应用》课程提供完整的教学大纲和实验方案参考，适用于旅游管理、数字文旅、酒店管理等本科专业。总学时可根据专业培养方案灵活调整为 48 学时（简化版）或 64 学时（完整版）。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E.1 课程基本信息</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项目</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课程名称</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智慧旅游技术与应用</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课程类别</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专业核心课 / 专业方向课</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适用专业</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旅游管理、数字文旅、酒店管理、文化产业管理</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先修课程</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旅游学概论、管理学原理、计算机应用基础</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后续课程</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旅游大数据分析、文旅项目策划与管理</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总学时</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48-64 学时（理论 32-48 学时 + 实验 16 学时）</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学分</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3-4 学分</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E.2 教学目标</w:t>
      </w:r>
    </w:p>
    <w:p>
      <w:pPr>
        <w:pStyle w:val="Heading3"/>
        <w:spacing w:after="200" w:before="300"/>
      </w:pPr>
      <w:r>
        <w:rPr>
          <w:rFonts w:ascii="黑体" w:cs="黑体" w:eastAsia="黑体" w:hAnsi="黑体"/>
          <w:b/>
          <w:bCs/>
          <w:color w:val="000000"/>
          <w:sz w:val="26"/>
          <w:szCs w:val="26"/>
        </w:rPr>
        <w:t xml:space="preserve">知识目标</w:t>
      </w:r>
    </w:p>
    <w:p>
      <w:pPr>
        <w:pStyle w:val="ListParagraph"/>
        <w:numPr>
          <w:ilvl w:val="0"/>
          <w:numId w:val="3"/>
        </w:numPr>
        <w:spacing w:after="60" w:line="340"/>
      </w:pPr>
      <w:r>
        <w:rPr>
          <w:rFonts w:ascii="宋体" w:cs="宋体" w:eastAsia="宋体" w:hAnsi="宋体"/>
          <w:sz w:val="24"/>
          <w:szCs w:val="24"/>
        </w:rPr>
        <w:t xml:space="preserve">掌握智慧旅游的基本概念、技术谱系和发展趋势</w:t>
      </w:r>
    </w:p>
    <w:p>
      <w:pPr>
        <w:pStyle w:val="ListParagraph"/>
        <w:numPr>
          <w:ilvl w:val="0"/>
          <w:numId w:val="3"/>
        </w:numPr>
        <w:spacing w:after="60" w:line="340"/>
      </w:pPr>
      <w:r>
        <w:rPr>
          <w:rFonts w:ascii="宋体" w:cs="宋体" w:eastAsia="宋体" w:hAnsi="宋体"/>
          <w:sz w:val="24"/>
          <w:szCs w:val="24"/>
        </w:rPr>
        <w:t xml:space="preserve">理解物联网、大数据、人工智能、云计算、5G 等核心技术在旅游中的应用原理</w:t>
      </w:r>
    </w:p>
    <w:p>
      <w:pPr>
        <w:pStyle w:val="ListParagraph"/>
        <w:numPr>
          <w:ilvl w:val="0"/>
          <w:numId w:val="3"/>
        </w:numPr>
        <w:spacing w:after="60" w:line="340"/>
      </w:pPr>
      <w:r>
        <w:rPr>
          <w:rFonts w:ascii="宋体" w:cs="宋体" w:eastAsia="宋体" w:hAnsi="宋体"/>
          <w:sz w:val="24"/>
          <w:szCs w:val="24"/>
        </w:rPr>
        <w:t xml:space="preserve">了解智慧票务、智能导览、智慧景区管理平台等应用系统的架构和功能</w:t>
      </w:r>
    </w:p>
    <w:p>
      <w:pPr>
        <w:pStyle w:val="ListParagraph"/>
        <w:numPr>
          <w:ilvl w:val="0"/>
          <w:numId w:val="3"/>
        </w:numPr>
        <w:spacing w:after="60" w:line="340"/>
      </w:pPr>
      <w:r>
        <w:rPr>
          <w:rFonts w:ascii="宋体" w:cs="宋体" w:eastAsia="宋体" w:hAnsi="宋体"/>
          <w:sz w:val="24"/>
          <w:szCs w:val="24"/>
        </w:rPr>
        <w:t xml:space="preserve">认识沉浸式技术（VR/AR/MR/数字孪生）和区块链在文旅中的前沿应用</w:t>
      </w:r>
    </w:p>
    <w:p>
      <w:pPr>
        <w:pStyle w:val="ListParagraph"/>
        <w:numPr>
          <w:ilvl w:val="0"/>
          <w:numId w:val="3"/>
        </w:numPr>
        <w:spacing w:after="60" w:line="340"/>
      </w:pPr>
      <w:r>
        <w:rPr>
          <w:rFonts w:ascii="宋体" w:cs="宋体" w:eastAsia="宋体" w:hAnsi="宋体"/>
          <w:sz w:val="24"/>
          <w:szCs w:val="24"/>
        </w:rPr>
        <w:t xml:space="preserve">理解智慧旅游技术治理的核心议题（标准、安全、伦理）</w:t>
      </w:r>
    </w:p>
    <w:p>
      <w:pPr>
        <w:pStyle w:val="Heading3"/>
        <w:spacing w:after="200" w:before="300"/>
      </w:pPr>
      <w:r>
        <w:rPr>
          <w:rFonts w:ascii="黑体" w:cs="黑体" w:eastAsia="黑体" w:hAnsi="黑体"/>
          <w:b/>
          <w:bCs/>
          <w:color w:val="000000"/>
          <w:sz w:val="26"/>
          <w:szCs w:val="26"/>
        </w:rPr>
        <w:t xml:space="preserve">能力目标</w:t>
      </w:r>
    </w:p>
    <w:p>
      <w:pPr>
        <w:pStyle w:val="ListParagraph"/>
        <w:numPr>
          <w:ilvl w:val="0"/>
          <w:numId w:val="3"/>
        </w:numPr>
        <w:spacing w:after="60" w:line="340"/>
      </w:pPr>
      <w:r>
        <w:rPr>
          <w:rFonts w:ascii="宋体" w:cs="宋体" w:eastAsia="宋体" w:hAnsi="宋体"/>
          <w:sz w:val="24"/>
          <w:szCs w:val="24"/>
        </w:rPr>
        <w:t xml:space="preserve">能够分析智慧旅游项目中的技术需求，提出合理的技术方案</w:t>
      </w:r>
    </w:p>
    <w:p>
      <w:pPr>
        <w:pStyle w:val="ListParagraph"/>
        <w:numPr>
          <w:ilvl w:val="0"/>
          <w:numId w:val="3"/>
        </w:numPr>
        <w:spacing w:after="60" w:line="340"/>
      </w:pPr>
      <w:r>
        <w:rPr>
          <w:rFonts w:ascii="宋体" w:cs="宋体" w:eastAsia="宋体" w:hAnsi="宋体"/>
          <w:sz w:val="24"/>
          <w:szCs w:val="24"/>
        </w:rPr>
        <w:t xml:space="preserve">能够使用常见的数据分析工具处理旅游数据并撰写分析报告</w:t>
      </w:r>
    </w:p>
    <w:p>
      <w:pPr>
        <w:pStyle w:val="ListParagraph"/>
        <w:numPr>
          <w:ilvl w:val="0"/>
          <w:numId w:val="3"/>
        </w:numPr>
        <w:spacing w:after="60" w:line="340"/>
      </w:pPr>
      <w:r>
        <w:rPr>
          <w:rFonts w:ascii="宋体" w:cs="宋体" w:eastAsia="宋体" w:hAnsi="宋体"/>
          <w:sz w:val="24"/>
          <w:szCs w:val="24"/>
        </w:rPr>
        <w:t xml:space="preserve">能够评估智慧旅游技术的适用性和投入产出比</w:t>
      </w:r>
    </w:p>
    <w:p>
      <w:pPr>
        <w:pStyle w:val="ListParagraph"/>
        <w:numPr>
          <w:ilvl w:val="0"/>
          <w:numId w:val="3"/>
        </w:numPr>
        <w:spacing w:after="60" w:line="340"/>
      </w:pPr>
      <w:r>
        <w:rPr>
          <w:rFonts w:ascii="宋体" w:cs="宋体" w:eastAsia="宋体" w:hAnsi="宋体"/>
          <w:sz w:val="24"/>
          <w:szCs w:val="24"/>
        </w:rPr>
        <w:t xml:space="preserve">具备基本的技术选型和供应商评估能力</w:t>
      </w:r>
    </w:p>
    <w:p>
      <w:pPr>
        <w:pStyle w:val="Heading3"/>
        <w:spacing w:after="200" w:before="300"/>
      </w:pPr>
      <w:r>
        <w:rPr>
          <w:rFonts w:ascii="黑体" w:cs="黑体" w:eastAsia="黑体" w:hAnsi="黑体"/>
          <w:b/>
          <w:bCs/>
          <w:color w:val="000000"/>
          <w:sz w:val="26"/>
          <w:szCs w:val="26"/>
        </w:rPr>
        <w:t xml:space="preserve">素养目标</w:t>
      </w:r>
    </w:p>
    <w:p>
      <w:pPr>
        <w:pStyle w:val="ListParagraph"/>
        <w:numPr>
          <w:ilvl w:val="0"/>
          <w:numId w:val="3"/>
        </w:numPr>
        <w:spacing w:after="60" w:line="340"/>
      </w:pPr>
      <w:r>
        <w:rPr>
          <w:rFonts w:ascii="宋体" w:cs="宋体" w:eastAsia="宋体" w:hAnsi="宋体"/>
          <w:sz w:val="24"/>
          <w:szCs w:val="24"/>
        </w:rPr>
        <w:t xml:space="preserve">培养"技术向善"的价值理念，关注技术的公平性和包容性</w:t>
      </w:r>
    </w:p>
    <w:p>
      <w:pPr>
        <w:pStyle w:val="ListParagraph"/>
        <w:numPr>
          <w:ilvl w:val="0"/>
          <w:numId w:val="3"/>
        </w:numPr>
        <w:spacing w:after="60" w:line="340"/>
      </w:pPr>
      <w:r>
        <w:rPr>
          <w:rFonts w:ascii="宋体" w:cs="宋体" w:eastAsia="宋体" w:hAnsi="宋体"/>
          <w:sz w:val="24"/>
          <w:szCs w:val="24"/>
        </w:rPr>
        <w:t xml:space="preserve">建立数据安全和隐私保护的意识</w:t>
      </w:r>
    </w:p>
    <w:p>
      <w:pPr>
        <w:pStyle w:val="ListParagraph"/>
        <w:numPr>
          <w:ilvl w:val="0"/>
          <w:numId w:val="3"/>
        </w:numPr>
        <w:spacing w:after="60" w:line="340"/>
      </w:pPr>
      <w:r>
        <w:rPr>
          <w:rFonts w:ascii="宋体" w:cs="宋体" w:eastAsia="宋体" w:hAnsi="宋体"/>
          <w:sz w:val="24"/>
          <w:szCs w:val="24"/>
        </w:rPr>
        <w:t xml:space="preserve">具备技术治理的基本素养，理解技术在制度框架下运行的必要性</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E.3 教学内容与学时分配（64 学时版）</w:t>
      </w:r>
    </w:p>
    <w:p>
      <w:pPr>
        <w:pStyle w:val="Heading3"/>
        <w:spacing w:after="200" w:before="300"/>
      </w:pPr>
      <w:r>
        <w:rPr>
          <w:rFonts w:ascii="黑体" w:cs="黑体" w:eastAsia="黑体" w:hAnsi="黑体"/>
          <w:b/>
          <w:bCs/>
          <w:color w:val="000000"/>
          <w:sz w:val="26"/>
          <w:szCs w:val="26"/>
        </w:rPr>
        <w:t xml:space="preserve">第一篇：技术基础篇（16 学时）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理论学时</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实验学时</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智慧旅游概述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2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智慧旅游技术架构</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3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物联网与感知技术</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**小计**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r>
    </w:tbl>
    <w:p>
      <w:pPr>
        <w:pStyle w:val="Heading3"/>
        <w:spacing w:after="200" w:before="300"/>
      </w:pPr>
      <w:r>
        <w:rPr>
          <w:rFonts w:ascii="黑体" w:cs="黑体" w:eastAsia="黑体" w:hAnsi="黑体"/>
          <w:b/>
          <w:bCs/>
          <w:color w:val="000000"/>
          <w:sz w:val="26"/>
          <w:szCs w:val="26"/>
        </w:rPr>
        <w:t xml:space="preserve">第二篇：核心技术篇（20 学时）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理论学时</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实验学时</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4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大数据与旅游分析</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5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人工智能与旅游智能服务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6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云计算与边缘计算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7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 与移动互联技术</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**小计**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w:t>
            </w:r>
          </w:p>
        </w:tc>
      </w:tr>
    </w:tbl>
    <w:p>
      <w:pPr>
        <w:pStyle w:val="Heading3"/>
        <w:spacing w:after="200" w:before="300"/>
      </w:pPr>
      <w:r>
        <w:rPr>
          <w:rFonts w:ascii="黑体" w:cs="黑体" w:eastAsia="黑体" w:hAnsi="黑体"/>
          <w:b/>
          <w:bCs/>
          <w:color w:val="000000"/>
          <w:sz w:val="26"/>
          <w:szCs w:val="26"/>
        </w:rPr>
        <w:t xml:space="preserve">第三篇：应用系统篇（16 学时）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理论学时</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实验学时</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8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智慧票务与预约系统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9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智能导览与解说系统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10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智慧景区综合管理平台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**小计**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**8**</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r>
    </w:tbl>
    <w:p>
      <w:pPr>
        <w:pStyle w:val="Heading3"/>
        <w:spacing w:after="200" w:before="300"/>
      </w:pPr>
      <w:r>
        <w:rPr>
          <w:rFonts w:ascii="黑体" w:cs="黑体" w:eastAsia="黑体" w:hAnsi="黑体"/>
          <w:b/>
          <w:bCs/>
          <w:color w:val="000000"/>
          <w:sz w:val="26"/>
          <w:szCs w:val="26"/>
        </w:rPr>
        <w:t xml:space="preserve">第四篇：前沿与治理篇（12 学时）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理论学时</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实验学时</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11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沉浸式技术与文旅元宇宙</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12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技术治理与未来趋势</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**小计**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r>
    </w:tbl>
    <w:p>
      <w:pPr>
        <w:pStyle w:val="Heading3"/>
        <w:spacing w:after="200" w:before="300"/>
      </w:pPr>
      <w:r>
        <w:rPr>
          <w:rFonts w:ascii="黑体" w:cs="黑体" w:eastAsia="黑体" w:hAnsi="黑体"/>
          <w:b/>
          <w:bCs/>
          <w:color w:val="000000"/>
          <w:sz w:val="26"/>
          <w:szCs w:val="26"/>
        </w:rPr>
        <w:t xml:space="preserve">总计</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类别</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学时</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理论教学</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36 学时</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实验/实践</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16 学时</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机动/复习/考试</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12 学时</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**合计**</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**64 学时**</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E.4 教学内容与学时分配（48 学时版）</w:t>
      </w:r>
    </w:p>
    <w:p>
      <w:pPr>
        <w:spacing w:after="120" w:line="360"/>
        <w:jc w:val="both"/>
      </w:pPr>
      <w:r>
        <w:rPr>
          <w:rFonts w:ascii="宋体" w:cs="宋体" w:eastAsia="宋体" w:hAnsi="宋体"/>
          <w:sz w:val="24"/>
          <w:szCs w:val="24"/>
        </w:rPr>
        <w:t xml:space="preserve">对于非技术方向或学时紧张的专业，可采用以下精简方案：</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理论学时</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备注</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智慧旅游概述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完整讲授</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2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智慧旅游技术架构</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精简技术细节</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3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物联网与感知技术</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保留核心原理</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4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大数据与旅游分析</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重点章节</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5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人工智能与旅游智能服务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重点章节</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6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云计算与边缘计算</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与第 7 章合并讲授</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7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5G 与移动互联技术</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与第 6 章合并讲授</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8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智慧票务与预约系统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精简</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9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智能导览与解说系统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精简</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10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智慧景区综合管理平台</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保留核心内容</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11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沉浸式技术与文旅元宇宙</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讲座形式</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12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技术治理与未来趋势</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讲座形式</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实验</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 个核心实验</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选取 4 个</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机动/考试</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**合计**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E.5 教学方法</w:t>
      </w:r>
    </w:p>
    <w:p>
      <w:pPr>
        <w:pStyle w:val="Heading3"/>
        <w:spacing w:after="200" w:before="300"/>
      </w:pPr>
      <w:r>
        <w:rPr>
          <w:rFonts w:ascii="黑体" w:cs="黑体" w:eastAsia="黑体" w:hAnsi="黑体"/>
          <w:b/>
          <w:bCs/>
          <w:color w:val="000000"/>
          <w:sz w:val="26"/>
          <w:szCs w:val="26"/>
        </w:rPr>
        <w:t xml:space="preserve">理论教学</w:t>
      </w:r>
    </w:p>
    <w:p>
      <w:pPr>
        <w:pStyle w:val="ListParagraph"/>
        <w:numPr>
          <w:ilvl w:val="0"/>
          <w:numId w:val="2"/>
        </w:numPr>
        <w:spacing w:after="60" w:line="340"/>
      </w:pPr>
      <w:r>
        <w:rPr>
          <w:rFonts w:ascii="宋体" w:cs="宋体" w:eastAsia="宋体" w:hAnsi="宋体"/>
          <w:b/>
          <w:bCs/>
          <w:sz w:val="24"/>
          <w:szCs w:val="24"/>
        </w:rPr>
        <w:t xml:space="preserve">案例导入法</w:t>
      </w:r>
      <w:r>
        <w:rPr>
          <w:rFonts w:ascii="宋体" w:cs="宋体" w:eastAsia="宋体" w:hAnsi="宋体"/>
          <w:sz w:val="24"/>
          <w:szCs w:val="24"/>
        </w:rPr>
        <w:t xml:space="preserve">：每章以贵州本土案例或全国典型案例引入，激发学生兴趣</w:t>
      </w:r>
    </w:p>
    <w:p>
      <w:pPr>
        <w:pStyle w:val="ListParagraph"/>
        <w:numPr>
          <w:ilvl w:val="0"/>
          <w:numId w:val="2"/>
        </w:numPr>
        <w:spacing w:after="60" w:line="340"/>
      </w:pPr>
      <w:r>
        <w:rPr>
          <w:rFonts w:ascii="宋体" w:cs="宋体" w:eastAsia="宋体" w:hAnsi="宋体"/>
          <w:b/>
          <w:bCs/>
          <w:sz w:val="24"/>
          <w:szCs w:val="24"/>
        </w:rPr>
        <w:t xml:space="preserve">问题驱动法</w:t>
      </w:r>
      <w:r>
        <w:rPr>
          <w:rFonts w:ascii="宋体" w:cs="宋体" w:eastAsia="宋体" w:hAnsi="宋体"/>
          <w:sz w:val="24"/>
          <w:szCs w:val="24"/>
        </w:rPr>
        <w:t xml:space="preserve">：每章设置 3-4 个引导性问题，鼓励课堂讨论</w:t>
      </w:r>
    </w:p>
    <w:p>
      <w:pPr>
        <w:pStyle w:val="ListParagraph"/>
        <w:numPr>
          <w:ilvl w:val="0"/>
          <w:numId w:val="2"/>
        </w:numPr>
        <w:spacing w:after="60" w:line="340"/>
      </w:pPr>
      <w:r>
        <w:rPr>
          <w:rFonts w:ascii="宋体" w:cs="宋体" w:eastAsia="宋体" w:hAnsi="宋体"/>
          <w:b/>
          <w:bCs/>
          <w:sz w:val="24"/>
          <w:szCs w:val="24"/>
        </w:rPr>
        <w:t xml:space="preserve">翻转课堂</w:t>
      </w:r>
      <w:r>
        <w:rPr>
          <w:rFonts w:ascii="宋体" w:cs="宋体" w:eastAsia="宋体" w:hAnsi="宋体"/>
          <w:sz w:val="24"/>
          <w:szCs w:val="24"/>
        </w:rPr>
        <w:t xml:space="preserve">：部分章节（如第 8、9 章应用系统）安排学生课前阅读 + 课堂讨论</w:t>
      </w:r>
    </w:p>
    <w:p>
      <w:pPr>
        <w:pStyle w:val="Heading3"/>
        <w:spacing w:after="200" w:before="300"/>
      </w:pPr>
      <w:r>
        <w:rPr>
          <w:rFonts w:ascii="黑体" w:cs="黑体" w:eastAsia="黑体" w:hAnsi="黑体"/>
          <w:b/>
          <w:bCs/>
          <w:color w:val="000000"/>
          <w:sz w:val="26"/>
          <w:szCs w:val="26"/>
        </w:rPr>
        <w:t xml:space="preserve">实验教学</w:t>
      </w:r>
    </w:p>
    <w:p>
      <w:pPr>
        <w:pStyle w:val="ListParagraph"/>
        <w:numPr>
          <w:ilvl w:val="0"/>
          <w:numId w:val="2"/>
        </w:numPr>
        <w:spacing w:after="60" w:line="340"/>
      </w:pPr>
      <w:r>
        <w:rPr>
          <w:rFonts w:ascii="宋体" w:cs="宋体" w:eastAsia="宋体" w:hAnsi="宋体"/>
          <w:b/>
          <w:bCs/>
          <w:sz w:val="24"/>
          <w:szCs w:val="24"/>
        </w:rPr>
        <w:t xml:space="preserve">项目驱动法</w:t>
      </w:r>
      <w:r>
        <w:rPr>
          <w:rFonts w:ascii="宋体" w:cs="宋体" w:eastAsia="宋体" w:hAnsi="宋体"/>
          <w:sz w:val="24"/>
          <w:szCs w:val="24"/>
        </w:rPr>
        <w:t xml:space="preserve">：实验以"完成一个小项目"为目标，而非孤立的技术操作</w:t>
      </w:r>
    </w:p>
    <w:p>
      <w:pPr>
        <w:pStyle w:val="ListParagraph"/>
        <w:numPr>
          <w:ilvl w:val="0"/>
          <w:numId w:val="2"/>
        </w:numPr>
        <w:spacing w:after="60" w:line="340"/>
      </w:pPr>
      <w:r>
        <w:rPr>
          <w:rFonts w:ascii="宋体" w:cs="宋体" w:eastAsia="宋体" w:hAnsi="宋体"/>
          <w:b/>
          <w:bCs/>
          <w:sz w:val="24"/>
          <w:szCs w:val="24"/>
        </w:rPr>
        <w:t xml:space="preserve">分组协作</w:t>
      </w:r>
      <w:r>
        <w:rPr>
          <w:rFonts w:ascii="宋体" w:cs="宋体" w:eastAsia="宋体" w:hAnsi="宋体"/>
          <w:sz w:val="24"/>
          <w:szCs w:val="24"/>
        </w:rPr>
        <w:t xml:space="preserve">：2-3 人一组完成实验任务，模拟真实项目的团队协作</w:t>
      </w:r>
    </w:p>
    <w:p>
      <w:pPr>
        <w:pStyle w:val="ListParagraph"/>
        <w:numPr>
          <w:ilvl w:val="0"/>
          <w:numId w:val="2"/>
        </w:numPr>
        <w:spacing w:after="60" w:line="340"/>
      </w:pPr>
      <w:r>
        <w:rPr>
          <w:rFonts w:ascii="宋体" w:cs="宋体" w:eastAsia="宋体" w:hAnsi="宋体"/>
          <w:b/>
          <w:bCs/>
          <w:sz w:val="24"/>
          <w:szCs w:val="24"/>
        </w:rPr>
        <w:t xml:space="preserve">校企结合</w:t>
      </w:r>
      <w:r>
        <w:rPr>
          <w:rFonts w:ascii="宋体" w:cs="宋体" w:eastAsia="宋体" w:hAnsi="宋体"/>
          <w:sz w:val="24"/>
          <w:szCs w:val="24"/>
        </w:rPr>
        <w:t xml:space="preserve">：邀请智慧旅游企业技术人员参与实验指导（线上/线下）</w:t>
      </w:r>
    </w:p>
    <w:p>
      <w:pPr>
        <w:pStyle w:val="Heading3"/>
        <w:spacing w:after="200" w:before="300"/>
      </w:pPr>
      <w:r>
        <w:rPr>
          <w:rFonts w:ascii="黑体" w:cs="黑体" w:eastAsia="黑体" w:hAnsi="黑体"/>
          <w:b/>
          <w:bCs/>
          <w:color w:val="000000"/>
          <w:sz w:val="26"/>
          <w:szCs w:val="26"/>
        </w:rPr>
        <w:t xml:space="preserve">考核方式</w:t>
      </w:r>
    </w:p>
    <w:p>
      <w:pPr>
        <w:pStyle w:val="ListParagraph"/>
        <w:numPr>
          <w:ilvl w:val="0"/>
          <w:numId w:val="2"/>
        </w:numPr>
        <w:spacing w:after="60" w:line="340"/>
      </w:pPr>
      <w:r>
        <w:rPr>
          <w:rFonts w:ascii="宋体" w:cs="宋体" w:eastAsia="宋体" w:hAnsi="宋体"/>
          <w:b/>
          <w:bCs/>
          <w:sz w:val="24"/>
          <w:szCs w:val="24"/>
        </w:rPr>
        <w:t xml:space="preserve">平时成绩（40%）</w:t>
      </w:r>
      <w:r>
        <w:rPr>
          <w:rFonts w:ascii="宋体" w:cs="宋体" w:eastAsia="宋体" w:hAnsi="宋体"/>
          <w:sz w:val="24"/>
          <w:szCs w:val="24"/>
        </w:rPr>
        <w:t xml:space="preserve">：课堂参与（10%）+ 实验报告（20%）+ 课后作业（10%）</w:t>
      </w:r>
    </w:p>
    <w:p>
      <w:pPr>
        <w:pStyle w:val="ListParagraph"/>
        <w:numPr>
          <w:ilvl w:val="0"/>
          <w:numId w:val="2"/>
        </w:numPr>
        <w:spacing w:after="60" w:line="340"/>
      </w:pPr>
      <w:r>
        <w:rPr>
          <w:rFonts w:ascii="宋体" w:cs="宋体" w:eastAsia="宋体" w:hAnsi="宋体"/>
          <w:b/>
          <w:bCs/>
          <w:sz w:val="24"/>
          <w:szCs w:val="24"/>
        </w:rPr>
        <w:t xml:space="preserve">期末考试（60%）</w:t>
      </w:r>
      <w:r>
        <w:rPr>
          <w:rFonts w:ascii="宋体" w:cs="宋体" w:eastAsia="宋体" w:hAnsi="宋体"/>
          <w:sz w:val="24"/>
          <w:szCs w:val="24"/>
        </w:rPr>
        <w:t xml:space="preserve">：闭卷考试，题型包括选择题（30%）、简答题（30%）、案例分析题（40%）</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E.6 实验方案设计</w:t>
      </w:r>
    </w:p>
    <w:p>
      <w:pPr>
        <w:pStyle w:val="Heading3"/>
        <w:spacing w:after="200" w:before="300"/>
      </w:pPr>
      <w:r>
        <w:rPr>
          <w:rFonts w:ascii="黑体" w:cs="黑体" w:eastAsia="黑体" w:hAnsi="黑体"/>
          <w:b/>
          <w:bCs/>
          <w:color w:val="000000"/>
          <w:sz w:val="26"/>
          <w:szCs w:val="26"/>
        </w:rPr>
        <w:t xml:space="preserve">实验 1：旅游数据采集与分析（4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3 章（物联网）、第 4 章（大数据）</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使用 Python 从公开 API 获取旅游数据</w:t>
      </w:r>
    </w:p>
    <w:p>
      <w:pPr>
        <w:pStyle w:val="ListParagraph"/>
        <w:numPr>
          <w:ilvl w:val="0"/>
          <w:numId w:val="3"/>
        </w:numPr>
        <w:spacing w:after="60" w:line="340"/>
      </w:pPr>
      <w:r>
        <w:rPr>
          <w:rFonts w:ascii="宋体" w:cs="宋体" w:eastAsia="宋体" w:hAnsi="宋体"/>
          <w:sz w:val="24"/>
          <w:szCs w:val="24"/>
        </w:rPr>
        <w:t xml:space="preserve">进行数据清洗和基础统计分析</w:t>
      </w:r>
    </w:p>
    <w:p>
      <w:pPr>
        <w:pStyle w:val="ListParagraph"/>
        <w:numPr>
          <w:ilvl w:val="0"/>
          <w:numId w:val="3"/>
        </w:numPr>
        <w:spacing w:after="60" w:line="340"/>
      </w:pPr>
      <w:r>
        <w:rPr>
          <w:rFonts w:ascii="宋体" w:cs="宋体" w:eastAsia="宋体" w:hAnsi="宋体"/>
          <w:sz w:val="24"/>
          <w:szCs w:val="24"/>
        </w:rPr>
        <w:t xml:space="preserve">生成可视化图表并撰写简要分析报告</w:t>
      </w:r>
    </w:p>
    <w:p>
      <w:pPr>
        <w:spacing w:after="120" w:line="360"/>
        <w:jc w:val="both"/>
      </w:pPr>
      <w:r>
        <w:rPr>
          <w:rFonts w:ascii="宋体" w:cs="宋体" w:eastAsia="宋体" w:hAnsi="宋体"/>
          <w:b/>
          <w:bCs/>
          <w:sz w:val="24"/>
          <w:szCs w:val="24"/>
        </w:rPr>
        <w:t xml:space="preserve">实验环境</w:t>
      </w:r>
      <w:r>
        <w:rPr>
          <w:rFonts w:ascii="宋体" w:cs="宋体" w:eastAsia="宋体" w:hAnsi="宋体"/>
          <w:sz w:val="24"/>
          <w:szCs w:val="24"/>
        </w:rPr>
        <w:t xml:space="preserve">：Python 3.9+（Pandas、Matplotlib、Requests、Jupyter Notebook）</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使用高德地图 API 获取安顺市范围内的景区 POI 数据（名称、位置、类型、评分）</w:t>
      </w:r>
    </w:p>
    <w:p>
      <w:pPr>
        <w:pStyle w:val="ListParagraph"/>
        <w:numPr>
          <w:ilvl w:val="0"/>
          <w:numId w:val="3"/>
        </w:numPr>
        <w:spacing w:after="60" w:line="340"/>
      </w:pPr>
      <w:r>
        <w:rPr>
          <w:rFonts w:ascii="宋体" w:cs="宋体" w:eastAsia="宋体" w:hAnsi="宋体"/>
          <w:sz w:val="24"/>
          <w:szCs w:val="24"/>
        </w:rPr>
        <w:t xml:space="preserve">数据清洗：处理缺失值、重复值、异常值</w:t>
      </w:r>
    </w:p>
    <w:p>
      <w:pPr>
        <w:pStyle w:val="ListParagraph"/>
        <w:numPr>
          <w:ilvl w:val="0"/>
          <w:numId w:val="3"/>
        </w:numPr>
        <w:spacing w:after="60" w:line="340"/>
      </w:pPr>
      <w:r>
        <w:rPr>
          <w:rFonts w:ascii="宋体" w:cs="宋体" w:eastAsia="宋体" w:hAnsi="宋体"/>
          <w:sz w:val="24"/>
          <w:szCs w:val="24"/>
        </w:rPr>
        <w:t xml:space="preserve">分析景区空间分布特征（密度图、类型占比）</w:t>
      </w:r>
    </w:p>
    <w:p>
      <w:pPr>
        <w:pStyle w:val="ListParagraph"/>
        <w:numPr>
          <w:ilvl w:val="0"/>
          <w:numId w:val="3"/>
        </w:numPr>
        <w:spacing w:after="60" w:line="340"/>
      </w:pPr>
      <w:r>
        <w:rPr>
          <w:rFonts w:ascii="宋体" w:cs="宋体" w:eastAsia="宋体" w:hAnsi="宋体"/>
          <w:sz w:val="24"/>
          <w:szCs w:val="24"/>
        </w:rPr>
        <w:t xml:space="preserve">绘制景区评分分布直方图</w:t>
      </w:r>
    </w:p>
    <w:p>
      <w:pPr>
        <w:pStyle w:val="ListParagraph"/>
        <w:numPr>
          <w:ilvl w:val="0"/>
          <w:numId w:val="3"/>
        </w:numPr>
        <w:spacing w:after="60" w:line="340"/>
      </w:pPr>
      <w:r>
        <w:rPr>
          <w:rFonts w:ascii="宋体" w:cs="宋体" w:eastAsia="宋体" w:hAnsi="宋体"/>
          <w:sz w:val="24"/>
          <w:szCs w:val="24"/>
        </w:rPr>
        <w:t xml:space="preserve">撰写实验报告（包含分析发现和建议）</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：Jupyter Notebook 文件 + 实验报告（Word/PDF）</w:t>
      </w:r>
    </w:p>
    <w:p>
      <w:pPr>
        <w:spacing w:after="120" w:line="360"/>
        <w:jc w:val="both"/>
      </w:pPr>
      <w:r>
        <w:rPr>
          <w:rFonts w:ascii="宋体" w:cs="宋体" w:eastAsia="宋体" w:hAnsi="宋体"/>
          <w:sz w:val="24"/>
          <w:szCs w:val="24"/>
        </w:rPr>
        <w:t xml:space="preserve">---</w:t>
      </w:r>
    </w:p>
    <w:p>
      <w:pPr>
        <w:pStyle w:val="Heading3"/>
        <w:spacing w:after="200" w:before="300"/>
      </w:pPr>
      <w:r>
        <w:rPr>
          <w:rFonts w:ascii="黑体" w:cs="黑体" w:eastAsia="黑体" w:hAnsi="黑体"/>
          <w:b/>
          <w:bCs/>
          <w:color w:val="000000"/>
          <w:sz w:val="26"/>
          <w:szCs w:val="26"/>
        </w:rPr>
        <w:t xml:space="preserve">实验 2：智慧景区客流预测（4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4 章（大数据）、第 5 章（AI）</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理解时间序列预测的基本方法</w:t>
      </w:r>
    </w:p>
    <w:p>
      <w:pPr>
        <w:pStyle w:val="ListParagraph"/>
        <w:numPr>
          <w:ilvl w:val="0"/>
          <w:numId w:val="3"/>
        </w:numPr>
        <w:spacing w:after="60" w:line="340"/>
      </w:pPr>
      <w:r>
        <w:rPr>
          <w:rFonts w:ascii="宋体" w:cs="宋体" w:eastAsia="宋体" w:hAnsi="宋体"/>
          <w:sz w:val="24"/>
          <w:szCs w:val="24"/>
        </w:rPr>
        <w:t xml:space="preserve">使用 Python 实现简单的客流预测模型</w:t>
      </w:r>
    </w:p>
    <w:p>
      <w:pPr>
        <w:pStyle w:val="ListParagraph"/>
        <w:numPr>
          <w:ilvl w:val="0"/>
          <w:numId w:val="3"/>
        </w:numPr>
        <w:spacing w:after="60" w:line="340"/>
      </w:pPr>
      <w:r>
        <w:rPr>
          <w:rFonts w:ascii="宋体" w:cs="宋体" w:eastAsia="宋体" w:hAnsi="宋体"/>
          <w:sz w:val="24"/>
          <w:szCs w:val="24"/>
        </w:rPr>
        <w:t xml:space="preserve">评估模型预测效果并分析影响因素</w:t>
      </w:r>
    </w:p>
    <w:p>
      <w:pPr>
        <w:spacing w:after="120" w:line="360"/>
        <w:jc w:val="both"/>
      </w:pPr>
      <w:r>
        <w:rPr>
          <w:rFonts w:ascii="宋体" w:cs="宋体" w:eastAsia="宋体" w:hAnsi="宋体"/>
          <w:b/>
          <w:bCs/>
          <w:sz w:val="24"/>
          <w:szCs w:val="24"/>
        </w:rPr>
        <w:t xml:space="preserve">实验环境</w:t>
      </w:r>
      <w:r>
        <w:rPr>
          <w:rFonts w:ascii="宋体" w:cs="宋体" w:eastAsia="宋体" w:hAnsi="宋体"/>
          <w:sz w:val="24"/>
          <w:szCs w:val="24"/>
        </w:rPr>
        <w:t xml:space="preserve">：Python 3.9+（Pandas、Scikit-learn、Matplotlib、Prophet）</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加载模拟的景区日客流数据（提供 CSV 文件）</w:t>
      </w:r>
    </w:p>
    <w:p>
      <w:pPr>
        <w:pStyle w:val="ListParagraph"/>
        <w:numPr>
          <w:ilvl w:val="0"/>
          <w:numId w:val="3"/>
        </w:numPr>
        <w:spacing w:after="60" w:line="340"/>
      </w:pPr>
      <w:r>
        <w:rPr>
          <w:rFonts w:ascii="宋体" w:cs="宋体" w:eastAsia="宋体" w:hAnsi="宋体"/>
          <w:sz w:val="24"/>
          <w:szCs w:val="24"/>
        </w:rPr>
        <w:t xml:space="preserve">数据探索：趋势分析、季节性分析、节假日效应分析</w:t>
      </w:r>
    </w:p>
    <w:p>
      <w:pPr>
        <w:pStyle w:val="ListParagraph"/>
        <w:numPr>
          <w:ilvl w:val="0"/>
          <w:numId w:val="3"/>
        </w:numPr>
        <w:spacing w:after="60" w:line="340"/>
      </w:pPr>
      <w:r>
        <w:rPr>
          <w:rFonts w:ascii="宋体" w:cs="宋体" w:eastAsia="宋体" w:hAnsi="宋体"/>
          <w:sz w:val="24"/>
          <w:szCs w:val="24"/>
        </w:rPr>
        <w:t xml:space="preserve">使用线性回归或 Facebook Prophet 训练预测模型</w:t>
      </w:r>
    </w:p>
    <w:p>
      <w:pPr>
        <w:pStyle w:val="ListParagraph"/>
        <w:numPr>
          <w:ilvl w:val="0"/>
          <w:numId w:val="3"/>
        </w:numPr>
        <w:spacing w:after="60" w:line="340"/>
      </w:pPr>
      <w:r>
        <w:rPr>
          <w:rFonts w:ascii="宋体" w:cs="宋体" w:eastAsia="宋体" w:hAnsi="宋体"/>
          <w:sz w:val="24"/>
          <w:szCs w:val="24"/>
        </w:rPr>
        <w:t xml:space="preserve">预测未来 30 天的客流量</w:t>
      </w:r>
    </w:p>
    <w:p>
      <w:pPr>
        <w:pStyle w:val="ListParagraph"/>
        <w:numPr>
          <w:ilvl w:val="0"/>
          <w:numId w:val="3"/>
        </w:numPr>
        <w:spacing w:after="60" w:line="340"/>
      </w:pPr>
      <w:r>
        <w:rPr>
          <w:rFonts w:ascii="宋体" w:cs="宋体" w:eastAsia="宋体" w:hAnsi="宋体"/>
          <w:sz w:val="24"/>
          <w:szCs w:val="24"/>
        </w:rPr>
        <w:t xml:space="preserve">分析预测结果：哪些因素对客流影响最大？</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：Jupyter Notebook 文件 + 预测结果可视化图表</w:t>
      </w:r>
    </w:p>
    <w:p>
      <w:pPr>
        <w:spacing w:after="120" w:line="360"/>
        <w:jc w:val="both"/>
      </w:pPr>
      <w:r>
        <w:rPr>
          <w:rFonts w:ascii="宋体" w:cs="宋体" w:eastAsia="宋体" w:hAnsi="宋体"/>
          <w:sz w:val="24"/>
          <w:szCs w:val="24"/>
        </w:rPr>
        <w:t xml:space="preserve">---</w:t>
      </w:r>
    </w:p>
    <w:p>
      <w:pPr>
        <w:pStyle w:val="Heading3"/>
        <w:spacing w:after="200" w:before="300"/>
      </w:pPr>
      <w:r>
        <w:rPr>
          <w:rFonts w:ascii="黑体" w:cs="黑体" w:eastAsia="黑体" w:hAnsi="黑体"/>
          <w:b/>
          <w:bCs/>
          <w:color w:val="000000"/>
          <w:sz w:val="26"/>
          <w:szCs w:val="26"/>
        </w:rPr>
        <w:t xml:space="preserve">实验 3：智能导览小程序原型设计（4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7 章（移动互联）、第 9 章（智能导览）</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理解移动端旅游应用的设计原则</w:t>
      </w:r>
    </w:p>
    <w:p>
      <w:pPr>
        <w:pStyle w:val="ListParagraph"/>
        <w:numPr>
          <w:ilvl w:val="0"/>
          <w:numId w:val="3"/>
        </w:numPr>
        <w:spacing w:after="60" w:line="340"/>
      </w:pPr>
      <w:r>
        <w:rPr>
          <w:rFonts w:ascii="宋体" w:cs="宋体" w:eastAsia="宋体" w:hAnsi="宋体"/>
          <w:sz w:val="24"/>
          <w:szCs w:val="24"/>
        </w:rPr>
        <w:t xml:space="preserve">使用原型工具设计一个景区导览小程序的高保真原型</w:t>
      </w:r>
    </w:p>
    <w:p>
      <w:pPr>
        <w:pStyle w:val="ListParagraph"/>
        <w:numPr>
          <w:ilvl w:val="0"/>
          <w:numId w:val="3"/>
        </w:numPr>
        <w:spacing w:after="60" w:line="340"/>
      </w:pPr>
      <w:r>
        <w:rPr>
          <w:rFonts w:ascii="宋体" w:cs="宋体" w:eastAsia="宋体" w:hAnsi="宋体"/>
          <w:sz w:val="24"/>
          <w:szCs w:val="24"/>
        </w:rPr>
        <w:t xml:space="preserve">进行用户测试和迭代改进</w:t>
      </w:r>
    </w:p>
    <w:p>
      <w:pPr>
        <w:spacing w:after="120" w:line="360"/>
        <w:jc w:val="both"/>
      </w:pPr>
      <w:r>
        <w:rPr>
          <w:rFonts w:ascii="宋体" w:cs="宋体" w:eastAsia="宋体" w:hAnsi="宋体"/>
          <w:b/>
          <w:bCs/>
          <w:sz w:val="24"/>
          <w:szCs w:val="24"/>
        </w:rPr>
        <w:t xml:space="preserve">实验环境</w:t>
      </w:r>
      <w:r>
        <w:rPr>
          <w:rFonts w:ascii="宋体" w:cs="宋体" w:eastAsia="宋体" w:hAnsi="宋体"/>
          <w:sz w:val="24"/>
          <w:szCs w:val="24"/>
        </w:rPr>
        <w:t xml:space="preserve">：墨刀 / Figma / 即时设计（在线原型设计工具）</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选择一个本地景区（如黄果树、龙宫、天龙屯堡）作为设计对象</w:t>
      </w:r>
    </w:p>
    <w:p>
      <w:pPr>
        <w:pStyle w:val="ListParagraph"/>
        <w:numPr>
          <w:ilvl w:val="0"/>
          <w:numId w:val="3"/>
        </w:numPr>
        <w:spacing w:after="60" w:line="340"/>
      </w:pPr>
      <w:r>
        <w:rPr>
          <w:rFonts w:ascii="宋体" w:cs="宋体" w:eastAsia="宋体" w:hAnsi="宋体"/>
          <w:sz w:val="24"/>
          <w:szCs w:val="24"/>
        </w:rPr>
        <w:t xml:space="preserve">设计小程序的 5-8 个核心页面（首页、地图导览、景点详情、语音播放、个人中心）</w:t>
      </w:r>
    </w:p>
    <w:p>
      <w:pPr>
        <w:pStyle w:val="ListParagraph"/>
        <w:numPr>
          <w:ilvl w:val="0"/>
          <w:numId w:val="3"/>
        </w:numPr>
        <w:spacing w:after="60" w:line="340"/>
      </w:pPr>
      <w:r>
        <w:rPr>
          <w:rFonts w:ascii="宋体" w:cs="宋体" w:eastAsia="宋体" w:hAnsi="宋体"/>
          <w:sz w:val="24"/>
          <w:szCs w:val="24"/>
        </w:rPr>
        <w:t xml:space="preserve">配置页面之间的交互跳转</w:t>
      </w:r>
    </w:p>
    <w:p>
      <w:pPr>
        <w:pStyle w:val="ListParagraph"/>
        <w:numPr>
          <w:ilvl w:val="0"/>
          <w:numId w:val="3"/>
        </w:numPr>
        <w:spacing w:after="60" w:line="340"/>
      </w:pPr>
      <w:r>
        <w:rPr>
          <w:rFonts w:ascii="宋体" w:cs="宋体" w:eastAsia="宋体" w:hAnsi="宋体"/>
          <w:sz w:val="24"/>
          <w:szCs w:val="24"/>
        </w:rPr>
        <w:t xml:space="preserve">小组内互测并收集反馈</w:t>
      </w:r>
    </w:p>
    <w:p>
      <w:pPr>
        <w:pStyle w:val="ListParagraph"/>
        <w:numPr>
          <w:ilvl w:val="0"/>
          <w:numId w:val="3"/>
        </w:numPr>
        <w:spacing w:after="60" w:line="340"/>
      </w:pPr>
      <w:r>
        <w:rPr>
          <w:rFonts w:ascii="宋体" w:cs="宋体" w:eastAsia="宋体" w:hAnsi="宋体"/>
          <w:sz w:val="24"/>
          <w:szCs w:val="24"/>
        </w:rPr>
        <w:t xml:space="preserve">根据反馈改进原型</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：原型链接 + 设计说明文档</w:t>
      </w:r>
    </w:p>
    <w:p>
      <w:pPr>
        <w:spacing w:after="120" w:line="360"/>
        <w:jc w:val="both"/>
      </w:pPr>
      <w:r>
        <w:rPr>
          <w:rFonts w:ascii="宋体" w:cs="宋体" w:eastAsia="宋体" w:hAnsi="宋体"/>
          <w:sz w:val="24"/>
          <w:szCs w:val="24"/>
        </w:rPr>
        <w:t xml:space="preserve">---</w:t>
      </w:r>
    </w:p>
    <w:p>
      <w:pPr>
        <w:pStyle w:val="Heading3"/>
        <w:spacing w:after="200" w:before="300"/>
      </w:pPr>
      <w:r>
        <w:rPr>
          <w:rFonts w:ascii="黑体" w:cs="黑体" w:eastAsia="黑体" w:hAnsi="黑体"/>
          <w:b/>
          <w:bCs/>
          <w:color w:val="000000"/>
          <w:sz w:val="26"/>
          <w:szCs w:val="26"/>
        </w:rPr>
        <w:t xml:space="preserve">实验 4：景区"一张图"管理平台搭建（4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10 章（智慧景区综合管理平台）</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理解 GIS 可视化的基本原理</w:t>
      </w:r>
    </w:p>
    <w:p>
      <w:pPr>
        <w:pStyle w:val="ListParagraph"/>
        <w:numPr>
          <w:ilvl w:val="0"/>
          <w:numId w:val="3"/>
        </w:numPr>
        <w:spacing w:after="60" w:line="340"/>
      </w:pPr>
      <w:r>
        <w:rPr>
          <w:rFonts w:ascii="宋体" w:cs="宋体" w:eastAsia="宋体" w:hAnsi="宋体"/>
          <w:sz w:val="24"/>
          <w:szCs w:val="24"/>
        </w:rPr>
        <w:t xml:space="preserve">使用 Web 技术搭建一个简单的景区管理可视化平台</w:t>
      </w:r>
    </w:p>
    <w:p>
      <w:pPr>
        <w:pStyle w:val="ListParagraph"/>
        <w:numPr>
          <w:ilvl w:val="0"/>
          <w:numId w:val="3"/>
        </w:numPr>
        <w:spacing w:after="60" w:line="340"/>
      </w:pPr>
      <w:r>
        <w:rPr>
          <w:rFonts w:ascii="宋体" w:cs="宋体" w:eastAsia="宋体" w:hAnsi="宋体"/>
          <w:sz w:val="24"/>
          <w:szCs w:val="24"/>
        </w:rPr>
        <w:t xml:space="preserve">实现基础的图层叠加和数据展示</w:t>
      </w:r>
    </w:p>
    <w:p>
      <w:pPr>
        <w:spacing w:after="120" w:line="360"/>
        <w:jc w:val="both"/>
      </w:pPr>
      <w:r>
        <w:rPr>
          <w:rFonts w:ascii="宋体" w:cs="宋体" w:eastAsia="宋体" w:hAnsi="宋体"/>
          <w:b/>
          <w:bCs/>
          <w:sz w:val="24"/>
          <w:szCs w:val="24"/>
        </w:rPr>
        <w:t xml:space="preserve">实验环境</w:t>
      </w:r>
      <w:r>
        <w:rPr>
          <w:rFonts w:ascii="宋体" w:cs="宋体" w:eastAsia="宋体" w:hAnsi="宋体"/>
          <w:sz w:val="24"/>
          <w:szCs w:val="24"/>
        </w:rPr>
        <w:t xml:space="preserve">：HTML + JavaScript + Leaflet.js</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在 Leaflet 地图上加载景区范围（GeoJSON 数据）</w:t>
      </w:r>
    </w:p>
    <w:p>
      <w:pPr>
        <w:pStyle w:val="ListParagraph"/>
        <w:numPr>
          <w:ilvl w:val="0"/>
          <w:numId w:val="3"/>
        </w:numPr>
        <w:spacing w:after="60" w:line="340"/>
      </w:pPr>
      <w:r>
        <w:rPr>
          <w:rFonts w:ascii="宋体" w:cs="宋体" w:eastAsia="宋体" w:hAnsi="宋体"/>
          <w:sz w:val="24"/>
          <w:szCs w:val="24"/>
        </w:rPr>
        <w:t xml:space="preserve">添加模拟的传感器点位（标记 marker）</w:t>
      </w:r>
    </w:p>
    <w:p>
      <w:pPr>
        <w:pStyle w:val="ListParagraph"/>
        <w:numPr>
          <w:ilvl w:val="0"/>
          <w:numId w:val="3"/>
        </w:numPr>
        <w:spacing w:after="60" w:line="340"/>
      </w:pPr>
      <w:r>
        <w:rPr>
          <w:rFonts w:ascii="宋体" w:cs="宋体" w:eastAsia="宋体" w:hAnsi="宋体"/>
          <w:sz w:val="24"/>
          <w:szCs w:val="24"/>
        </w:rPr>
        <w:t xml:space="preserve">添加模拟的客流热力图</w:t>
      </w:r>
    </w:p>
    <w:p>
      <w:pPr>
        <w:pStyle w:val="ListParagraph"/>
        <w:numPr>
          <w:ilvl w:val="0"/>
          <w:numId w:val="3"/>
        </w:numPr>
        <w:spacing w:after="60" w:line="340"/>
      </w:pPr>
      <w:r>
        <w:rPr>
          <w:rFonts w:ascii="宋体" w:cs="宋体" w:eastAsia="宋体" w:hAnsi="宋体"/>
          <w:sz w:val="24"/>
          <w:szCs w:val="24"/>
        </w:rPr>
        <w:t xml:space="preserve">添加图例和基础交互（点击 marker 弹窗显示信息）</w:t>
      </w:r>
    </w:p>
    <w:p>
      <w:pPr>
        <w:pStyle w:val="ListParagraph"/>
        <w:numPr>
          <w:ilvl w:val="0"/>
          <w:numId w:val="3"/>
        </w:numPr>
        <w:spacing w:after="60" w:line="340"/>
      </w:pPr>
      <w:r>
        <w:rPr>
          <w:rFonts w:ascii="宋体" w:cs="宋体" w:eastAsia="宋体" w:hAnsi="宋体"/>
          <w:sz w:val="24"/>
          <w:szCs w:val="24"/>
        </w:rPr>
        <w:t xml:space="preserve">撰写平台功能说明文档</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：HTML 文件 + 功能说明文档</w:t>
      </w:r>
    </w:p>
    <w:p>
      <w:pPr>
        <w:spacing w:after="120" w:line="360"/>
        <w:jc w:val="both"/>
      </w:pPr>
      <w:r>
        <w:rPr>
          <w:rFonts w:ascii="宋体" w:cs="宋体" w:eastAsia="宋体" w:hAnsi="宋体"/>
          <w:sz w:val="24"/>
          <w:szCs w:val="24"/>
        </w:rPr>
        <w:t xml:space="preserve">---</w:t>
      </w:r>
    </w:p>
    <w:p>
      <w:pPr>
        <w:pStyle w:val="Heading3"/>
        <w:spacing w:after="200" w:before="300"/>
      </w:pPr>
      <w:r>
        <w:rPr>
          <w:rFonts w:ascii="黑体" w:cs="黑体" w:eastAsia="黑体" w:hAnsi="黑体"/>
          <w:b/>
          <w:bCs/>
          <w:color w:val="000000"/>
          <w:sz w:val="26"/>
          <w:szCs w:val="26"/>
        </w:rPr>
        <w:t xml:space="preserve">实验 5：沉浸式体验方案设计（2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11 章（沉浸式技术与文旅元宇宙）</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理解沉浸式技术在文旅场景中的设计方法</w:t>
      </w:r>
    </w:p>
    <w:p>
      <w:pPr>
        <w:pStyle w:val="ListParagraph"/>
        <w:numPr>
          <w:ilvl w:val="0"/>
          <w:numId w:val="3"/>
        </w:numPr>
        <w:spacing w:after="60" w:line="340"/>
      </w:pPr>
      <w:r>
        <w:rPr>
          <w:rFonts w:ascii="宋体" w:cs="宋体" w:eastAsia="宋体" w:hAnsi="宋体"/>
          <w:sz w:val="24"/>
          <w:szCs w:val="24"/>
        </w:rPr>
        <w:t xml:space="preserve">完成一个沉浸式体验的概念设计</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选择一个文旅场景（景区、博物馆、非遗项目等）</w:t>
      </w:r>
    </w:p>
    <w:p>
      <w:pPr>
        <w:pStyle w:val="ListParagraph"/>
        <w:numPr>
          <w:ilvl w:val="0"/>
          <w:numId w:val="3"/>
        </w:numPr>
        <w:spacing w:after="60" w:line="340"/>
      </w:pPr>
      <w:r>
        <w:rPr>
          <w:rFonts w:ascii="宋体" w:cs="宋体" w:eastAsia="宋体" w:hAnsi="宋体"/>
          <w:sz w:val="24"/>
          <w:szCs w:val="24"/>
        </w:rPr>
        <w:t xml:space="preserve">撰写沉浸式体验方案：场景选择理由、目标用户、技术方案（VR/AR/MR）、叙事设计、交互方式、预期效果</w:t>
      </w:r>
    </w:p>
    <w:p>
      <w:pPr>
        <w:pStyle w:val="ListParagraph"/>
        <w:numPr>
          <w:ilvl w:val="0"/>
          <w:numId w:val="3"/>
        </w:numPr>
        <w:spacing w:after="60" w:line="340"/>
      </w:pPr>
      <w:r>
        <w:rPr>
          <w:rFonts w:ascii="宋体" w:cs="宋体" w:eastAsia="宋体" w:hAnsi="宋体"/>
          <w:sz w:val="24"/>
          <w:szCs w:val="24"/>
        </w:rPr>
        <w:t xml:space="preserve">绘制用户旅程图（从进入体验到离开体验的完整流程）</w:t>
      </w:r>
    </w:p>
    <w:p>
      <w:pPr>
        <w:pStyle w:val="ListParagraph"/>
        <w:numPr>
          <w:ilvl w:val="0"/>
          <w:numId w:val="3"/>
        </w:numPr>
        <w:spacing w:after="60" w:line="340"/>
      </w:pPr>
      <w:r>
        <w:rPr>
          <w:rFonts w:ascii="宋体" w:cs="宋体" w:eastAsia="宋体" w:hAnsi="宋体"/>
          <w:sz w:val="24"/>
          <w:szCs w:val="24"/>
        </w:rPr>
        <w:t xml:space="preserve">小组展示和讨论</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：体验方案文档（含用户旅程图）</w:t>
      </w:r>
    </w:p>
    <w:p>
      <w:pPr>
        <w:spacing w:after="120" w:line="360"/>
        <w:jc w:val="both"/>
      </w:pPr>
      <w:r>
        <w:rPr>
          <w:rFonts w:ascii="宋体" w:cs="宋体" w:eastAsia="宋体" w:hAnsi="宋体"/>
          <w:sz w:val="24"/>
          <w:szCs w:val="24"/>
        </w:rPr>
        <w:t xml:space="preserve">---</w:t>
      </w:r>
    </w:p>
    <w:p>
      <w:pPr>
        <w:pStyle w:val="Heading3"/>
        <w:spacing w:after="200" w:before="300"/>
      </w:pPr>
      <w:r>
        <w:rPr>
          <w:rFonts w:ascii="黑体" w:cs="黑体" w:eastAsia="黑体" w:hAnsi="黑体"/>
          <w:b/>
          <w:bCs/>
          <w:color w:val="000000"/>
          <w:sz w:val="26"/>
          <w:szCs w:val="26"/>
        </w:rPr>
        <w:t xml:space="preserve">实验 6：智慧旅游技术合规分析（2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12 章（技术治理）</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理解智慧旅游技术应用中的法律合规要求</w:t>
      </w:r>
    </w:p>
    <w:p>
      <w:pPr>
        <w:pStyle w:val="ListParagraph"/>
        <w:numPr>
          <w:ilvl w:val="0"/>
          <w:numId w:val="3"/>
        </w:numPr>
        <w:spacing w:after="60" w:line="340"/>
      </w:pPr>
      <w:r>
        <w:rPr>
          <w:rFonts w:ascii="宋体" w:cs="宋体" w:eastAsia="宋体" w:hAnsi="宋体"/>
          <w:sz w:val="24"/>
          <w:szCs w:val="24"/>
        </w:rPr>
        <w:t xml:space="preserve">能够对真实案例进行合规分析</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阅读给定的智慧旅游项目案例描述</w:t>
      </w:r>
    </w:p>
    <w:p>
      <w:pPr>
        <w:pStyle w:val="ListParagraph"/>
        <w:numPr>
          <w:ilvl w:val="0"/>
          <w:numId w:val="3"/>
        </w:numPr>
        <w:spacing w:after="60" w:line="340"/>
      </w:pPr>
      <w:r>
        <w:rPr>
          <w:rFonts w:ascii="宋体" w:cs="宋体" w:eastAsia="宋体" w:hAnsi="宋体"/>
          <w:sz w:val="24"/>
          <w:szCs w:val="24"/>
        </w:rPr>
        <w:t xml:space="preserve">识别案例中涉及的个人信息采集和处理行为</w:t>
      </w:r>
    </w:p>
    <w:p>
      <w:pPr>
        <w:pStyle w:val="ListParagraph"/>
        <w:numPr>
          <w:ilvl w:val="0"/>
          <w:numId w:val="3"/>
        </w:numPr>
        <w:spacing w:after="60" w:line="340"/>
      </w:pPr>
      <w:r>
        <w:rPr>
          <w:rFonts w:ascii="宋体" w:cs="宋体" w:eastAsia="宋体" w:hAnsi="宋体"/>
          <w:sz w:val="24"/>
          <w:szCs w:val="24"/>
        </w:rPr>
        <w:t xml:space="preserve">对照《个人信息保护法》分析合规性</w:t>
      </w:r>
    </w:p>
    <w:p>
      <w:pPr>
        <w:pStyle w:val="ListParagraph"/>
        <w:numPr>
          <w:ilvl w:val="0"/>
          <w:numId w:val="3"/>
        </w:numPr>
        <w:spacing w:after="60" w:line="340"/>
      </w:pPr>
      <w:r>
        <w:rPr>
          <w:rFonts w:ascii="宋体" w:cs="宋体" w:eastAsia="宋体" w:hAnsi="宋体"/>
          <w:sz w:val="24"/>
          <w:szCs w:val="24"/>
        </w:rPr>
        <w:t xml:space="preserve">提出改进建议（技术方案和制度方案）</w:t>
      </w:r>
    </w:p>
    <w:p>
      <w:pPr>
        <w:pStyle w:val="ListParagraph"/>
        <w:numPr>
          <w:ilvl w:val="0"/>
          <w:numId w:val="3"/>
        </w:numPr>
        <w:spacing w:after="60" w:line="340"/>
      </w:pPr>
      <w:r>
        <w:rPr>
          <w:rFonts w:ascii="宋体" w:cs="宋体" w:eastAsia="宋体" w:hAnsi="宋体"/>
          <w:sz w:val="24"/>
          <w:szCs w:val="24"/>
        </w:rPr>
        <w:t xml:space="preserve">课堂讨论：不同立场（景区管理者 vs 游客）的视角差异</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：合规分析报告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E.7 教学资源</w:t>
      </w:r>
    </w:p>
    <w:p>
      <w:pPr>
        <w:pStyle w:val="Heading3"/>
        <w:spacing w:after="200" w:before="300"/>
      </w:pPr>
      <w:r>
        <w:rPr>
          <w:rFonts w:ascii="黑体" w:cs="黑体" w:eastAsia="黑体" w:hAnsi="黑体"/>
          <w:b/>
          <w:bCs/>
          <w:color w:val="000000"/>
          <w:sz w:val="26"/>
          <w:szCs w:val="26"/>
        </w:rPr>
        <w:t xml:space="preserve">推荐教材</w:t>
      </w:r>
    </w:p>
    <w:p>
      <w:pPr>
        <w:pStyle w:val="ListParagraph"/>
        <w:numPr>
          <w:ilvl w:val="0"/>
          <w:numId w:val="2"/>
        </w:numPr>
        <w:spacing w:after="60" w:line="340"/>
      </w:pPr>
      <w:r>
        <w:rPr>
          <w:rFonts w:ascii="宋体" w:cs="宋体" w:eastAsia="宋体" w:hAnsi="宋体"/>
          <w:sz w:val="24"/>
          <w:szCs w:val="24"/>
        </w:rPr>
        <w:t xml:space="preserve">本教材《智慧旅游技术与应用》（作为主教材）</w:t>
      </w:r>
    </w:p>
    <w:p>
      <w:pPr>
        <w:pStyle w:val="ListParagraph"/>
        <w:numPr>
          <w:ilvl w:val="0"/>
          <w:numId w:val="2"/>
        </w:numPr>
        <w:spacing w:after="60" w:line="340"/>
      </w:pPr>
      <w:r>
        <w:rPr>
          <w:rFonts w:ascii="宋体" w:cs="宋体" w:eastAsia="宋体" w:hAnsi="宋体"/>
          <w:sz w:val="24"/>
          <w:szCs w:val="24"/>
        </w:rPr>
        <w:t xml:space="preserve">李云鹏等.《智慧旅游：从旅游信息化到旅游智慧化》. 中国旅游出版社</w:t>
      </w:r>
    </w:p>
    <w:p>
      <w:pPr>
        <w:pStyle w:val="ListParagraph"/>
        <w:numPr>
          <w:ilvl w:val="0"/>
          <w:numId w:val="2"/>
        </w:numPr>
        <w:spacing w:after="60" w:line="340"/>
      </w:pPr>
      <w:r>
        <w:rPr>
          <w:rFonts w:ascii="宋体" w:cs="宋体" w:eastAsia="宋体" w:hAnsi="宋体"/>
          <w:sz w:val="24"/>
          <w:szCs w:val="24"/>
        </w:rPr>
        <w:t xml:space="preserve">张凌云等.《智慧旅游：理论与实践》. 南开大学出版社</w:t>
      </w:r>
    </w:p>
    <w:p>
      <w:pPr>
        <w:pStyle w:val="Heading3"/>
        <w:spacing w:after="200" w:before="300"/>
      </w:pPr>
      <w:r>
        <w:rPr>
          <w:rFonts w:ascii="黑体" w:cs="黑体" w:eastAsia="黑体" w:hAnsi="黑体"/>
          <w:b/>
          <w:bCs/>
          <w:color w:val="000000"/>
          <w:sz w:val="26"/>
          <w:szCs w:val="26"/>
        </w:rPr>
        <w:t xml:space="preserve">在线资源</w:t>
      </w:r>
    </w:p>
    <w:p>
      <w:pPr>
        <w:pStyle w:val="ListParagraph"/>
        <w:numPr>
          <w:ilvl w:val="0"/>
          <w:numId w:val="2"/>
        </w:numPr>
        <w:spacing w:after="60" w:line="340"/>
      </w:pPr>
      <w:r>
        <w:rPr>
          <w:rFonts w:ascii="宋体" w:cs="宋体" w:eastAsia="宋体" w:hAnsi="宋体"/>
          <w:sz w:val="24"/>
          <w:szCs w:val="24"/>
        </w:rPr>
        <w:t xml:space="preserve">中国大学 MOOC：智慧旅游相关课程</w:t>
      </w:r>
    </w:p>
    <w:p>
      <w:pPr>
        <w:pStyle w:val="ListParagraph"/>
        <w:numPr>
          <w:ilvl w:val="0"/>
          <w:numId w:val="2"/>
        </w:numPr>
        <w:spacing w:after="60" w:line="340"/>
      </w:pPr>
      <w:r>
        <w:rPr>
          <w:rFonts w:ascii="宋体" w:cs="宋体" w:eastAsia="宋体" w:hAnsi="宋体"/>
          <w:sz w:val="24"/>
          <w:szCs w:val="24"/>
        </w:rPr>
        <w:t xml:space="preserve">贵州省文化和旅游厅官网：智慧旅游政策文件和案例</w:t>
      </w:r>
    </w:p>
    <w:p>
      <w:pPr>
        <w:pStyle w:val="ListParagraph"/>
        <w:numPr>
          <w:ilvl w:val="0"/>
          <w:numId w:val="2"/>
        </w:numPr>
        <w:spacing w:after="60" w:line="340"/>
      </w:pPr>
      <w:r>
        <w:rPr>
          <w:rFonts w:ascii="宋体" w:cs="宋体" w:eastAsia="宋体" w:hAnsi="宋体"/>
          <w:sz w:val="24"/>
          <w:szCs w:val="24"/>
        </w:rPr>
        <w:t xml:space="preserve">阿里云、腾讯云官网：智慧旅游解决方案白皮书</w:t>
      </w:r>
    </w:p>
    <w:p>
      <w:pPr>
        <w:pStyle w:val="ListParagraph"/>
        <w:numPr>
          <w:ilvl w:val="0"/>
          <w:numId w:val="2"/>
        </w:numPr>
        <w:spacing w:after="60" w:line="340"/>
      </w:pPr>
      <w:r>
        <w:rPr>
          <w:rFonts w:ascii="宋体" w:cs="宋体" w:eastAsia="宋体" w:hAnsi="宋体"/>
          <w:sz w:val="24"/>
          <w:szCs w:val="24"/>
        </w:rPr>
        <w:t xml:space="preserve">GitHub：开源旅游数据分析项目和工具</w:t>
      </w:r>
    </w:p>
    <w:p>
      <w:pPr>
        <w:pStyle w:val="Heading3"/>
        <w:spacing w:after="200" w:before="300"/>
      </w:pPr>
      <w:r>
        <w:rPr>
          <w:rFonts w:ascii="黑体" w:cs="黑体" w:eastAsia="黑体" w:hAnsi="黑体"/>
          <w:b/>
          <w:bCs/>
          <w:color w:val="000000"/>
          <w:sz w:val="26"/>
          <w:szCs w:val="26"/>
        </w:rPr>
        <w:t xml:space="preserve">软件工具</w:t>
      </w:r>
    </w:p>
    <w:p>
      <w:pPr>
        <w:pStyle w:val="ListParagraph"/>
        <w:numPr>
          <w:ilvl w:val="0"/>
          <w:numId w:val="2"/>
        </w:numPr>
        <w:spacing w:after="60" w:line="340"/>
      </w:pPr>
      <w:r>
        <w:rPr>
          <w:rFonts w:ascii="宋体" w:cs="宋体" w:eastAsia="宋体" w:hAnsi="宋体"/>
          <w:sz w:val="24"/>
          <w:szCs w:val="24"/>
        </w:rPr>
        <w:t xml:space="preserve">Python（Anaconda 发行版）+ Jupyter Notebook</w:t>
      </w:r>
    </w:p>
    <w:p>
      <w:pPr>
        <w:pStyle w:val="ListParagraph"/>
        <w:numPr>
          <w:ilvl w:val="0"/>
          <w:numId w:val="2"/>
        </w:numPr>
        <w:spacing w:after="60" w:line="340"/>
      </w:pPr>
      <w:r>
        <w:rPr>
          <w:rFonts w:ascii="宋体" w:cs="宋体" w:eastAsia="宋体" w:hAnsi="宋体"/>
          <w:sz w:val="24"/>
          <w:szCs w:val="24"/>
        </w:rPr>
        <w:t xml:space="preserve">QGIS（开源 GIS 软件）</w:t>
      </w:r>
    </w:p>
    <w:p>
      <w:pPr>
        <w:pStyle w:val="ListParagraph"/>
        <w:numPr>
          <w:ilvl w:val="0"/>
          <w:numId w:val="2"/>
        </w:numPr>
        <w:spacing w:after="60" w:line="340"/>
      </w:pPr>
      <w:r>
        <w:rPr>
          <w:rFonts w:ascii="宋体" w:cs="宋体" w:eastAsia="宋体" w:hAnsi="宋体"/>
          <w:sz w:val="24"/>
          <w:szCs w:val="24"/>
        </w:rPr>
        <w:t xml:space="preserve">墨刀 / Figma（原型设计工具）</w:t>
      </w:r>
    </w:p>
    <w:p>
      <w:pPr>
        <w:pStyle w:val="ListParagraph"/>
        <w:numPr>
          <w:ilvl w:val="0"/>
          <w:numId w:val="2"/>
        </w:numPr>
        <w:spacing w:after="60" w:line="340"/>
      </w:pPr>
      <w:r>
        <w:rPr>
          <w:rFonts w:ascii="宋体" w:cs="宋体" w:eastAsia="宋体" w:hAnsi="宋体"/>
          <w:sz w:val="24"/>
          <w:szCs w:val="24"/>
        </w:rPr>
        <w:t xml:space="preserve">VS Code（代码编辑器）</w:t>
      </w:r>
    </w:p>
    <w:p>
      <w:r>
        <w:br w:type="page"/>
      </w:r>
    </w:p>
    <w:p>
      <w:pPr>
        <w:pStyle w:val="Heading1"/>
        <w:spacing w:after="200" w:before="400"/>
      </w:pPr>
      <w:r>
        <w:rPr>
          <w:rFonts w:ascii="黑体" w:cs="黑体" w:eastAsia="黑体" w:hAnsi="黑体"/>
          <w:b/>
          <w:bCs/>
          <w:color w:val="1F4E79"/>
          <w:sz w:val="32"/>
          <w:szCs w:val="32"/>
        </w:rPr>
        <w:t xml:space="preserve">附录 F 技术实训项目设计</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本附录提供 4 个综合性的技术实训项目，每个项目覆盖多个章节的知识点，适合作为课程期末大作业或集中实践环节。项目按照难度递增排序，教师可根据学生水平和教学条件选择。</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实训项目 1：景区智慧化水平评估</w:t>
      </w:r>
    </w:p>
    <w:p>
      <w:pPr>
        <w:pStyle w:val="Heading3"/>
        <w:spacing w:after="200" w:before="300"/>
      </w:pPr>
      <w:r>
        <w:rPr>
          <w:rFonts w:ascii="黑体" w:cs="黑体" w:eastAsia="黑体" w:hAnsi="黑体"/>
          <w:b/>
          <w:bCs/>
          <w:color w:val="000000"/>
          <w:sz w:val="26"/>
          <w:szCs w:val="26"/>
        </w:rPr>
        <w:t xml:space="preserve">项目概述</w:t>
      </w:r>
    </w:p>
    <w:p>
      <w:pPr>
        <w:spacing w:after="120" w:line="360"/>
        <w:jc w:val="both"/>
      </w:pPr>
      <w:r>
        <w:rPr>
          <w:rFonts w:ascii="宋体" w:cs="宋体" w:eastAsia="宋体" w:hAnsi="宋体"/>
          <w:sz w:val="24"/>
          <w:szCs w:val="24"/>
        </w:rPr>
        <w:t xml:space="preserve">选择一个真实景区（建议选择学生熟悉的本地景区），参照国家/地方智慧景区建设标准，对景区的智慧化水平进行全面评估，撰写评估报告并提出改进建议。</w:t>
      </w:r>
    </w:p>
    <w:p>
      <w:pPr>
        <w:pStyle w:val="Heading3"/>
        <w:spacing w:after="200" w:before="300"/>
      </w:pPr>
      <w:r>
        <w:rPr>
          <w:rFonts w:ascii="黑体" w:cs="黑体" w:eastAsia="黑体" w:hAnsi="黑体"/>
          <w:b/>
          <w:bCs/>
          <w:color w:val="000000"/>
          <w:sz w:val="26"/>
          <w:szCs w:val="26"/>
        </w:rPr>
        <w:t xml:space="preserve">知识点覆盖</w:t>
      </w:r>
    </w:p>
    <w:p>
      <w:pPr>
        <w:pStyle w:val="ListParagraph"/>
        <w:numPr>
          <w:ilvl w:val="0"/>
          <w:numId w:val="2"/>
        </w:numPr>
        <w:spacing w:after="60" w:line="340"/>
      </w:pPr>
      <w:r>
        <w:rPr>
          <w:rFonts w:ascii="宋体" w:cs="宋体" w:eastAsia="宋体" w:hAnsi="宋体"/>
          <w:sz w:val="24"/>
          <w:szCs w:val="24"/>
        </w:rPr>
        <w:t xml:space="preserve">第 1 章：智慧旅游概念和评价框架</w:t>
      </w:r>
    </w:p>
    <w:p>
      <w:pPr>
        <w:pStyle w:val="ListParagraph"/>
        <w:numPr>
          <w:ilvl w:val="0"/>
          <w:numId w:val="2"/>
        </w:numPr>
        <w:spacing w:after="60" w:line="340"/>
      </w:pPr>
      <w:r>
        <w:rPr>
          <w:rFonts w:ascii="宋体" w:cs="宋体" w:eastAsia="宋体" w:hAnsi="宋体"/>
          <w:sz w:val="24"/>
          <w:szCs w:val="24"/>
        </w:rPr>
        <w:t xml:space="preserve">第 2 章：智慧旅游技术架构</w:t>
      </w:r>
    </w:p>
    <w:p>
      <w:pPr>
        <w:pStyle w:val="ListParagraph"/>
        <w:numPr>
          <w:ilvl w:val="0"/>
          <w:numId w:val="2"/>
        </w:numPr>
        <w:spacing w:after="60" w:line="340"/>
      </w:pPr>
      <w:r>
        <w:rPr>
          <w:rFonts w:ascii="宋体" w:cs="宋体" w:eastAsia="宋体" w:hAnsi="宋体"/>
          <w:sz w:val="24"/>
          <w:szCs w:val="24"/>
        </w:rPr>
        <w:t xml:space="preserve">第 3 章：物联网感知技术</w:t>
      </w:r>
    </w:p>
    <w:p>
      <w:pPr>
        <w:pStyle w:val="ListParagraph"/>
        <w:numPr>
          <w:ilvl w:val="0"/>
          <w:numId w:val="2"/>
        </w:numPr>
        <w:spacing w:after="60" w:line="340"/>
      </w:pPr>
      <w:r>
        <w:rPr>
          <w:rFonts w:ascii="宋体" w:cs="宋体" w:eastAsia="宋体" w:hAnsi="宋体"/>
          <w:sz w:val="24"/>
          <w:szCs w:val="24"/>
        </w:rPr>
        <w:t xml:space="preserve">第 10 章：智慧景区综合管理平台</w:t>
      </w:r>
    </w:p>
    <w:p>
      <w:pPr>
        <w:pStyle w:val="ListParagraph"/>
        <w:numPr>
          <w:ilvl w:val="0"/>
          <w:numId w:val="2"/>
        </w:numPr>
        <w:spacing w:after="60" w:line="340"/>
      </w:pPr>
      <w:r>
        <w:rPr>
          <w:rFonts w:ascii="宋体" w:cs="宋体" w:eastAsia="宋体" w:hAnsi="宋体"/>
          <w:sz w:val="24"/>
          <w:szCs w:val="24"/>
        </w:rPr>
        <w:t xml:space="preserve">附录 D：标准规范体系</w:t>
      </w:r>
    </w:p>
    <w:p>
      <w:pPr>
        <w:pStyle w:val="Heading3"/>
        <w:spacing w:after="200" w:before="300"/>
      </w:pPr>
      <w:r>
        <w:rPr>
          <w:rFonts w:ascii="黑体" w:cs="黑体" w:eastAsia="黑体" w:hAnsi="黑体"/>
          <w:b/>
          <w:bCs/>
          <w:color w:val="000000"/>
          <w:sz w:val="26"/>
          <w:szCs w:val="26"/>
        </w:rPr>
        <w:t xml:space="preserve">任务分解</w:t>
      </w:r>
    </w:p>
    <w:p>
      <w:pPr>
        <w:spacing w:after="120" w:line="360"/>
        <w:jc w:val="both"/>
      </w:pPr>
      <w:r>
        <w:rPr>
          <w:rFonts w:ascii="宋体" w:cs="宋体" w:eastAsia="宋体" w:hAnsi="宋体"/>
          <w:b/>
          <w:bCs/>
          <w:sz w:val="24"/>
          <w:szCs w:val="24"/>
        </w:rPr>
        <w:t xml:space="preserve">任务 1：标准研读（第 1 周）</w:t>
      </w:r>
    </w:p>
    <w:p>
      <w:pPr>
        <w:pStyle w:val="ListParagraph"/>
        <w:numPr>
          <w:ilvl w:val="0"/>
          <w:numId w:val="2"/>
        </w:numPr>
        <w:spacing w:after="60" w:line="340"/>
      </w:pPr>
      <w:r>
        <w:rPr>
          <w:rFonts w:ascii="宋体" w:cs="宋体" w:eastAsia="宋体" w:hAnsi="宋体"/>
          <w:sz w:val="24"/>
          <w:szCs w:val="24"/>
        </w:rPr>
        <w:t xml:space="preserve">研读 LB/T 082-2021《智慧旅游景区建设指南》和 DB52/T 1502-2020</w:t>
      </w:r>
    </w:p>
    <w:p>
      <w:pPr>
        <w:pStyle w:val="ListParagraph"/>
        <w:numPr>
          <w:ilvl w:val="0"/>
          <w:numId w:val="2"/>
        </w:numPr>
        <w:spacing w:after="60" w:line="340"/>
      </w:pPr>
      <w:r>
        <w:rPr>
          <w:rFonts w:ascii="宋体" w:cs="宋体" w:eastAsia="宋体" w:hAnsi="宋体"/>
          <w:sz w:val="24"/>
          <w:szCs w:val="24"/>
        </w:rPr>
        <w:t xml:space="preserve">梳理评估维度和指标体系</w:t>
      </w:r>
    </w:p>
    <w:p>
      <w:pPr>
        <w:pStyle w:val="ListParagraph"/>
        <w:numPr>
          <w:ilvl w:val="0"/>
          <w:numId w:val="2"/>
        </w:numPr>
        <w:spacing w:after="60" w:line="340"/>
      </w:pPr>
      <w:r>
        <w:rPr>
          <w:rFonts w:ascii="宋体" w:cs="宋体" w:eastAsia="宋体" w:hAnsi="宋体"/>
          <w:sz w:val="24"/>
          <w:szCs w:val="24"/>
        </w:rPr>
        <w:t xml:space="preserve">设计评估检查表和评分标准</w:t>
      </w:r>
    </w:p>
    <w:p>
      <w:pPr>
        <w:spacing w:after="120" w:line="360"/>
        <w:jc w:val="both"/>
      </w:pPr>
      <w:r>
        <w:rPr>
          <w:rFonts w:ascii="宋体" w:cs="宋体" w:eastAsia="宋体" w:hAnsi="宋体"/>
          <w:b/>
          <w:bCs/>
          <w:sz w:val="24"/>
          <w:szCs w:val="24"/>
        </w:rPr>
        <w:t xml:space="preserve">任务 2：实地调研（第 2 周）</w:t>
      </w:r>
    </w:p>
    <w:p>
      <w:pPr>
        <w:pStyle w:val="ListParagraph"/>
        <w:numPr>
          <w:ilvl w:val="0"/>
          <w:numId w:val="2"/>
        </w:numPr>
        <w:spacing w:after="60" w:line="340"/>
      </w:pPr>
      <w:r>
        <w:rPr>
          <w:rFonts w:ascii="宋体" w:cs="宋体" w:eastAsia="宋体" w:hAnsi="宋体"/>
          <w:sz w:val="24"/>
          <w:szCs w:val="24"/>
        </w:rPr>
        <w:t xml:space="preserve">前往目标景区实地考察</w:t>
      </w:r>
    </w:p>
    <w:p>
      <w:pPr>
        <w:pStyle w:val="ListParagraph"/>
        <w:numPr>
          <w:ilvl w:val="0"/>
          <w:numId w:val="2"/>
        </w:numPr>
        <w:spacing w:after="60" w:line="340"/>
      </w:pPr>
      <w:r>
        <w:rPr>
          <w:rFonts w:ascii="宋体" w:cs="宋体" w:eastAsia="宋体" w:hAnsi="宋体"/>
          <w:sz w:val="24"/>
          <w:szCs w:val="24"/>
        </w:rPr>
        <w:t xml:space="preserve">记录景区的智慧化设施和服务现状（拍照、记录、体验）</w:t>
      </w:r>
    </w:p>
    <w:p>
      <w:pPr>
        <w:pStyle w:val="ListParagraph"/>
        <w:numPr>
          <w:ilvl w:val="0"/>
          <w:numId w:val="2"/>
        </w:numPr>
        <w:spacing w:after="60" w:line="340"/>
      </w:pPr>
      <w:r>
        <w:rPr>
          <w:rFonts w:ascii="宋体" w:cs="宋体" w:eastAsia="宋体" w:hAnsi="宋体"/>
          <w:sz w:val="24"/>
          <w:szCs w:val="24"/>
        </w:rPr>
        <w:t xml:space="preserve">与景区管理人员或工作人员进行简要访谈（如条件允许）</w:t>
      </w:r>
    </w:p>
    <w:p>
      <w:pPr>
        <w:spacing w:after="120" w:line="360"/>
        <w:jc w:val="both"/>
      </w:pPr>
      <w:r>
        <w:rPr>
          <w:rFonts w:ascii="宋体" w:cs="宋体" w:eastAsia="宋体" w:hAnsi="宋体"/>
          <w:b/>
          <w:bCs/>
          <w:sz w:val="24"/>
          <w:szCs w:val="24"/>
        </w:rPr>
        <w:t xml:space="preserve">任务 3：评估分析（第 3 周）</w:t>
      </w:r>
    </w:p>
    <w:p>
      <w:pPr>
        <w:pStyle w:val="ListParagraph"/>
        <w:numPr>
          <w:ilvl w:val="0"/>
          <w:numId w:val="2"/>
        </w:numPr>
        <w:spacing w:after="60" w:line="340"/>
      </w:pPr>
      <w:r>
        <w:rPr>
          <w:rFonts w:ascii="宋体" w:cs="宋体" w:eastAsia="宋体" w:hAnsi="宋体"/>
          <w:sz w:val="24"/>
          <w:szCs w:val="24"/>
        </w:rPr>
        <w:t xml:space="preserve">对照标准逐项评估</w:t>
      </w:r>
    </w:p>
    <w:p>
      <w:pPr>
        <w:pStyle w:val="ListParagraph"/>
        <w:numPr>
          <w:ilvl w:val="0"/>
          <w:numId w:val="2"/>
        </w:numPr>
        <w:spacing w:after="60" w:line="340"/>
      </w:pPr>
      <w:r>
        <w:rPr>
          <w:rFonts w:ascii="宋体" w:cs="宋体" w:eastAsia="宋体" w:hAnsi="宋体"/>
          <w:sz w:val="24"/>
          <w:szCs w:val="24"/>
        </w:rPr>
        <w:t xml:space="preserve">计算各维度的得分</w:t>
      </w:r>
    </w:p>
    <w:p>
      <w:pPr>
        <w:pStyle w:val="ListParagraph"/>
        <w:numPr>
          <w:ilvl w:val="0"/>
          <w:numId w:val="2"/>
        </w:numPr>
        <w:spacing w:after="60" w:line="340"/>
      </w:pPr>
      <w:r>
        <w:rPr>
          <w:rFonts w:ascii="宋体" w:cs="宋体" w:eastAsia="宋体" w:hAnsi="宋体"/>
          <w:sz w:val="24"/>
          <w:szCs w:val="24"/>
        </w:rPr>
        <w:t xml:space="preserve">绘制雷达图展示智慧化水平</w:t>
      </w:r>
    </w:p>
    <w:p>
      <w:pPr>
        <w:spacing w:after="120" w:line="360"/>
        <w:jc w:val="both"/>
      </w:pPr>
      <w:r>
        <w:rPr>
          <w:rFonts w:ascii="宋体" w:cs="宋体" w:eastAsia="宋体" w:hAnsi="宋体"/>
          <w:b/>
          <w:bCs/>
          <w:sz w:val="24"/>
          <w:szCs w:val="24"/>
        </w:rPr>
        <w:t xml:space="preserve">任务 4：报告撰写（第 4 周）</w:t>
      </w:r>
    </w:p>
    <w:p>
      <w:pPr>
        <w:pStyle w:val="ListParagraph"/>
        <w:numPr>
          <w:ilvl w:val="0"/>
          <w:numId w:val="2"/>
        </w:numPr>
        <w:spacing w:after="60" w:line="340"/>
      </w:pPr>
      <w:r>
        <w:rPr>
          <w:rFonts w:ascii="宋体" w:cs="宋体" w:eastAsia="宋体" w:hAnsi="宋体"/>
          <w:sz w:val="24"/>
          <w:szCs w:val="24"/>
        </w:rPr>
        <w:t xml:space="preserve">撰写评估报告：现状描述、评估结果、优势亮点、短板不足</w:t>
      </w:r>
    </w:p>
    <w:p>
      <w:pPr>
        <w:pStyle w:val="ListParagraph"/>
        <w:numPr>
          <w:ilvl w:val="0"/>
          <w:numId w:val="2"/>
        </w:numPr>
        <w:spacing w:after="60" w:line="340"/>
      </w:pPr>
      <w:r>
        <w:rPr>
          <w:rFonts w:ascii="宋体" w:cs="宋体" w:eastAsia="宋体" w:hAnsi="宋体"/>
          <w:sz w:val="24"/>
          <w:szCs w:val="24"/>
        </w:rPr>
        <w:t xml:space="preserve">提出改进建议（按优先级排序，标注预计投入和预期效果）</w:t>
      </w:r>
    </w:p>
    <w:p>
      <w:pPr>
        <w:pStyle w:val="ListParagraph"/>
        <w:numPr>
          <w:ilvl w:val="0"/>
          <w:numId w:val="2"/>
        </w:numPr>
        <w:spacing w:after="60" w:line="340"/>
      </w:pPr>
      <w:r>
        <w:rPr>
          <w:rFonts w:ascii="宋体" w:cs="宋体" w:eastAsia="宋体" w:hAnsi="宋体"/>
          <w:sz w:val="24"/>
          <w:szCs w:val="24"/>
        </w:rPr>
        <w:t xml:space="preserve">小组展示与答辩</w:t>
      </w:r>
    </w:p>
    <w:p>
      <w:pPr>
        <w:pStyle w:val="Heading3"/>
        <w:spacing w:after="200" w:before="300"/>
      </w:pPr>
      <w:r>
        <w:rPr>
          <w:rFonts w:ascii="黑体" w:cs="黑体" w:eastAsia="黑体" w:hAnsi="黑体"/>
          <w:b/>
          <w:bCs/>
          <w:color w:val="000000"/>
          <w:sz w:val="26"/>
          <w:szCs w:val="26"/>
        </w:rPr>
        <w:t xml:space="preserve">提交物</w:t>
      </w:r>
    </w:p>
    <w:p>
      <w:pPr>
        <w:pStyle w:val="ListParagraph"/>
        <w:numPr>
          <w:ilvl w:val="0"/>
          <w:numId w:val="2"/>
        </w:numPr>
        <w:spacing w:after="60" w:line="340"/>
      </w:pPr>
      <w:r>
        <w:rPr>
          <w:rFonts w:ascii="宋体" w:cs="宋体" w:eastAsia="宋体" w:hAnsi="宋体"/>
          <w:sz w:val="24"/>
          <w:szCs w:val="24"/>
        </w:rPr>
        <w:t xml:space="preserve">评估报告（Word 文档，含雷达图）</w:t>
      </w:r>
    </w:p>
    <w:p>
      <w:pPr>
        <w:pStyle w:val="ListParagraph"/>
        <w:numPr>
          <w:ilvl w:val="0"/>
          <w:numId w:val="2"/>
        </w:numPr>
        <w:spacing w:after="60" w:line="340"/>
      </w:pPr>
      <w:r>
        <w:rPr>
          <w:rFonts w:ascii="宋体" w:cs="宋体" w:eastAsia="宋体" w:hAnsi="宋体"/>
          <w:sz w:val="24"/>
          <w:szCs w:val="24"/>
        </w:rPr>
        <w:t xml:space="preserve">现场调研照片和记录</w:t>
      </w:r>
    </w:p>
    <w:p>
      <w:pPr>
        <w:pStyle w:val="ListParagraph"/>
        <w:numPr>
          <w:ilvl w:val="0"/>
          <w:numId w:val="2"/>
        </w:numPr>
        <w:spacing w:after="60" w:line="340"/>
      </w:pPr>
      <w:r>
        <w:rPr>
          <w:rFonts w:ascii="宋体" w:cs="宋体" w:eastAsia="宋体" w:hAnsi="宋体"/>
          <w:sz w:val="24"/>
          <w:szCs w:val="24"/>
        </w:rPr>
        <w:t xml:space="preserve">展示 PPT</w:t>
      </w:r>
    </w:p>
    <w:p>
      <w:pPr>
        <w:pStyle w:val="Heading3"/>
        <w:spacing w:after="200" w:before="300"/>
      </w:pPr>
      <w:r>
        <w:rPr>
          <w:rFonts w:ascii="黑体" w:cs="黑体" w:eastAsia="黑体" w:hAnsi="黑体"/>
          <w:b/>
          <w:bCs/>
          <w:color w:val="000000"/>
          <w:sz w:val="26"/>
          <w:szCs w:val="26"/>
        </w:rPr>
        <w:t xml:space="preserve">评分标准</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维度</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权重</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要求</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标准理解</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对标准的理解准确，评估维度不遗漏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调研质量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实地调研深入，记录详实</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分析深度</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评估有据，分析有洞察</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建议可行性</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改进建议具体、可行、有优先级</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展示表达</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逻辑清晰，表达流畅</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实训项目 2：旅游大数据分析实战</w:t>
      </w:r>
    </w:p>
    <w:p>
      <w:pPr>
        <w:pStyle w:val="Heading3"/>
        <w:spacing w:after="200" w:before="300"/>
      </w:pPr>
      <w:r>
        <w:rPr>
          <w:rFonts w:ascii="黑体" w:cs="黑体" w:eastAsia="黑体" w:hAnsi="黑体"/>
          <w:b/>
          <w:bCs/>
          <w:color w:val="000000"/>
          <w:sz w:val="26"/>
          <w:szCs w:val="26"/>
        </w:rPr>
        <w:t xml:space="preserve">项目概述</w:t>
      </w:r>
    </w:p>
    <w:p>
      <w:pPr>
        <w:spacing w:after="120" w:line="360"/>
        <w:jc w:val="both"/>
      </w:pPr>
      <w:r>
        <w:rPr>
          <w:rFonts w:ascii="宋体" w:cs="宋体" w:eastAsia="宋体" w:hAnsi="宋体"/>
          <w:sz w:val="24"/>
          <w:szCs w:val="24"/>
        </w:rPr>
        <w:t xml:space="preserve">利用公开旅游数据集或爬取的真实数据，完成从数据采集、清洗、分析到可视化报告的全流程大数据分析项目。主题可以自选（如"贵州省 A 级景区空间分布分析""黄果树景区游客评价情感分析""贵州旅游季节性特征分析"等）。</w:t>
      </w:r>
    </w:p>
    <w:p>
      <w:pPr>
        <w:pStyle w:val="Heading3"/>
        <w:spacing w:after="200" w:before="300"/>
      </w:pPr>
      <w:r>
        <w:rPr>
          <w:rFonts w:ascii="黑体" w:cs="黑体" w:eastAsia="黑体" w:hAnsi="黑体"/>
          <w:b/>
          <w:bCs/>
          <w:color w:val="000000"/>
          <w:sz w:val="26"/>
          <w:szCs w:val="26"/>
        </w:rPr>
        <w:t xml:space="preserve">知识点覆盖</w:t>
      </w:r>
    </w:p>
    <w:p>
      <w:pPr>
        <w:pStyle w:val="ListParagraph"/>
        <w:numPr>
          <w:ilvl w:val="0"/>
          <w:numId w:val="2"/>
        </w:numPr>
        <w:spacing w:after="60" w:line="340"/>
      </w:pPr>
      <w:r>
        <w:rPr>
          <w:rFonts w:ascii="宋体" w:cs="宋体" w:eastAsia="宋体" w:hAnsi="宋体"/>
          <w:sz w:val="24"/>
          <w:szCs w:val="24"/>
        </w:rPr>
        <w:t xml:space="preserve">第 4 章：大数据与旅游分析</w:t>
      </w:r>
    </w:p>
    <w:p>
      <w:pPr>
        <w:pStyle w:val="ListParagraph"/>
        <w:numPr>
          <w:ilvl w:val="0"/>
          <w:numId w:val="2"/>
        </w:numPr>
        <w:spacing w:after="60" w:line="340"/>
      </w:pPr>
      <w:r>
        <w:rPr>
          <w:rFonts w:ascii="宋体" w:cs="宋体" w:eastAsia="宋体" w:hAnsi="宋体"/>
          <w:sz w:val="24"/>
          <w:szCs w:val="24"/>
        </w:rPr>
        <w:t xml:space="preserve">第 5 章：人工智能与旅游智能服务</w:t>
      </w:r>
    </w:p>
    <w:p>
      <w:pPr>
        <w:pStyle w:val="ListParagraph"/>
        <w:numPr>
          <w:ilvl w:val="0"/>
          <w:numId w:val="2"/>
        </w:numPr>
        <w:spacing w:after="60" w:line="340"/>
      </w:pPr>
      <w:r>
        <w:rPr>
          <w:rFonts w:ascii="宋体" w:cs="宋体" w:eastAsia="宋体" w:hAnsi="宋体"/>
          <w:sz w:val="24"/>
          <w:szCs w:val="24"/>
        </w:rPr>
        <w:t xml:space="preserve">第 3 章：物联网数据采集</w:t>
      </w:r>
    </w:p>
    <w:p>
      <w:pPr>
        <w:pStyle w:val="Heading3"/>
        <w:spacing w:after="200" w:before="300"/>
      </w:pPr>
      <w:r>
        <w:rPr>
          <w:rFonts w:ascii="黑体" w:cs="黑体" w:eastAsia="黑体" w:hAnsi="黑体"/>
          <w:b/>
          <w:bCs/>
          <w:color w:val="000000"/>
          <w:sz w:val="26"/>
          <w:szCs w:val="26"/>
        </w:rPr>
        <w:t xml:space="preserve">技术栈</w:t>
      </w:r>
    </w:p>
    <w:p>
      <w:pPr>
        <w:pStyle w:val="ListParagraph"/>
        <w:numPr>
          <w:ilvl w:val="0"/>
          <w:numId w:val="2"/>
        </w:numPr>
        <w:spacing w:after="60" w:line="340"/>
      </w:pPr>
      <w:r>
        <w:rPr>
          <w:rFonts w:ascii="宋体" w:cs="宋体" w:eastAsia="宋体" w:hAnsi="宋体"/>
          <w:sz w:val="24"/>
          <w:szCs w:val="24"/>
        </w:rPr>
        <w:t xml:space="preserve">Python（Pandas、Matplotlib、Seaborn、WordCloud、Scikit-learn）</w:t>
      </w:r>
    </w:p>
    <w:p>
      <w:pPr>
        <w:pStyle w:val="ListParagraph"/>
        <w:numPr>
          <w:ilvl w:val="0"/>
          <w:numId w:val="2"/>
        </w:numPr>
        <w:spacing w:after="60" w:line="340"/>
      </w:pPr>
      <w:r>
        <w:rPr>
          <w:rFonts w:ascii="宋体" w:cs="宋体" w:eastAsia="宋体" w:hAnsi="宋体"/>
          <w:sz w:val="24"/>
          <w:szCs w:val="24"/>
        </w:rPr>
        <w:t xml:space="preserve">Jupyter Notebook</w:t>
      </w:r>
    </w:p>
    <w:p>
      <w:pPr>
        <w:pStyle w:val="ListParagraph"/>
        <w:numPr>
          <w:ilvl w:val="0"/>
          <w:numId w:val="2"/>
        </w:numPr>
        <w:spacing w:after="60" w:line="340"/>
      </w:pPr>
      <w:r>
        <w:rPr>
          <w:rFonts w:ascii="宋体" w:cs="宋体" w:eastAsia="宋体" w:hAnsi="宋体"/>
          <w:sz w:val="24"/>
          <w:szCs w:val="24"/>
        </w:rPr>
        <w:t xml:space="preserve">可选：高德地图 API、美团/携程公开评价数据</w:t>
      </w:r>
    </w:p>
    <w:p>
      <w:pPr>
        <w:pStyle w:val="Heading3"/>
        <w:spacing w:after="200" w:before="300"/>
      </w:pPr>
      <w:r>
        <w:rPr>
          <w:rFonts w:ascii="黑体" w:cs="黑体" w:eastAsia="黑体" w:hAnsi="黑体"/>
          <w:b/>
          <w:bCs/>
          <w:color w:val="000000"/>
          <w:sz w:val="26"/>
          <w:szCs w:val="26"/>
        </w:rPr>
        <w:t xml:space="preserve">任务分解</w:t>
      </w:r>
    </w:p>
    <w:p>
      <w:pPr>
        <w:spacing w:after="120" w:line="360"/>
        <w:jc w:val="both"/>
      </w:pPr>
      <w:r>
        <w:rPr>
          <w:rFonts w:ascii="宋体" w:cs="宋体" w:eastAsia="宋体" w:hAnsi="宋体"/>
          <w:b/>
          <w:bCs/>
          <w:sz w:val="24"/>
          <w:szCs w:val="24"/>
        </w:rPr>
        <w:t xml:space="preserve">任务 1：选题与数据获取（第 1 周）</w:t>
      </w:r>
    </w:p>
    <w:p>
      <w:pPr>
        <w:pStyle w:val="ListParagraph"/>
        <w:numPr>
          <w:ilvl w:val="0"/>
          <w:numId w:val="2"/>
        </w:numPr>
        <w:spacing w:after="60" w:line="340"/>
      </w:pPr>
      <w:r>
        <w:rPr>
          <w:rFonts w:ascii="宋体" w:cs="宋体" w:eastAsia="宋体" w:hAnsi="宋体"/>
          <w:sz w:val="24"/>
          <w:szCs w:val="24"/>
        </w:rPr>
        <w:t xml:space="preserve">确定分析主题和研究问题</w:t>
      </w:r>
    </w:p>
    <w:p>
      <w:pPr>
        <w:pStyle w:val="ListParagraph"/>
        <w:numPr>
          <w:ilvl w:val="0"/>
          <w:numId w:val="2"/>
        </w:numPr>
        <w:spacing w:after="60" w:line="340"/>
      </w:pPr>
      <w:r>
        <w:rPr>
          <w:rFonts w:ascii="宋体" w:cs="宋体" w:eastAsia="宋体" w:hAnsi="宋体"/>
          <w:sz w:val="24"/>
          <w:szCs w:val="24"/>
        </w:rPr>
        <w:t xml:space="preserve">从公开渠道获取数据（政府开放数据、API 接口、爬虫采集）</w:t>
      </w:r>
    </w:p>
    <w:p>
      <w:pPr>
        <w:pStyle w:val="ListParagraph"/>
        <w:numPr>
          <w:ilvl w:val="0"/>
          <w:numId w:val="2"/>
        </w:numPr>
        <w:spacing w:after="60" w:line="340"/>
      </w:pPr>
      <w:r>
        <w:rPr>
          <w:rFonts w:ascii="宋体" w:cs="宋体" w:eastAsia="宋体" w:hAnsi="宋体"/>
          <w:sz w:val="24"/>
          <w:szCs w:val="24"/>
        </w:rPr>
        <w:t xml:space="preserve">数据初步检查：格式、大小、缺失情况</w:t>
      </w:r>
    </w:p>
    <w:p>
      <w:pPr>
        <w:spacing w:after="120" w:line="360"/>
        <w:jc w:val="both"/>
      </w:pPr>
      <w:r>
        <w:rPr>
          <w:rFonts w:ascii="宋体" w:cs="宋体" w:eastAsia="宋体" w:hAnsi="宋体"/>
          <w:b/>
          <w:bCs/>
          <w:sz w:val="24"/>
          <w:szCs w:val="24"/>
        </w:rPr>
        <w:t xml:space="preserve">任务 2：数据清洗与探索（第 2 周）</w:t>
      </w:r>
    </w:p>
    <w:p>
      <w:pPr>
        <w:pStyle w:val="ListParagraph"/>
        <w:numPr>
          <w:ilvl w:val="0"/>
          <w:numId w:val="2"/>
        </w:numPr>
        <w:spacing w:after="60" w:line="340"/>
      </w:pPr>
      <w:r>
        <w:rPr>
          <w:rFonts w:ascii="宋体" w:cs="宋体" w:eastAsia="宋体" w:hAnsi="宋体"/>
          <w:sz w:val="24"/>
          <w:szCs w:val="24"/>
        </w:rPr>
        <w:t xml:space="preserve">数据清洗：缺失值处理、异常值检测、格式统一</w:t>
      </w:r>
    </w:p>
    <w:p>
      <w:pPr>
        <w:pStyle w:val="ListParagraph"/>
        <w:numPr>
          <w:ilvl w:val="0"/>
          <w:numId w:val="2"/>
        </w:numPr>
        <w:spacing w:after="60" w:line="340"/>
      </w:pPr>
      <w:r>
        <w:rPr>
          <w:rFonts w:ascii="宋体" w:cs="宋体" w:eastAsia="宋体" w:hAnsi="宋体"/>
          <w:sz w:val="24"/>
          <w:szCs w:val="24"/>
        </w:rPr>
        <w:t xml:space="preserve">探索性数据分析（EDA）：描述性统计、分布分析、相关性分析</w:t>
      </w:r>
    </w:p>
    <w:p>
      <w:pPr>
        <w:pStyle w:val="ListParagraph"/>
        <w:numPr>
          <w:ilvl w:val="0"/>
          <w:numId w:val="2"/>
        </w:numPr>
        <w:spacing w:after="60" w:line="340"/>
      </w:pPr>
      <w:r>
        <w:rPr>
          <w:rFonts w:ascii="宋体" w:cs="宋体" w:eastAsia="宋体" w:hAnsi="宋体"/>
          <w:sz w:val="24"/>
          <w:szCs w:val="24"/>
        </w:rPr>
        <w:t xml:space="preserve">确定关键分析维度</w:t>
      </w:r>
    </w:p>
    <w:p>
      <w:pPr>
        <w:spacing w:after="120" w:line="360"/>
        <w:jc w:val="both"/>
      </w:pPr>
      <w:r>
        <w:rPr>
          <w:rFonts w:ascii="宋体" w:cs="宋体" w:eastAsia="宋体" w:hAnsi="宋体"/>
          <w:b/>
          <w:bCs/>
          <w:sz w:val="24"/>
          <w:szCs w:val="24"/>
        </w:rPr>
        <w:t xml:space="preserve">任务 3：深度分析与可视化（第 3 周）</w:t>
      </w:r>
    </w:p>
    <w:p>
      <w:pPr>
        <w:pStyle w:val="ListParagraph"/>
        <w:numPr>
          <w:ilvl w:val="0"/>
          <w:numId w:val="2"/>
        </w:numPr>
        <w:spacing w:after="60" w:line="340"/>
      </w:pPr>
      <w:r>
        <w:rPr>
          <w:rFonts w:ascii="宋体" w:cs="宋体" w:eastAsia="宋体" w:hAnsi="宋体"/>
          <w:sz w:val="24"/>
          <w:szCs w:val="24"/>
        </w:rPr>
        <w:t xml:space="preserve">核心分析：趋势分析、对比分析、聚类/分类分析</w:t>
      </w:r>
    </w:p>
    <w:p>
      <w:pPr>
        <w:pStyle w:val="ListParagraph"/>
        <w:numPr>
          <w:ilvl w:val="0"/>
          <w:numId w:val="2"/>
        </w:numPr>
        <w:spacing w:after="60" w:line="340"/>
      </w:pPr>
      <w:r>
        <w:rPr>
          <w:rFonts w:ascii="宋体" w:cs="宋体" w:eastAsia="宋体" w:hAnsi="宋体"/>
          <w:sz w:val="24"/>
          <w:szCs w:val="24"/>
        </w:rPr>
        <w:t xml:space="preserve">可视化：生成 6-8 张高质量图表</w:t>
      </w:r>
    </w:p>
    <w:p>
      <w:pPr>
        <w:pStyle w:val="ListParagraph"/>
        <w:numPr>
          <w:ilvl w:val="0"/>
          <w:numId w:val="2"/>
        </w:numPr>
        <w:spacing w:after="60" w:line="340"/>
      </w:pPr>
      <w:r>
        <w:rPr>
          <w:rFonts w:ascii="宋体" w:cs="宋体" w:eastAsia="宋体" w:hAnsi="宋体"/>
          <w:sz w:val="24"/>
          <w:szCs w:val="24"/>
        </w:rPr>
        <w:t xml:space="preserve">可选：建立简单的预测模型或分类模型</w:t>
      </w:r>
    </w:p>
    <w:p>
      <w:pPr>
        <w:spacing w:after="120" w:line="360"/>
        <w:jc w:val="both"/>
      </w:pPr>
      <w:r>
        <w:rPr>
          <w:rFonts w:ascii="宋体" w:cs="宋体" w:eastAsia="宋体" w:hAnsi="宋体"/>
          <w:b/>
          <w:bCs/>
          <w:sz w:val="24"/>
          <w:szCs w:val="24"/>
        </w:rPr>
        <w:t xml:space="preserve">任务 4：报告撰写（第 4 周）</w:t>
      </w:r>
    </w:p>
    <w:p>
      <w:pPr>
        <w:pStyle w:val="ListParagraph"/>
        <w:numPr>
          <w:ilvl w:val="0"/>
          <w:numId w:val="2"/>
        </w:numPr>
        <w:spacing w:after="60" w:line="340"/>
      </w:pPr>
      <w:r>
        <w:rPr>
          <w:rFonts w:ascii="宋体" w:cs="宋体" w:eastAsia="宋体" w:hAnsi="宋体"/>
          <w:sz w:val="24"/>
          <w:szCs w:val="24"/>
        </w:rPr>
        <w:t xml:space="preserve">撰写数据分析报告：背景、方法、发现、结论、建议</w:t>
      </w:r>
    </w:p>
    <w:p>
      <w:pPr>
        <w:pStyle w:val="ListParagraph"/>
        <w:numPr>
          <w:ilvl w:val="0"/>
          <w:numId w:val="2"/>
        </w:numPr>
        <w:spacing w:after="60" w:line="340"/>
      </w:pPr>
      <w:r>
        <w:rPr>
          <w:rFonts w:ascii="宋体" w:cs="宋体" w:eastAsia="宋体" w:hAnsi="宋体"/>
          <w:sz w:val="24"/>
          <w:szCs w:val="24"/>
        </w:rPr>
        <w:t xml:space="preserve">图表嵌入报告</w:t>
      </w:r>
    </w:p>
    <w:p>
      <w:pPr>
        <w:pStyle w:val="ListParagraph"/>
        <w:numPr>
          <w:ilvl w:val="0"/>
          <w:numId w:val="2"/>
        </w:numPr>
        <w:spacing w:after="60" w:line="340"/>
      </w:pPr>
      <w:r>
        <w:rPr>
          <w:rFonts w:ascii="宋体" w:cs="宋体" w:eastAsia="宋体" w:hAnsi="宋体"/>
          <w:sz w:val="24"/>
          <w:szCs w:val="24"/>
        </w:rPr>
        <w:t xml:space="preserve">小组展示与答辩</w:t>
      </w:r>
    </w:p>
    <w:p>
      <w:pPr>
        <w:pStyle w:val="Heading3"/>
        <w:spacing w:after="200" w:before="300"/>
      </w:pPr>
      <w:r>
        <w:rPr>
          <w:rFonts w:ascii="黑体" w:cs="黑体" w:eastAsia="黑体" w:hAnsi="黑体"/>
          <w:b/>
          <w:bCs/>
          <w:color w:val="000000"/>
          <w:sz w:val="26"/>
          <w:szCs w:val="26"/>
        </w:rPr>
        <w:t xml:space="preserve">提交物</w:t>
      </w:r>
    </w:p>
    <w:p>
      <w:pPr>
        <w:pStyle w:val="ListParagraph"/>
        <w:numPr>
          <w:ilvl w:val="0"/>
          <w:numId w:val="2"/>
        </w:numPr>
        <w:spacing w:after="60" w:line="340"/>
      </w:pPr>
      <w:r>
        <w:rPr>
          <w:rFonts w:ascii="宋体" w:cs="宋体" w:eastAsia="宋体" w:hAnsi="宋体"/>
          <w:sz w:val="24"/>
          <w:szCs w:val="24"/>
        </w:rPr>
        <w:t xml:space="preserve">Jupyter Notebook（含完整代码和分析过程）</w:t>
      </w:r>
    </w:p>
    <w:p>
      <w:pPr>
        <w:pStyle w:val="ListParagraph"/>
        <w:numPr>
          <w:ilvl w:val="0"/>
          <w:numId w:val="2"/>
        </w:numPr>
        <w:spacing w:after="60" w:line="340"/>
      </w:pPr>
      <w:r>
        <w:rPr>
          <w:rFonts w:ascii="宋体" w:cs="宋体" w:eastAsia="宋体" w:hAnsi="宋体"/>
          <w:sz w:val="24"/>
          <w:szCs w:val="24"/>
        </w:rPr>
        <w:t xml:space="preserve">数据分析报告（PDF）</w:t>
      </w:r>
    </w:p>
    <w:p>
      <w:pPr>
        <w:pStyle w:val="ListParagraph"/>
        <w:numPr>
          <w:ilvl w:val="0"/>
          <w:numId w:val="2"/>
        </w:numPr>
        <w:spacing w:after="60" w:line="340"/>
      </w:pPr>
      <w:r>
        <w:rPr>
          <w:rFonts w:ascii="宋体" w:cs="宋体" w:eastAsia="宋体" w:hAnsi="宋体"/>
          <w:sz w:val="24"/>
          <w:szCs w:val="24"/>
        </w:rPr>
        <w:t xml:space="preserve">展示 PPT</w:t>
      </w:r>
    </w:p>
    <w:p>
      <w:pPr>
        <w:pStyle w:val="Heading3"/>
        <w:spacing w:after="200" w:before="300"/>
      </w:pPr>
      <w:r>
        <w:rPr>
          <w:rFonts w:ascii="黑体" w:cs="黑体" w:eastAsia="黑体" w:hAnsi="黑体"/>
          <w:b/>
          <w:bCs/>
          <w:color w:val="000000"/>
          <w:sz w:val="26"/>
          <w:szCs w:val="26"/>
        </w:rPr>
        <w:t xml:space="preserve">参考选题</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选题</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数据来源</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分析重点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 A 级景区空间分布分析</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贵州省文旅厅公开名录 + 高德 API</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空间分布特征、与交通/人口的关联</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黄果树景区游客评价情感分析</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美团/携程/马蜂窝公开评价</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情感倾向、高频词、满意度影响因素</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贵州旅游季节性特征分析</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贵州省统计年鉴 + 百度指数</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季节性规律、淡旺季差异、影响因素</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智慧景区建设水平与游客满意度关联分析</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自建调查问卷 + 公开评级数据</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智慧化投入与满意度的关系</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实训项目 3：智慧旅游产品原型设计</w:t>
      </w:r>
    </w:p>
    <w:p>
      <w:pPr>
        <w:pStyle w:val="Heading3"/>
        <w:spacing w:after="200" w:before="300"/>
      </w:pPr>
      <w:r>
        <w:rPr>
          <w:rFonts w:ascii="黑体" w:cs="黑体" w:eastAsia="黑体" w:hAnsi="黑体"/>
          <w:b/>
          <w:bCs/>
          <w:color w:val="000000"/>
          <w:sz w:val="26"/>
          <w:szCs w:val="26"/>
        </w:rPr>
        <w:t xml:space="preserve">项目概述</w:t>
      </w:r>
    </w:p>
    <w:p>
      <w:pPr>
        <w:spacing w:after="120" w:line="360"/>
        <w:jc w:val="both"/>
      </w:pPr>
      <w:r>
        <w:rPr>
          <w:rFonts w:ascii="宋体" w:cs="宋体" w:eastAsia="宋体" w:hAnsi="宋体"/>
          <w:sz w:val="24"/>
          <w:szCs w:val="24"/>
        </w:rPr>
        <w:t xml:space="preserve">为一个指定的旅游场景（景区、博物馆、乡村旅游点等）设计一款智慧旅游产品的完整原型——可以是小程序、APP 或 Web 平台。要求完成需求分析、功能设计、原型制作和用户测试。</w:t>
      </w:r>
    </w:p>
    <w:p>
      <w:pPr>
        <w:pStyle w:val="Heading3"/>
        <w:spacing w:after="200" w:before="300"/>
      </w:pPr>
      <w:r>
        <w:rPr>
          <w:rFonts w:ascii="黑体" w:cs="黑体" w:eastAsia="黑体" w:hAnsi="黑体"/>
          <w:b/>
          <w:bCs/>
          <w:color w:val="000000"/>
          <w:sz w:val="26"/>
          <w:szCs w:val="26"/>
        </w:rPr>
        <w:t xml:space="preserve">知识点覆盖</w:t>
      </w:r>
    </w:p>
    <w:p>
      <w:pPr>
        <w:pStyle w:val="ListParagraph"/>
        <w:numPr>
          <w:ilvl w:val="0"/>
          <w:numId w:val="2"/>
        </w:numPr>
        <w:spacing w:after="60" w:line="340"/>
      </w:pPr>
      <w:r>
        <w:rPr>
          <w:rFonts w:ascii="宋体" w:cs="宋体" w:eastAsia="宋体" w:hAnsi="宋体"/>
          <w:sz w:val="24"/>
          <w:szCs w:val="24"/>
        </w:rPr>
        <w:t xml:space="preserve">第 7 章：5G 与移动互联技术</w:t>
      </w:r>
    </w:p>
    <w:p>
      <w:pPr>
        <w:pStyle w:val="ListParagraph"/>
        <w:numPr>
          <w:ilvl w:val="0"/>
          <w:numId w:val="2"/>
        </w:numPr>
        <w:spacing w:after="60" w:line="340"/>
      </w:pPr>
      <w:r>
        <w:rPr>
          <w:rFonts w:ascii="宋体" w:cs="宋体" w:eastAsia="宋体" w:hAnsi="宋体"/>
          <w:sz w:val="24"/>
          <w:szCs w:val="24"/>
        </w:rPr>
        <w:t xml:space="preserve">第 8 章：智慧票务与预约系统</w:t>
      </w:r>
    </w:p>
    <w:p>
      <w:pPr>
        <w:pStyle w:val="ListParagraph"/>
        <w:numPr>
          <w:ilvl w:val="0"/>
          <w:numId w:val="2"/>
        </w:numPr>
        <w:spacing w:after="60" w:line="340"/>
      </w:pPr>
      <w:r>
        <w:rPr>
          <w:rFonts w:ascii="宋体" w:cs="宋体" w:eastAsia="宋体" w:hAnsi="宋体"/>
          <w:sz w:val="24"/>
          <w:szCs w:val="24"/>
        </w:rPr>
        <w:t xml:space="preserve">第 9 章：智能导览与解说系统</w:t>
      </w:r>
    </w:p>
    <w:p>
      <w:pPr>
        <w:pStyle w:val="ListParagraph"/>
        <w:numPr>
          <w:ilvl w:val="0"/>
          <w:numId w:val="2"/>
        </w:numPr>
        <w:spacing w:after="60" w:line="340"/>
      </w:pPr>
      <w:r>
        <w:rPr>
          <w:rFonts w:ascii="宋体" w:cs="宋体" w:eastAsia="宋体" w:hAnsi="宋体"/>
          <w:sz w:val="24"/>
          <w:szCs w:val="24"/>
        </w:rPr>
        <w:t xml:space="preserve">第 10 章：智慧景区综合管理平台</w:t>
      </w:r>
    </w:p>
    <w:p>
      <w:pPr>
        <w:pStyle w:val="Heading3"/>
        <w:spacing w:after="200" w:before="300"/>
      </w:pPr>
      <w:r>
        <w:rPr>
          <w:rFonts w:ascii="黑体" w:cs="黑体" w:eastAsia="黑体" w:hAnsi="黑体"/>
          <w:b/>
          <w:bCs/>
          <w:color w:val="000000"/>
          <w:sz w:val="26"/>
          <w:szCs w:val="26"/>
        </w:rPr>
        <w:t xml:space="preserve">技术栈</w:t>
      </w:r>
    </w:p>
    <w:p>
      <w:pPr>
        <w:pStyle w:val="ListParagraph"/>
        <w:numPr>
          <w:ilvl w:val="0"/>
          <w:numId w:val="2"/>
        </w:numPr>
        <w:spacing w:after="60" w:line="340"/>
      </w:pPr>
      <w:r>
        <w:rPr>
          <w:rFonts w:ascii="宋体" w:cs="宋体" w:eastAsia="宋体" w:hAnsi="宋体"/>
          <w:sz w:val="24"/>
          <w:szCs w:val="24"/>
        </w:rPr>
        <w:t xml:space="preserve">原型工具：墨刀 / Figma / 即时设计</w:t>
      </w:r>
    </w:p>
    <w:p>
      <w:pPr>
        <w:pStyle w:val="ListParagraph"/>
        <w:numPr>
          <w:ilvl w:val="0"/>
          <w:numId w:val="2"/>
        </w:numPr>
        <w:spacing w:after="60" w:line="340"/>
      </w:pPr>
      <w:r>
        <w:rPr>
          <w:rFonts w:ascii="宋体" w:cs="宋体" w:eastAsia="宋体" w:hAnsi="宋体"/>
          <w:sz w:val="24"/>
          <w:szCs w:val="24"/>
        </w:rPr>
        <w:t xml:space="preserve">可选：Uni-app（可运行的高保真原型）</w:t>
      </w:r>
    </w:p>
    <w:p>
      <w:pPr>
        <w:pStyle w:val="Heading3"/>
        <w:spacing w:after="200" w:before="300"/>
      </w:pPr>
      <w:r>
        <w:rPr>
          <w:rFonts w:ascii="黑体" w:cs="黑体" w:eastAsia="黑体" w:hAnsi="黑体"/>
          <w:b/>
          <w:bCs/>
          <w:color w:val="000000"/>
          <w:sz w:val="26"/>
          <w:szCs w:val="26"/>
        </w:rPr>
        <w:t xml:space="preserve">任务分解</w:t>
      </w:r>
    </w:p>
    <w:p>
      <w:pPr>
        <w:spacing w:after="120" w:line="360"/>
        <w:jc w:val="both"/>
      </w:pPr>
      <w:r>
        <w:rPr>
          <w:rFonts w:ascii="宋体" w:cs="宋体" w:eastAsia="宋体" w:hAnsi="宋体"/>
          <w:b/>
          <w:bCs/>
          <w:sz w:val="24"/>
          <w:szCs w:val="24"/>
        </w:rPr>
        <w:t xml:space="preserve">任务 1：需求分析（第 1 周）</w:t>
      </w:r>
    </w:p>
    <w:p>
      <w:pPr>
        <w:pStyle w:val="ListParagraph"/>
        <w:numPr>
          <w:ilvl w:val="0"/>
          <w:numId w:val="2"/>
        </w:numPr>
        <w:spacing w:after="60" w:line="340"/>
      </w:pPr>
      <w:r>
        <w:rPr>
          <w:rFonts w:ascii="宋体" w:cs="宋体" w:eastAsia="宋体" w:hAnsi="宋体"/>
          <w:sz w:val="24"/>
          <w:szCs w:val="24"/>
        </w:rPr>
        <w:t xml:space="preserve">选择目标场景并调研现状</w:t>
      </w:r>
    </w:p>
    <w:p>
      <w:pPr>
        <w:pStyle w:val="ListParagraph"/>
        <w:numPr>
          <w:ilvl w:val="0"/>
          <w:numId w:val="2"/>
        </w:numPr>
        <w:spacing w:after="60" w:line="340"/>
      </w:pPr>
      <w:r>
        <w:rPr>
          <w:rFonts w:ascii="宋体" w:cs="宋体" w:eastAsia="宋体" w:hAnsi="宋体"/>
          <w:sz w:val="24"/>
          <w:szCs w:val="24"/>
        </w:rPr>
        <w:t xml:space="preserve">用户访谈或问卷调研（至少 10 份有效问卷）</w:t>
      </w:r>
    </w:p>
    <w:p>
      <w:pPr>
        <w:pStyle w:val="ListParagraph"/>
        <w:numPr>
          <w:ilvl w:val="0"/>
          <w:numId w:val="2"/>
        </w:numPr>
        <w:spacing w:after="60" w:line="340"/>
      </w:pPr>
      <w:r>
        <w:rPr>
          <w:rFonts w:ascii="宋体" w:cs="宋体" w:eastAsia="宋体" w:hAnsi="宋体"/>
          <w:sz w:val="24"/>
          <w:szCs w:val="24"/>
        </w:rPr>
        <w:t xml:space="preserve">撰写需求分析文档：用户画像、使用场景、核心需求、竞品分析</w:t>
      </w:r>
    </w:p>
    <w:p>
      <w:pPr>
        <w:spacing w:after="120" w:line="360"/>
        <w:jc w:val="both"/>
      </w:pPr>
      <w:r>
        <w:rPr>
          <w:rFonts w:ascii="宋体" w:cs="宋体" w:eastAsia="宋体" w:hAnsi="宋体"/>
          <w:b/>
          <w:bCs/>
          <w:sz w:val="24"/>
          <w:szCs w:val="24"/>
        </w:rPr>
        <w:t xml:space="preserve">任务 2：功能设计（第 2 周）</w:t>
      </w:r>
    </w:p>
    <w:p>
      <w:pPr>
        <w:pStyle w:val="ListParagraph"/>
        <w:numPr>
          <w:ilvl w:val="0"/>
          <w:numId w:val="2"/>
        </w:numPr>
        <w:spacing w:after="60" w:line="340"/>
      </w:pPr>
      <w:r>
        <w:rPr>
          <w:rFonts w:ascii="宋体" w:cs="宋体" w:eastAsia="宋体" w:hAnsi="宋体"/>
          <w:sz w:val="24"/>
          <w:szCs w:val="24"/>
        </w:rPr>
        <w:t xml:space="preserve">设计产品功能列表（MVP 版本和完整版本）</w:t>
      </w:r>
    </w:p>
    <w:p>
      <w:pPr>
        <w:pStyle w:val="ListParagraph"/>
        <w:numPr>
          <w:ilvl w:val="0"/>
          <w:numId w:val="2"/>
        </w:numPr>
        <w:spacing w:after="60" w:line="340"/>
      </w:pPr>
      <w:r>
        <w:rPr>
          <w:rFonts w:ascii="宋体" w:cs="宋体" w:eastAsia="宋体" w:hAnsi="宋体"/>
          <w:sz w:val="24"/>
          <w:szCs w:val="24"/>
        </w:rPr>
        <w:t xml:space="preserve">绘制信息架构图</w:t>
      </w:r>
    </w:p>
    <w:p>
      <w:pPr>
        <w:pStyle w:val="ListParagraph"/>
        <w:numPr>
          <w:ilvl w:val="0"/>
          <w:numId w:val="2"/>
        </w:numPr>
        <w:spacing w:after="60" w:line="340"/>
      </w:pPr>
      <w:r>
        <w:rPr>
          <w:rFonts w:ascii="宋体" w:cs="宋体" w:eastAsia="宋体" w:hAnsi="宋体"/>
          <w:sz w:val="24"/>
          <w:szCs w:val="24"/>
        </w:rPr>
        <w:t xml:space="preserve">设计核心页面的线框图</w:t>
      </w:r>
    </w:p>
    <w:p>
      <w:pPr>
        <w:spacing w:after="120" w:line="360"/>
        <w:jc w:val="both"/>
      </w:pPr>
      <w:r>
        <w:rPr>
          <w:rFonts w:ascii="宋体" w:cs="宋体" w:eastAsia="宋体" w:hAnsi="宋体"/>
          <w:b/>
          <w:bCs/>
          <w:sz w:val="24"/>
          <w:szCs w:val="24"/>
        </w:rPr>
        <w:t xml:space="preserve">任务 3：原型制作（第 3 周）</w:t>
      </w:r>
    </w:p>
    <w:p>
      <w:pPr>
        <w:pStyle w:val="ListParagraph"/>
        <w:numPr>
          <w:ilvl w:val="0"/>
          <w:numId w:val="2"/>
        </w:numPr>
        <w:spacing w:after="60" w:line="340"/>
      </w:pPr>
      <w:r>
        <w:rPr>
          <w:rFonts w:ascii="宋体" w:cs="宋体" w:eastAsia="宋体" w:hAnsi="宋体"/>
          <w:sz w:val="24"/>
          <w:szCs w:val="24"/>
        </w:rPr>
        <w:t xml:space="preserve">高保真原型制作（至少 10 个页面）</w:t>
      </w:r>
    </w:p>
    <w:p>
      <w:pPr>
        <w:pStyle w:val="ListParagraph"/>
        <w:numPr>
          <w:ilvl w:val="0"/>
          <w:numId w:val="2"/>
        </w:numPr>
        <w:spacing w:after="60" w:line="340"/>
      </w:pPr>
      <w:r>
        <w:rPr>
          <w:rFonts w:ascii="宋体" w:cs="宋体" w:eastAsia="宋体" w:hAnsi="宋体"/>
          <w:sz w:val="24"/>
          <w:szCs w:val="24"/>
        </w:rPr>
        <w:t xml:space="preserve">配置页面交互跳转</w:t>
      </w:r>
    </w:p>
    <w:p>
      <w:pPr>
        <w:pStyle w:val="ListParagraph"/>
        <w:numPr>
          <w:ilvl w:val="0"/>
          <w:numId w:val="2"/>
        </w:numPr>
        <w:spacing w:after="60" w:line="340"/>
      </w:pPr>
      <w:r>
        <w:rPr>
          <w:rFonts w:ascii="宋体" w:cs="宋体" w:eastAsia="宋体" w:hAnsi="宋体"/>
          <w:sz w:val="24"/>
          <w:szCs w:val="24"/>
        </w:rPr>
        <w:t xml:space="preserve">可选：使用 Uni-app 实现可运行版本</w:t>
      </w:r>
    </w:p>
    <w:p>
      <w:pPr>
        <w:spacing w:after="120" w:line="360"/>
        <w:jc w:val="both"/>
      </w:pPr>
      <w:r>
        <w:rPr>
          <w:rFonts w:ascii="宋体" w:cs="宋体" w:eastAsia="宋体" w:hAnsi="宋体"/>
          <w:b/>
          <w:bCs/>
          <w:sz w:val="24"/>
          <w:szCs w:val="24"/>
        </w:rPr>
        <w:t xml:space="preserve">任务 4：用户测试与迭代（第 4 周）</w:t>
      </w:r>
    </w:p>
    <w:p>
      <w:pPr>
        <w:pStyle w:val="ListParagraph"/>
        <w:numPr>
          <w:ilvl w:val="0"/>
          <w:numId w:val="2"/>
        </w:numPr>
        <w:spacing w:after="60" w:line="340"/>
      </w:pPr>
      <w:r>
        <w:rPr>
          <w:rFonts w:ascii="宋体" w:cs="宋体" w:eastAsia="宋体" w:hAnsi="宋体"/>
          <w:sz w:val="24"/>
          <w:szCs w:val="24"/>
        </w:rPr>
        <w:t xml:space="preserve">邀请 3-5 名同学进行用户测试</w:t>
      </w:r>
    </w:p>
    <w:p>
      <w:pPr>
        <w:pStyle w:val="ListParagraph"/>
        <w:numPr>
          <w:ilvl w:val="0"/>
          <w:numId w:val="2"/>
        </w:numPr>
        <w:spacing w:after="60" w:line="340"/>
      </w:pPr>
      <w:r>
        <w:rPr>
          <w:rFonts w:ascii="宋体" w:cs="宋体" w:eastAsia="宋体" w:hAnsi="宋体"/>
          <w:sz w:val="24"/>
          <w:szCs w:val="24"/>
        </w:rPr>
        <w:t xml:space="preserve">收集反馈并记录问题</w:t>
      </w:r>
    </w:p>
    <w:p>
      <w:pPr>
        <w:pStyle w:val="ListParagraph"/>
        <w:numPr>
          <w:ilvl w:val="0"/>
          <w:numId w:val="2"/>
        </w:numPr>
        <w:spacing w:after="60" w:line="340"/>
      </w:pPr>
      <w:r>
        <w:rPr>
          <w:rFonts w:ascii="宋体" w:cs="宋体" w:eastAsia="宋体" w:hAnsi="宋体"/>
          <w:sz w:val="24"/>
          <w:szCs w:val="24"/>
        </w:rPr>
        <w:t xml:space="preserve">根据反馈迭代优化原型</w:t>
      </w:r>
    </w:p>
    <w:p>
      <w:pPr>
        <w:pStyle w:val="ListParagraph"/>
        <w:numPr>
          <w:ilvl w:val="0"/>
          <w:numId w:val="2"/>
        </w:numPr>
        <w:spacing w:after="60" w:line="340"/>
      </w:pPr>
      <w:r>
        <w:rPr>
          <w:rFonts w:ascii="宋体" w:cs="宋体" w:eastAsia="宋体" w:hAnsi="宋体"/>
          <w:sz w:val="24"/>
          <w:szCs w:val="24"/>
        </w:rPr>
        <w:t xml:space="preserve">小组展示与答辩</w:t>
      </w:r>
    </w:p>
    <w:p>
      <w:pPr>
        <w:pStyle w:val="Heading3"/>
        <w:spacing w:after="200" w:before="300"/>
      </w:pPr>
      <w:r>
        <w:rPr>
          <w:rFonts w:ascii="黑体" w:cs="黑体" w:eastAsia="黑体" w:hAnsi="黑体"/>
          <w:b/>
          <w:bCs/>
          <w:color w:val="000000"/>
          <w:sz w:val="26"/>
          <w:szCs w:val="26"/>
        </w:rPr>
        <w:t xml:space="preserve">提交物</w:t>
      </w:r>
    </w:p>
    <w:p>
      <w:pPr>
        <w:pStyle w:val="ListParagraph"/>
        <w:numPr>
          <w:ilvl w:val="0"/>
          <w:numId w:val="2"/>
        </w:numPr>
        <w:spacing w:after="60" w:line="340"/>
      </w:pPr>
      <w:r>
        <w:rPr>
          <w:rFonts w:ascii="宋体" w:cs="宋体" w:eastAsia="宋体" w:hAnsi="宋体"/>
          <w:sz w:val="24"/>
          <w:szCs w:val="24"/>
        </w:rPr>
        <w:t xml:space="preserve">需求分析文档</w:t>
      </w:r>
    </w:p>
    <w:p>
      <w:pPr>
        <w:pStyle w:val="ListParagraph"/>
        <w:numPr>
          <w:ilvl w:val="0"/>
          <w:numId w:val="2"/>
        </w:numPr>
        <w:spacing w:after="60" w:line="340"/>
      </w:pPr>
      <w:r>
        <w:rPr>
          <w:rFonts w:ascii="宋体" w:cs="宋体" w:eastAsia="宋体" w:hAnsi="宋体"/>
          <w:sz w:val="24"/>
          <w:szCs w:val="24"/>
        </w:rPr>
        <w:t xml:space="preserve">原型链接（在线可交互）</w:t>
      </w:r>
    </w:p>
    <w:p>
      <w:pPr>
        <w:pStyle w:val="ListParagraph"/>
        <w:numPr>
          <w:ilvl w:val="0"/>
          <w:numId w:val="2"/>
        </w:numPr>
        <w:spacing w:after="60" w:line="340"/>
      </w:pPr>
      <w:r>
        <w:rPr>
          <w:rFonts w:ascii="宋体" w:cs="宋体" w:eastAsia="宋体" w:hAnsi="宋体"/>
          <w:sz w:val="24"/>
          <w:szCs w:val="24"/>
        </w:rPr>
        <w:t xml:space="preserve">用户测试报告</w:t>
      </w:r>
    </w:p>
    <w:p>
      <w:pPr>
        <w:pStyle w:val="ListParagraph"/>
        <w:numPr>
          <w:ilvl w:val="0"/>
          <w:numId w:val="2"/>
        </w:numPr>
        <w:spacing w:after="60" w:line="340"/>
      </w:pPr>
      <w:r>
        <w:rPr>
          <w:rFonts w:ascii="宋体" w:cs="宋体" w:eastAsia="宋体" w:hAnsi="宋体"/>
          <w:sz w:val="24"/>
          <w:szCs w:val="24"/>
        </w:rPr>
        <w:t xml:space="preserve">展示 PPT</w:t>
      </w:r>
    </w:p>
    <w:p>
      <w:pPr>
        <w:pStyle w:val="Heading3"/>
        <w:spacing w:after="200" w:before="300"/>
      </w:pPr>
      <w:r>
        <w:rPr>
          <w:rFonts w:ascii="黑体" w:cs="黑体" w:eastAsia="黑体" w:hAnsi="黑体"/>
          <w:b/>
          <w:bCs/>
          <w:color w:val="000000"/>
          <w:sz w:val="26"/>
          <w:szCs w:val="26"/>
        </w:rPr>
        <w:t xml:space="preserve">参考场景</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场景</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产品类型</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核心功能</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安顺屯堡文化体验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微信小程序</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遗址复原、地戏教学、屯堡美食推荐</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黄果树智慧游览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APP</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分时预约、AI 导游、客流热力图</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贵州乡村民宿平台</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微信小程序</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民宿搜索、在线预订、周边游玩推荐</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校园数字文旅地图</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 平台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校园文化资源数字化展示、AR 导航</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实训项目 4：智慧旅游技术方案设计</w:t>
      </w:r>
    </w:p>
    <w:p>
      <w:pPr>
        <w:pStyle w:val="Heading3"/>
        <w:spacing w:after="200" w:before="300"/>
      </w:pPr>
      <w:r>
        <w:rPr>
          <w:rFonts w:ascii="黑体" w:cs="黑体" w:eastAsia="黑体" w:hAnsi="黑体"/>
          <w:b/>
          <w:bCs/>
          <w:color w:val="000000"/>
          <w:sz w:val="26"/>
          <w:szCs w:val="26"/>
        </w:rPr>
        <w:t xml:space="preserve">项目概述</w:t>
      </w:r>
    </w:p>
    <w:p>
      <w:pPr>
        <w:spacing w:after="120" w:line="360"/>
        <w:jc w:val="both"/>
      </w:pPr>
      <w:r>
        <w:rPr>
          <w:rFonts w:ascii="宋体" w:cs="宋体" w:eastAsia="宋体" w:hAnsi="宋体"/>
          <w:sz w:val="24"/>
          <w:szCs w:val="24"/>
        </w:rPr>
        <w:t xml:space="preserve">为一个指定的旅游管理问题（如"某 4A 级景区高峰期客流管理方案""某溶洞景区环境监测与保护方案""某乡村旅游目的地的数字化营销方案"等）设计完整的技术解决方案，包括问题分析、技术选型、方案设计、投入估算和实施计划。</w:t>
      </w:r>
    </w:p>
    <w:p>
      <w:pPr>
        <w:pStyle w:val="Heading3"/>
        <w:spacing w:after="200" w:before="300"/>
      </w:pPr>
      <w:r>
        <w:rPr>
          <w:rFonts w:ascii="黑体" w:cs="黑体" w:eastAsia="黑体" w:hAnsi="黑体"/>
          <w:b/>
          <w:bCs/>
          <w:color w:val="000000"/>
          <w:sz w:val="26"/>
          <w:szCs w:val="26"/>
        </w:rPr>
        <w:t xml:space="preserve">知识点覆盖</w:t>
      </w:r>
    </w:p>
    <w:p>
      <w:pPr>
        <w:pStyle w:val="ListParagraph"/>
        <w:numPr>
          <w:ilvl w:val="0"/>
          <w:numId w:val="2"/>
        </w:numPr>
        <w:spacing w:after="60" w:line="340"/>
      </w:pPr>
      <w:r>
        <w:rPr>
          <w:rFonts w:ascii="宋体" w:cs="宋体" w:eastAsia="宋体" w:hAnsi="宋体"/>
          <w:sz w:val="24"/>
          <w:szCs w:val="24"/>
        </w:rPr>
        <w:t xml:space="preserve">第 2 章：技术架构设计</w:t>
      </w:r>
    </w:p>
    <w:p>
      <w:pPr>
        <w:pStyle w:val="ListParagraph"/>
        <w:numPr>
          <w:ilvl w:val="0"/>
          <w:numId w:val="2"/>
        </w:numPr>
        <w:spacing w:after="60" w:line="340"/>
      </w:pPr>
      <w:r>
        <w:rPr>
          <w:rFonts w:ascii="宋体" w:cs="宋体" w:eastAsia="宋体" w:hAnsi="宋体"/>
          <w:sz w:val="24"/>
          <w:szCs w:val="24"/>
        </w:rPr>
        <w:t xml:space="preserve">第 3-7 章：核心技术原理</w:t>
      </w:r>
    </w:p>
    <w:p>
      <w:pPr>
        <w:pStyle w:val="ListParagraph"/>
        <w:numPr>
          <w:ilvl w:val="0"/>
          <w:numId w:val="2"/>
        </w:numPr>
        <w:spacing w:after="60" w:line="340"/>
      </w:pPr>
      <w:r>
        <w:rPr>
          <w:rFonts w:ascii="宋体" w:cs="宋体" w:eastAsia="宋体" w:hAnsi="宋体"/>
          <w:sz w:val="24"/>
          <w:szCs w:val="24"/>
        </w:rPr>
        <w:t xml:space="preserve">第 8-10 章：应用系统设计</w:t>
      </w:r>
    </w:p>
    <w:p>
      <w:pPr>
        <w:pStyle w:val="ListParagraph"/>
        <w:numPr>
          <w:ilvl w:val="0"/>
          <w:numId w:val="2"/>
        </w:numPr>
        <w:spacing w:after="60" w:line="340"/>
      </w:pPr>
      <w:r>
        <w:rPr>
          <w:rFonts w:ascii="宋体" w:cs="宋体" w:eastAsia="宋体" w:hAnsi="宋体"/>
          <w:sz w:val="24"/>
          <w:szCs w:val="24"/>
        </w:rPr>
        <w:t xml:space="preserve">第 11 章：前沿技术评估</w:t>
      </w:r>
    </w:p>
    <w:p>
      <w:pPr>
        <w:pStyle w:val="ListParagraph"/>
        <w:numPr>
          <w:ilvl w:val="0"/>
          <w:numId w:val="2"/>
        </w:numPr>
        <w:spacing w:after="60" w:line="340"/>
      </w:pPr>
      <w:r>
        <w:rPr>
          <w:rFonts w:ascii="宋体" w:cs="宋体" w:eastAsia="宋体" w:hAnsi="宋体"/>
          <w:sz w:val="24"/>
          <w:szCs w:val="24"/>
        </w:rPr>
        <w:t xml:space="preserve">第 12 章：技术治理与合规</w:t>
      </w:r>
    </w:p>
    <w:p>
      <w:pPr>
        <w:pStyle w:val="Heading3"/>
        <w:spacing w:after="200" w:before="300"/>
      </w:pPr>
      <w:r>
        <w:rPr>
          <w:rFonts w:ascii="黑体" w:cs="黑体" w:eastAsia="黑体" w:hAnsi="黑体"/>
          <w:b/>
          <w:bCs/>
          <w:color w:val="000000"/>
          <w:sz w:val="26"/>
          <w:szCs w:val="26"/>
        </w:rPr>
        <w:t xml:space="preserve">任务分解</w:t>
      </w:r>
    </w:p>
    <w:p>
      <w:pPr>
        <w:spacing w:after="120" w:line="360"/>
        <w:jc w:val="both"/>
      </w:pPr>
      <w:r>
        <w:rPr>
          <w:rFonts w:ascii="宋体" w:cs="宋体" w:eastAsia="宋体" w:hAnsi="宋体"/>
          <w:b/>
          <w:bCs/>
          <w:sz w:val="24"/>
          <w:szCs w:val="24"/>
        </w:rPr>
        <w:t xml:space="preserve">任务 1：问题诊断（第 1 周）</w:t>
      </w:r>
    </w:p>
    <w:p>
      <w:pPr>
        <w:pStyle w:val="ListParagraph"/>
        <w:numPr>
          <w:ilvl w:val="0"/>
          <w:numId w:val="2"/>
        </w:numPr>
        <w:spacing w:after="60" w:line="340"/>
      </w:pPr>
      <w:r>
        <w:rPr>
          <w:rFonts w:ascii="宋体" w:cs="宋体" w:eastAsia="宋体" w:hAnsi="宋体"/>
          <w:sz w:val="24"/>
          <w:szCs w:val="24"/>
        </w:rPr>
        <w:t xml:space="preserve">选择目标景区和核心问题</w:t>
      </w:r>
    </w:p>
    <w:p>
      <w:pPr>
        <w:pStyle w:val="ListParagraph"/>
        <w:numPr>
          <w:ilvl w:val="0"/>
          <w:numId w:val="2"/>
        </w:numPr>
        <w:spacing w:after="60" w:line="340"/>
      </w:pPr>
      <w:r>
        <w:rPr>
          <w:rFonts w:ascii="宋体" w:cs="宋体" w:eastAsia="宋体" w:hAnsi="宋体"/>
          <w:sz w:val="24"/>
          <w:szCs w:val="24"/>
        </w:rPr>
        <w:t xml:space="preserve">调研现状：现有设施、管理流程、数据基础</w:t>
      </w:r>
    </w:p>
    <w:p>
      <w:pPr>
        <w:pStyle w:val="ListParagraph"/>
        <w:numPr>
          <w:ilvl w:val="0"/>
          <w:numId w:val="2"/>
        </w:numPr>
        <w:spacing w:after="60" w:line="340"/>
      </w:pPr>
      <w:r>
        <w:rPr>
          <w:rFonts w:ascii="宋体" w:cs="宋体" w:eastAsia="宋体" w:hAnsi="宋体"/>
          <w:sz w:val="24"/>
          <w:szCs w:val="24"/>
        </w:rPr>
        <w:t xml:space="preserve">问题根因分析：技术层面、管理层面、制度层面</w:t>
      </w:r>
    </w:p>
    <w:p>
      <w:pPr>
        <w:pStyle w:val="ListParagraph"/>
        <w:numPr>
          <w:ilvl w:val="0"/>
          <w:numId w:val="2"/>
        </w:numPr>
        <w:spacing w:after="60" w:line="340"/>
      </w:pPr>
      <w:r>
        <w:rPr>
          <w:rFonts w:ascii="宋体" w:cs="宋体" w:eastAsia="宋体" w:hAnsi="宋体"/>
          <w:sz w:val="24"/>
          <w:szCs w:val="24"/>
        </w:rPr>
        <w:t xml:space="preserve">定义项目范围和目标</w:t>
      </w:r>
    </w:p>
    <w:p>
      <w:pPr>
        <w:spacing w:after="120" w:line="360"/>
        <w:jc w:val="both"/>
      </w:pPr>
      <w:r>
        <w:rPr>
          <w:rFonts w:ascii="宋体" w:cs="宋体" w:eastAsia="宋体" w:hAnsi="宋体"/>
          <w:b/>
          <w:bCs/>
          <w:sz w:val="24"/>
          <w:szCs w:val="24"/>
        </w:rPr>
        <w:t xml:space="preserve">任务 2：技术方案设计（第 2-3 周）</w:t>
      </w:r>
    </w:p>
    <w:p>
      <w:pPr>
        <w:pStyle w:val="ListParagraph"/>
        <w:numPr>
          <w:ilvl w:val="0"/>
          <w:numId w:val="2"/>
        </w:numPr>
        <w:spacing w:after="60" w:line="340"/>
      </w:pPr>
      <w:r>
        <w:rPr>
          <w:rFonts w:ascii="宋体" w:cs="宋体" w:eastAsia="宋体" w:hAnsi="宋体"/>
          <w:sz w:val="24"/>
          <w:szCs w:val="24"/>
        </w:rPr>
        <w:t xml:space="preserve">总体架构设计（绘制架构图）</w:t>
      </w:r>
    </w:p>
    <w:p>
      <w:pPr>
        <w:pStyle w:val="ListParagraph"/>
        <w:numPr>
          <w:ilvl w:val="0"/>
          <w:numId w:val="2"/>
        </w:numPr>
        <w:spacing w:after="60" w:line="340"/>
      </w:pPr>
      <w:r>
        <w:rPr>
          <w:rFonts w:ascii="宋体" w:cs="宋体" w:eastAsia="宋体" w:hAnsi="宋体"/>
          <w:sz w:val="24"/>
          <w:szCs w:val="24"/>
        </w:rPr>
        <w:t xml:space="preserve">核心技术选型（云平台、IoT、数据库、AI 等）</w:t>
      </w:r>
    </w:p>
    <w:p>
      <w:pPr>
        <w:pStyle w:val="ListParagraph"/>
        <w:numPr>
          <w:ilvl w:val="0"/>
          <w:numId w:val="2"/>
        </w:numPr>
        <w:spacing w:after="60" w:line="340"/>
      </w:pPr>
      <w:r>
        <w:rPr>
          <w:rFonts w:ascii="宋体" w:cs="宋体" w:eastAsia="宋体" w:hAnsi="宋体"/>
          <w:sz w:val="24"/>
          <w:szCs w:val="24"/>
        </w:rPr>
        <w:t xml:space="preserve">详细方案设计：数据采集方案、分析方案、展示方案</w:t>
      </w:r>
    </w:p>
    <w:p>
      <w:pPr>
        <w:pStyle w:val="ListParagraph"/>
        <w:numPr>
          <w:ilvl w:val="0"/>
          <w:numId w:val="2"/>
        </w:numPr>
        <w:spacing w:after="60" w:line="340"/>
      </w:pPr>
      <w:r>
        <w:rPr>
          <w:rFonts w:ascii="宋体" w:cs="宋体" w:eastAsia="宋体" w:hAnsi="宋体"/>
          <w:sz w:val="24"/>
          <w:szCs w:val="24"/>
        </w:rPr>
        <w:t xml:space="preserve">数据安全与隐私保护方案</w:t>
      </w:r>
    </w:p>
    <w:p>
      <w:pPr>
        <w:pStyle w:val="ListParagraph"/>
        <w:numPr>
          <w:ilvl w:val="0"/>
          <w:numId w:val="2"/>
        </w:numPr>
        <w:spacing w:after="60" w:line="340"/>
      </w:pPr>
      <w:r>
        <w:rPr>
          <w:rFonts w:ascii="宋体" w:cs="宋体" w:eastAsia="宋体" w:hAnsi="宋体"/>
          <w:sz w:val="24"/>
          <w:szCs w:val="24"/>
        </w:rPr>
        <w:t xml:space="preserve">投入估算：硬件、软件、实施、运维成本</w:t>
      </w:r>
    </w:p>
    <w:p>
      <w:pPr>
        <w:spacing w:after="120" w:line="360"/>
        <w:jc w:val="both"/>
      </w:pPr>
      <w:r>
        <w:rPr>
          <w:rFonts w:ascii="宋体" w:cs="宋体" w:eastAsia="宋体" w:hAnsi="宋体"/>
          <w:b/>
          <w:bCs/>
          <w:sz w:val="24"/>
          <w:szCs w:val="24"/>
        </w:rPr>
        <w:t xml:space="preserve">任务 3：实施计划（第 3 周）</w:t>
      </w:r>
    </w:p>
    <w:p>
      <w:pPr>
        <w:pStyle w:val="ListParagraph"/>
        <w:numPr>
          <w:ilvl w:val="0"/>
          <w:numId w:val="2"/>
        </w:numPr>
        <w:spacing w:after="60" w:line="340"/>
      </w:pPr>
      <w:r>
        <w:rPr>
          <w:rFonts w:ascii="宋体" w:cs="宋体" w:eastAsia="宋体" w:hAnsi="宋体"/>
          <w:sz w:val="24"/>
          <w:szCs w:val="24"/>
        </w:rPr>
        <w:t xml:space="preserve">分阶段实施计划（每阶段的目标、任务、周期）</w:t>
      </w:r>
    </w:p>
    <w:p>
      <w:pPr>
        <w:pStyle w:val="ListParagraph"/>
        <w:numPr>
          <w:ilvl w:val="0"/>
          <w:numId w:val="2"/>
        </w:numPr>
        <w:spacing w:after="60" w:line="340"/>
      </w:pPr>
      <w:r>
        <w:rPr>
          <w:rFonts w:ascii="宋体" w:cs="宋体" w:eastAsia="宋体" w:hAnsi="宋体"/>
          <w:sz w:val="24"/>
          <w:szCs w:val="24"/>
        </w:rPr>
        <w:t xml:space="preserve">风险评估：技术风险、管理风险、外部风险</w:t>
      </w:r>
    </w:p>
    <w:p>
      <w:pPr>
        <w:pStyle w:val="ListParagraph"/>
        <w:numPr>
          <w:ilvl w:val="0"/>
          <w:numId w:val="2"/>
        </w:numPr>
        <w:spacing w:after="60" w:line="340"/>
      </w:pPr>
      <w:r>
        <w:rPr>
          <w:rFonts w:ascii="宋体" w:cs="宋体" w:eastAsia="宋体" w:hAnsi="宋体"/>
          <w:sz w:val="24"/>
          <w:szCs w:val="24"/>
        </w:rPr>
        <w:t xml:space="preserve">预期效果：可量化的指标和预期改善幅度</w:t>
      </w:r>
    </w:p>
    <w:p>
      <w:pPr>
        <w:spacing w:after="120" w:line="360"/>
        <w:jc w:val="both"/>
      </w:pPr>
      <w:r>
        <w:rPr>
          <w:rFonts w:ascii="宋体" w:cs="宋体" w:eastAsia="宋体" w:hAnsi="宋体"/>
          <w:b/>
          <w:bCs/>
          <w:sz w:val="24"/>
          <w:szCs w:val="24"/>
        </w:rPr>
        <w:t xml:space="preserve">任务 4：方案展示（第 4 周）</w:t>
      </w:r>
    </w:p>
    <w:p>
      <w:pPr>
        <w:pStyle w:val="ListParagraph"/>
        <w:numPr>
          <w:ilvl w:val="0"/>
          <w:numId w:val="2"/>
        </w:numPr>
        <w:spacing w:after="60" w:line="340"/>
      </w:pPr>
      <w:r>
        <w:rPr>
          <w:rFonts w:ascii="宋体" w:cs="宋体" w:eastAsia="宋体" w:hAnsi="宋体"/>
          <w:sz w:val="24"/>
          <w:szCs w:val="24"/>
        </w:rPr>
        <w:t xml:space="preserve">撰写技术方案书（专业格式）</w:t>
      </w:r>
    </w:p>
    <w:p>
      <w:pPr>
        <w:pStyle w:val="ListParagraph"/>
        <w:numPr>
          <w:ilvl w:val="0"/>
          <w:numId w:val="2"/>
        </w:numPr>
        <w:spacing w:after="60" w:line="340"/>
      </w:pPr>
      <w:r>
        <w:rPr>
          <w:rFonts w:ascii="宋体" w:cs="宋体" w:eastAsia="宋体" w:hAnsi="宋体"/>
          <w:sz w:val="24"/>
          <w:szCs w:val="24"/>
        </w:rPr>
        <w:t xml:space="preserve">模拟向"甲方"（景区管理层）汇报方案</w:t>
      </w:r>
    </w:p>
    <w:p>
      <w:pPr>
        <w:pStyle w:val="ListParagraph"/>
        <w:numPr>
          <w:ilvl w:val="0"/>
          <w:numId w:val="2"/>
        </w:numPr>
        <w:spacing w:after="60" w:line="340"/>
      </w:pPr>
      <w:r>
        <w:rPr>
          <w:rFonts w:ascii="宋体" w:cs="宋体" w:eastAsia="宋体" w:hAnsi="宋体"/>
          <w:sz w:val="24"/>
          <w:szCs w:val="24"/>
        </w:rPr>
        <w:t xml:space="preserve">回答"甲方"的质疑和提问</w:t>
      </w:r>
    </w:p>
    <w:p>
      <w:pPr>
        <w:pStyle w:val="ListParagraph"/>
        <w:numPr>
          <w:ilvl w:val="0"/>
          <w:numId w:val="2"/>
        </w:numPr>
        <w:spacing w:after="60" w:line="340"/>
      </w:pPr>
      <w:r>
        <w:rPr>
          <w:rFonts w:ascii="宋体" w:cs="宋体" w:eastAsia="宋体" w:hAnsi="宋体"/>
          <w:sz w:val="24"/>
          <w:szCs w:val="24"/>
        </w:rPr>
        <w:t xml:space="preserve">教师和同学评审</w:t>
      </w:r>
    </w:p>
    <w:p>
      <w:pPr>
        <w:pStyle w:val="Heading3"/>
        <w:spacing w:after="200" w:before="300"/>
      </w:pPr>
      <w:r>
        <w:rPr>
          <w:rFonts w:ascii="黑体" w:cs="黑体" w:eastAsia="黑体" w:hAnsi="黑体"/>
          <w:b/>
          <w:bCs/>
          <w:color w:val="000000"/>
          <w:sz w:val="26"/>
          <w:szCs w:val="26"/>
        </w:rPr>
        <w:t xml:space="preserve">提交物</w:t>
      </w:r>
    </w:p>
    <w:p>
      <w:pPr>
        <w:pStyle w:val="ListParagraph"/>
        <w:numPr>
          <w:ilvl w:val="0"/>
          <w:numId w:val="2"/>
        </w:numPr>
        <w:spacing w:after="60" w:line="340"/>
      </w:pPr>
      <w:r>
        <w:rPr>
          <w:rFonts w:ascii="宋体" w:cs="宋体" w:eastAsia="宋体" w:hAnsi="宋体"/>
          <w:sz w:val="24"/>
          <w:szCs w:val="24"/>
        </w:rPr>
        <w:t xml:space="preserve">技术方案书（Word 文档，含架构图、流程图）</w:t>
      </w:r>
    </w:p>
    <w:p>
      <w:pPr>
        <w:pStyle w:val="ListParagraph"/>
        <w:numPr>
          <w:ilvl w:val="0"/>
          <w:numId w:val="2"/>
        </w:numPr>
        <w:spacing w:after="60" w:line="340"/>
      </w:pPr>
      <w:r>
        <w:rPr>
          <w:rFonts w:ascii="宋体" w:cs="宋体" w:eastAsia="宋体" w:hAnsi="宋体"/>
          <w:sz w:val="24"/>
          <w:szCs w:val="24"/>
        </w:rPr>
        <w:t xml:space="preserve">展示 PPT</w:t>
      </w:r>
    </w:p>
    <w:p>
      <w:pPr>
        <w:pStyle w:val="ListParagraph"/>
        <w:numPr>
          <w:ilvl w:val="0"/>
          <w:numId w:val="2"/>
        </w:numPr>
        <w:spacing w:after="60" w:line="340"/>
      </w:pPr>
      <w:r>
        <w:rPr>
          <w:rFonts w:ascii="宋体" w:cs="宋体" w:eastAsia="宋体" w:hAnsi="宋体"/>
          <w:sz w:val="24"/>
          <w:szCs w:val="24"/>
        </w:rPr>
        <w:t xml:space="preserve">投入估算表（Excel）</w:t>
      </w:r>
    </w:p>
    <w:p>
      <w:pPr>
        <w:pStyle w:val="Heading3"/>
        <w:spacing w:after="200" w:before="300"/>
      </w:pPr>
      <w:r>
        <w:rPr>
          <w:rFonts w:ascii="黑体" w:cs="黑体" w:eastAsia="黑体" w:hAnsi="黑体"/>
          <w:b/>
          <w:bCs/>
          <w:color w:val="000000"/>
          <w:sz w:val="26"/>
          <w:szCs w:val="26"/>
        </w:rPr>
        <w:t xml:space="preserve">评分标准</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维度</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权重</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要求</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问题理解</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对景区问题的诊断准确、深入</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方案合理性</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技术选型合理，方案可落地</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合规意识</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数据安全和隐私保护方案完整</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成本意识</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投入估算合理，有成本效益分析</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展示表达</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逻辑清晰，应对提问有理有据</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项目实施建议</w:t>
      </w:r>
    </w:p>
    <w:p>
      <w:pPr>
        <w:pStyle w:val="Heading3"/>
        <w:spacing w:after="200" w:before="300"/>
      </w:pPr>
      <w:r>
        <w:rPr>
          <w:rFonts w:ascii="黑体" w:cs="黑体" w:eastAsia="黑体" w:hAnsi="黑体"/>
          <w:b/>
          <w:bCs/>
          <w:color w:val="000000"/>
          <w:sz w:val="26"/>
          <w:szCs w:val="26"/>
        </w:rPr>
        <w:t xml:space="preserve">分组策略</w:t>
      </w:r>
    </w:p>
    <w:p>
      <w:pPr>
        <w:pStyle w:val="ListParagraph"/>
        <w:numPr>
          <w:ilvl w:val="0"/>
          <w:numId w:val="2"/>
        </w:numPr>
        <w:spacing w:after="60" w:line="340"/>
      </w:pPr>
      <w:r>
        <w:rPr>
          <w:rFonts w:ascii="宋体" w:cs="宋体" w:eastAsia="宋体" w:hAnsi="宋体"/>
          <w:sz w:val="24"/>
          <w:szCs w:val="24"/>
        </w:rPr>
        <w:t xml:space="preserve">每组 3-4 人，按"产品经理 + 数据分析 + 技术设计 + 文档撰写"分工</w:t>
      </w:r>
    </w:p>
    <w:p>
      <w:pPr>
        <w:pStyle w:val="ListParagraph"/>
        <w:numPr>
          <w:ilvl w:val="0"/>
          <w:numId w:val="2"/>
        </w:numPr>
        <w:spacing w:after="60" w:line="340"/>
      </w:pPr>
      <w:r>
        <w:rPr>
          <w:rFonts w:ascii="宋体" w:cs="宋体" w:eastAsia="宋体" w:hAnsi="宋体"/>
          <w:sz w:val="24"/>
          <w:szCs w:val="24"/>
        </w:rPr>
        <w:t xml:space="preserve">鼓励跨专业组队（旅游管理 + 计算机/信息管理专业）</w:t>
      </w:r>
    </w:p>
    <w:p>
      <w:pPr>
        <w:pStyle w:val="Heading3"/>
        <w:spacing w:after="200" w:before="300"/>
      </w:pPr>
      <w:r>
        <w:rPr>
          <w:rFonts w:ascii="黑体" w:cs="黑体" w:eastAsia="黑体" w:hAnsi="黑体"/>
          <w:b/>
          <w:bCs/>
          <w:color w:val="000000"/>
          <w:sz w:val="26"/>
          <w:szCs w:val="26"/>
        </w:rPr>
        <w:t xml:space="preserve">时间安排</w:t>
      </w:r>
    </w:p>
    <w:p>
      <w:pPr>
        <w:pStyle w:val="ListParagraph"/>
        <w:numPr>
          <w:ilvl w:val="0"/>
          <w:numId w:val="2"/>
        </w:numPr>
        <w:spacing w:after="60" w:line="340"/>
      </w:pPr>
      <w:r>
        <w:rPr>
          <w:rFonts w:ascii="宋体" w:cs="宋体" w:eastAsia="宋体" w:hAnsi="宋体"/>
          <w:sz w:val="24"/>
          <w:szCs w:val="24"/>
        </w:rPr>
        <w:t xml:space="preserve">实训项目建议在第 8 周（课程中期）发布，第 16 周提交和答辩</w:t>
      </w:r>
    </w:p>
    <w:p>
      <w:pPr>
        <w:pStyle w:val="ListParagraph"/>
        <w:numPr>
          <w:ilvl w:val="0"/>
          <w:numId w:val="2"/>
        </w:numPr>
        <w:spacing w:after="60" w:line="340"/>
      </w:pPr>
      <w:r>
        <w:rPr>
          <w:rFonts w:ascii="宋体" w:cs="宋体" w:eastAsia="宋体" w:hAnsi="宋体"/>
          <w:sz w:val="24"/>
          <w:szCs w:val="24"/>
        </w:rPr>
        <w:t xml:space="preserve">每周安排 1 次小组辅导（线下或线上）</w:t>
      </w:r>
    </w:p>
    <w:p>
      <w:pPr>
        <w:pStyle w:val="Heading3"/>
        <w:spacing w:after="200" w:before="300"/>
      </w:pPr>
      <w:r>
        <w:rPr>
          <w:rFonts w:ascii="黑体" w:cs="黑体" w:eastAsia="黑体" w:hAnsi="黑体"/>
          <w:b/>
          <w:bCs/>
          <w:color w:val="000000"/>
          <w:sz w:val="26"/>
          <w:szCs w:val="26"/>
        </w:rPr>
        <w:t xml:space="preserve">校企合作建议</w:t>
      </w:r>
    </w:p>
    <w:p>
      <w:pPr>
        <w:pStyle w:val="ListParagraph"/>
        <w:numPr>
          <w:ilvl w:val="0"/>
          <w:numId w:val="2"/>
        </w:numPr>
        <w:spacing w:after="60" w:line="340"/>
      </w:pPr>
      <w:r>
        <w:rPr>
          <w:rFonts w:ascii="宋体" w:cs="宋体" w:eastAsia="宋体" w:hAnsi="宋体"/>
          <w:sz w:val="24"/>
          <w:szCs w:val="24"/>
        </w:rPr>
        <w:t xml:space="preserve">争取本地景区或智慧旅游企业提供真实数据和场景</w:t>
      </w:r>
    </w:p>
    <w:p>
      <w:pPr>
        <w:pStyle w:val="ListParagraph"/>
        <w:numPr>
          <w:ilvl w:val="0"/>
          <w:numId w:val="2"/>
        </w:numPr>
        <w:spacing w:after="60" w:line="340"/>
      </w:pPr>
      <w:r>
        <w:rPr>
          <w:rFonts w:ascii="宋体" w:cs="宋体" w:eastAsia="宋体" w:hAnsi="宋体"/>
          <w:sz w:val="24"/>
          <w:szCs w:val="24"/>
        </w:rPr>
        <w:t xml:space="preserve">邀请企业技术人员参与方案评审和答辩</w:t>
      </w:r>
    </w:p>
    <w:p>
      <w:pPr>
        <w:pStyle w:val="ListParagraph"/>
        <w:numPr>
          <w:ilvl w:val="0"/>
          <w:numId w:val="2"/>
        </w:numPr>
        <w:spacing w:after="60" w:line="340"/>
      </w:pPr>
      <w:r>
        <w:rPr>
          <w:rFonts w:ascii="宋体" w:cs="宋体" w:eastAsia="宋体" w:hAnsi="宋体"/>
          <w:sz w:val="24"/>
          <w:szCs w:val="24"/>
        </w:rPr>
        <w:t xml:space="preserve">优秀的实训成果可以转化为创新创业项目或毕业论文选题</w:t>
      </w:r>
    </w:p>
    <w:p>
      <w:pPr>
        <w:pStyle w:val="Heading3"/>
        <w:spacing w:after="200" w:before="300"/>
      </w:pPr>
      <w:r>
        <w:rPr>
          <w:rFonts w:ascii="黑体" w:cs="黑体" w:eastAsia="黑体" w:hAnsi="黑体"/>
          <w:b/>
          <w:bCs/>
          <w:color w:val="000000"/>
          <w:sz w:val="26"/>
          <w:szCs w:val="26"/>
        </w:rPr>
        <w:t xml:space="preserve">评价多元化</w:t>
      </w:r>
    </w:p>
    <w:p>
      <w:pPr>
        <w:pStyle w:val="ListParagraph"/>
        <w:numPr>
          <w:ilvl w:val="0"/>
          <w:numId w:val="2"/>
        </w:numPr>
        <w:spacing w:after="60" w:line="340"/>
      </w:pPr>
      <w:r>
        <w:rPr>
          <w:rFonts w:ascii="宋体" w:cs="宋体" w:eastAsia="宋体" w:hAnsi="宋体"/>
          <w:sz w:val="24"/>
          <w:szCs w:val="24"/>
        </w:rPr>
        <w:t xml:space="preserve">组内互评（30%）：评价团队成员的贡献度</w:t>
      </w:r>
    </w:p>
    <w:p>
      <w:pPr>
        <w:pStyle w:val="ListParagraph"/>
        <w:numPr>
          <w:ilvl w:val="0"/>
          <w:numId w:val="2"/>
        </w:numPr>
        <w:spacing w:after="60" w:line="340"/>
      </w:pPr>
      <w:r>
        <w:rPr>
          <w:rFonts w:ascii="宋体" w:cs="宋体" w:eastAsia="宋体" w:hAnsi="宋体"/>
          <w:sz w:val="24"/>
          <w:szCs w:val="24"/>
        </w:rPr>
        <w:t xml:space="preserve">教师评价（50%）：评价方案质量和展示效果</w:t>
      </w:r>
    </w:p>
    <w:p>
      <w:pPr>
        <w:pStyle w:val="ListParagraph"/>
        <w:numPr>
          <w:ilvl w:val="0"/>
          <w:numId w:val="2"/>
        </w:numPr>
        <w:spacing w:after="60" w:line="340"/>
      </w:pPr>
      <w:r>
        <w:rPr>
          <w:rFonts w:ascii="宋体" w:cs="宋体" w:eastAsia="宋体" w:hAnsi="宋体"/>
          <w:sz w:val="24"/>
          <w:szCs w:val="24"/>
        </w:rPr>
        <w:t xml:space="preserve">同行互评（20%）：其他小组评分和反馈</w:t>
      </w:r>
    </w:p>
    <w:p>
      <w:r>
        <w:br w:type="page"/>
      </w:r>
    </w:p>
    <w:p>
      <w:pPr>
        <w:pStyle w:val="Heading1"/>
        <w:spacing w:after="200" w:before="400"/>
      </w:pPr>
      <w:r>
        <w:rPr>
          <w:rFonts w:ascii="黑体" w:cs="黑体" w:eastAsia="黑体" w:hAnsi="黑体"/>
          <w:b/>
          <w:bCs/>
          <w:color w:val="1F4E79"/>
          <w:sz w:val="32"/>
          <w:szCs w:val="32"/>
        </w:rPr>
        <w:t xml:space="preserve">附录 G 智慧旅游技术发展大事记</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本附录以时间线形式梳理了全球和中国智慧旅游技术发展的关键事件、政策节点和技术突破，帮助读者建立技术演进的历史视野。</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G.1 全球智慧旅游发展大事记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意义</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1995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全球首个在线旅游平台 Expedia 成立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标志着旅游行业数字化的开端</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1996</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中国首个旅游网站"华夏旅游网"上线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中国旅游信息化的起点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1999</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携程旅行网成立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在线旅游代理（OTA）模式在中国兴起</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SARS 疫情推动在线旅游需求爆发</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非接触式旅游服务需求首次凸显</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2005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Google Maps API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基于地图的旅游服务成为可能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2007</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iPhone 发布</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移动旅游应用时代的硬件基础</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2008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Airbnb 成立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共享经济模式进入旅游住宿领域</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2009</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Uber 成立</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共享出行改变旅游交通方式</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2011</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原国家旅游局提出"智慧旅游"概念</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中国智慧旅游元年</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故宫博物院推出首款 APP</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文化遗产数字化的标志性事件</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国家旅游局将 2014 年定为"智慧旅游年"</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智慧旅游上升为国家战略</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国务院发布《关于促进智慧旅游发展的指导意见》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首个国家级智慧旅游政策文件</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Pokémon GO 引爆 AR 旅游概念</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技术在旅游场景的大众化普及</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AlphaGo 战胜柯洁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人工智能技术引起全社会关注，AI+旅游成为热点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文化和旅游部成立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"文旅融合"上升为国家战略</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2019</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 商用牌照发放</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 为智慧旅游提供高速网络基础设施</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新冠疫情爆发，旅游行业遭受重创</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"无接触旅游"成为刚需，加速智慧化转型</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"一码游贵州"平台上线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省级全域智慧旅游平台的标杆</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Facebook 更名为 Meta</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元宇宙概念爆发，文旅元宇宙成为新方向</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《个人信息保护法》生效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智慧旅游数据合规的法律底线确立</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ChatGPT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大语言模型开启 AI 旅游服务新范式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Apple Vision Pro 发布</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空间计算设备进入消费市场</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文旅部发布首批智慧旅游沉浸式体验新空间</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沉浸式旅游获得官方认可和推广</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中国入境旅游加速恢复</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多语种智慧旅游服务需求爆发</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贵州省智慧旅游景区建设规范全面推广</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地方标准推动行业规范化</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G.2 核心技术发展时间线</w:t>
      </w:r>
    </w:p>
    <w:p>
      <w:pPr>
        <w:pStyle w:val="Heading3"/>
        <w:spacing w:after="200" w:before="300"/>
      </w:pPr>
      <w:r>
        <w:rPr>
          <w:rFonts w:ascii="黑体" w:cs="黑体" w:eastAsia="黑体" w:hAnsi="黑体"/>
          <w:b/>
          <w:bCs/>
          <w:color w:val="000000"/>
          <w:sz w:val="26"/>
          <w:szCs w:val="26"/>
        </w:rPr>
        <w:t xml:space="preserve">物联网（IoT）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对旅游的影响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1999</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Kevin Ashton 提出"物联网"概念</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概念起源</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2008</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全球 IoT 连接数超过人口数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 规模化起步</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RFID 技术在景区门票中广泛应用</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电子票务基础</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低功耗广域网技术（LoRa、NB-IoT）兴起</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景区环境监测成本大幅降低</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5G 标准冻结，支持大规模 IoT</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高密度景区设备连接成为可能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 设备全球超过 100 亿台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智慧景区感知层设备普及</w:t>
            </w:r>
          </w:p>
        </w:tc>
      </w:tr>
    </w:tbl>
    <w:p>
      <w:pPr>
        <w:pStyle w:val="Heading3"/>
        <w:spacing w:after="200" w:before="300"/>
      </w:pPr>
      <w:r>
        <w:rPr>
          <w:rFonts w:ascii="黑体" w:cs="黑体" w:eastAsia="黑体" w:hAnsi="黑体"/>
          <w:b/>
          <w:bCs/>
          <w:color w:val="000000"/>
          <w:sz w:val="26"/>
          <w:szCs w:val="26"/>
        </w:rPr>
        <w:t xml:space="preserve">大数据与云计算</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对旅游的影响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2006</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AWS 推出 EC2 和 S3 服务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云计算时代的开启</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2008</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Hadoop 成为 Apache 顶级项目</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大数据处理基础设施</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2013</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阿里云飞天系统完成 5000 台集群测试</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中国云计算进入大规模商用阶段</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阿里提出"数据中台"概念</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旅游数据中台建设的理论框架</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ClickHouse 开源</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实时分析数据库降低旅游报表成本</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2019</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TDengine 开源</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国产时序数据库降低 IoT 数据存储成本</w:t>
            </w:r>
          </w:p>
        </w:tc>
      </w:tr>
    </w:tbl>
    <w:p>
      <w:pPr>
        <w:pStyle w:val="Heading3"/>
        <w:spacing w:after="200" w:before="300"/>
      </w:pPr>
      <w:r>
        <w:rPr>
          <w:rFonts w:ascii="黑体" w:cs="黑体" w:eastAsia="黑体" w:hAnsi="黑体"/>
          <w:b/>
          <w:bCs/>
          <w:color w:val="000000"/>
          <w:sz w:val="26"/>
          <w:szCs w:val="26"/>
        </w:rPr>
        <w:t xml:space="preserve">人工智能</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对旅游的影响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AlexNet 赢得 ImageNet 竞赛</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深度学习革命的开始</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GAN（生成对抗网络）提出</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图像生成技术基础</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YOLO 目标检测算法发布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视频客流统计的核心算法</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Transformer 架构提出</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大语言模型的基础架构</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BERT 预训练模型发布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NLP 技术大幅提升</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Stable Diffusion、Midjourney 发布</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AIGC 图像生成</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ChatGPT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对话式 AI 旅游服务成为可能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GPT-4 发布，多模态能力</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 可以"看懂"景区图片</w:t>
            </w:r>
          </w:p>
        </w:tc>
      </w:tr>
    </w:tbl>
    <w:p>
      <w:pPr>
        <w:pStyle w:val="Heading3"/>
        <w:spacing w:after="200" w:before="300"/>
      </w:pPr>
      <w:r>
        <w:rPr>
          <w:rFonts w:ascii="黑体" w:cs="黑体" w:eastAsia="黑体" w:hAnsi="黑体"/>
          <w:b/>
          <w:bCs/>
          <w:color w:val="000000"/>
          <w:sz w:val="26"/>
          <w:szCs w:val="26"/>
        </w:rPr>
        <w:t xml:space="preserve">VR/AR/沉浸式</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对旅游的影响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Oculus Rift 众筹</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消费级 VR 时代开启</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Pokémon GO 全球火爆</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 大众化普及</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HTC Vive、PlayStation VR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硬件进入消费市场</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ARKit 和 ARCore 发布</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手机 AR 成为标配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 Quest 2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一体机走向主流</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Apple Vision Pro 发布</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空间计算新范式</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文旅元宇宙项目在全球多点开花</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元宇宙从概念走向实践</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G.3 贵州智慧旅游发展大事记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意义</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贵州省启动"大数据"战略</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为智慧旅游奠定数据基础设施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贵州大数据交易所成立</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全国首个大数据交易平台</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黄果树景区启动智慧化改造一期工程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贵州首个大型智慧景区项目</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FAST（中国天眼）落成启用</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科技旅游新 IP 诞生</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贵州省发布《贵州省数字经济发展规划》</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智慧旅游纳入数字经济发展规划</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贵州省旅游发展委员会成立（后并入省文旅厅）</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旅游管理体制优化</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2019</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"一码游贵州"平台启动建设</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省级智慧旅游平台建设启动</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"一码游贵州"正式上线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上线首年注册用户突破 1000 万</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DB52/T 1502-2020《贵州省智慧旅游景区建设规范》发布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全国较早的地方智慧旅游标准</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黄果树景区智慧管理平台全面升级</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3D 数字孪生 + AI 客流管理</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西江千户苗寨数字化保护项目启动</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非遗数字化保护与展示</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遵义会议纪念馆红色旅游元宇宙上线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红色旅游沉浸式体验</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"数字黔行"文旅元宇宙平台一期上线</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贵州首个省级文旅元宇宙平台</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织金洞智慧溶洞监测系统获国家文旅部科技创新奖</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贵州智慧旅游项目获得国家级认可</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平塘 FAST 科普智慧旅游系统升级</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电磁静默区的智慧服务创新</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安顺屯堡文化数字孪生项目完成</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文化遗产数字化保护的代表性项目</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安顺学院数字文旅专业首届招生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智慧旅游人才培养本地化</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G.4 趋势研判（2025-2035）</w:t>
      </w:r>
    </w:p>
    <w:p>
      <w:pPr>
        <w:spacing w:after="120" w:line="360"/>
        <w:jc w:val="both"/>
      </w:pPr>
      <w:r>
        <w:rPr>
          <w:rFonts w:ascii="宋体" w:cs="宋体" w:eastAsia="宋体" w:hAnsi="宋体"/>
          <w:sz w:val="24"/>
          <w:szCs w:val="24"/>
        </w:rPr>
        <w:t xml:space="preserve">基于技术发展规律和行业趋势，以下是对智慧旅游未来十年的关键研判：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时间</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趋势</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预判</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2025-2027</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 旅游服务普及化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大语言模型驱动的 AI 旅游助手成为标配，个性化行程规划从"人工定制"走向"AI 生成"</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2025-2028</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 + 景区全覆盖</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 网络覆盖主要 5A/4A 级景区，AR 导览和实时视频回传成为标准服务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2026-2028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景区数字孪生规模化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从试点走向规模化部署，主要 5A 级景区建成数字孪生管理平台</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2027-2030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沉浸式体验主流化</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轻量化 AR 眼镜普及，沉浸式导览成为景区的"标配"而非"亮点"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2028-2030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数据空间互联</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跨景区的数据共享机制成熟，"一次授权、多景区通用"的个人数据授权模式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2028-2032</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文旅元宇宙生态成熟</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虚拟旅游从"体验"走向"消费"——在元宇宙中购买数字纪念品、预订真实行程</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2030-2035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6G + 空天地一体化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低轨卫星网络实现全球景区覆盖，最偏远的旅游目的地也能享受高速网络</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2030-2035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 原生景区</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景区运营由 AI 系统自主管理，人类管理者从"操作者"转变为"监督者"</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2035+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脑机接口沉浸式旅游</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"全感官虚拟旅游"从科幻走向现实，引发"什么是真正的旅行"的哲学讨论</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大事记使用建议</w:t>
      </w:r>
    </w:p>
    <w:p>
      <w:pPr>
        <w:pStyle w:val="ListParagraph"/>
        <w:numPr>
          <w:ilvl w:val="0"/>
          <w:numId w:val="2"/>
        </w:numPr>
        <w:spacing w:after="60" w:line="340"/>
      </w:pPr>
      <w:r>
        <w:rPr>
          <w:rFonts w:ascii="宋体" w:cs="宋体" w:eastAsia="宋体" w:hAnsi="宋体"/>
          <w:b/>
          <w:bCs/>
          <w:sz w:val="24"/>
          <w:szCs w:val="24"/>
        </w:rPr>
        <w:t xml:space="preserve">课堂教学</w:t>
      </w:r>
      <w:r>
        <w:rPr>
          <w:rFonts w:ascii="宋体" w:cs="宋体" w:eastAsia="宋体" w:hAnsi="宋体"/>
          <w:sz w:val="24"/>
          <w:szCs w:val="24"/>
        </w:rPr>
        <w:t xml:space="preserve">：选取关键节点作为课堂讨论素材，帮助学生理解"技术不是突然出现的，而是一步步演进过来的"</w:t>
      </w:r>
    </w:p>
    <w:p>
      <w:pPr>
        <w:pStyle w:val="ListParagraph"/>
        <w:numPr>
          <w:ilvl w:val="0"/>
          <w:numId w:val="2"/>
        </w:numPr>
        <w:spacing w:after="60" w:line="340"/>
      </w:pPr>
      <w:r>
        <w:rPr>
          <w:rFonts w:ascii="宋体" w:cs="宋体" w:eastAsia="宋体" w:hAnsi="宋体"/>
          <w:b/>
          <w:bCs/>
          <w:sz w:val="24"/>
          <w:szCs w:val="24"/>
        </w:rPr>
        <w:t xml:space="preserve">论文写作</w:t>
      </w:r>
      <w:r>
        <w:rPr>
          <w:rFonts w:ascii="宋体" w:cs="宋体" w:eastAsia="宋体" w:hAnsi="宋体"/>
          <w:sz w:val="24"/>
          <w:szCs w:val="24"/>
        </w:rPr>
        <w:t xml:space="preserve">：作为文献综述或背景介绍的时间线参考</w:t>
      </w:r>
    </w:p>
    <w:p>
      <w:pPr>
        <w:pStyle w:val="ListParagraph"/>
        <w:numPr>
          <w:ilvl w:val="0"/>
          <w:numId w:val="2"/>
        </w:numPr>
        <w:spacing w:after="60" w:line="340"/>
      </w:pPr>
      <w:r>
        <w:rPr>
          <w:rFonts w:ascii="宋体" w:cs="宋体" w:eastAsia="宋体" w:hAnsi="宋体"/>
          <w:b/>
          <w:bCs/>
          <w:sz w:val="24"/>
          <w:szCs w:val="24"/>
        </w:rPr>
        <w:t xml:space="preserve">趋势分析</w:t>
      </w:r>
      <w:r>
        <w:rPr>
          <w:rFonts w:ascii="宋体" w:cs="宋体" w:eastAsia="宋体" w:hAnsi="宋体"/>
          <w:sz w:val="24"/>
          <w:szCs w:val="24"/>
        </w:rPr>
        <w:t xml:space="preserve">：结合 G.4 的趋势研判，引导学生思考"我毕业时（2028 年左右）旅游行业会是什么样"</w:t>
      </w:r>
    </w:p>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智慧旅游技术与应用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2026-07-05T06:24:25.912Z</dcterms:created>
  <dcterms:modified xsi:type="dcterms:W3CDTF">2026-07-05T06:24:25.919Z</dcterms:modified>
</cp:coreProperties>
</file>

<file path=docProps/custom.xml><?xml version="1.0" encoding="utf-8"?>
<Properties xmlns="http://schemas.openxmlformats.org/officeDocument/2006/custom-properties" xmlns:vt="http://schemas.openxmlformats.org/officeDocument/2006/docPropsVTypes"/>
</file>