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SimSun" w:hAnsi="SimSun" w:eastAsia="宋体"/>
        </w:rPr>
        <w:t>第8章 旅游大数据分析与智能决策</w:t>
      </w:r>
    </w:p>
    <w:p>
      <w:pPr>
        <w:pStyle w:val="Heading2"/>
      </w:pPr>
      <w:r>
        <w:rPr>
          <w:rFonts w:ascii="SimSun" w:hAnsi="SimSun" w:eastAsia="宋体"/>
        </w:rPr>
        <w:t>学习目标</w:t>
      </w:r>
    </w:p>
    <w:p>
      <w:r>
        <w:rPr>
          <w:rFonts w:ascii="SimSun" w:hAnsi="SimSun" w:eastAsia="宋体"/>
        </w:rPr>
        <w:t>通过本章学习，学生应达到以下目标：</w:t>
      </w:r>
    </w:p>
    <w:p>
      <w:r>
        <w:rPr>
          <w:rFonts w:ascii="SimSun" w:hAnsi="SimSun" w:eastAsia="宋体"/>
        </w:rPr>
        <w:t>1. 理解旅游大数据、游客画像、客流预测、评论文本分析、经营仪表盘、决策支持系统和智能决策等核心概念。</w:t>
      </w:r>
    </w:p>
    <w:p>
      <w:r>
        <w:rPr>
          <w:rFonts w:ascii="SimSun" w:hAnsi="SimSun" w:eastAsia="宋体"/>
        </w:rPr>
        <w:t>2. 掌握旅游大数据分析从问题定义、数据获取、数据清洗、模型分析、结果解释到决策应用的基本流程。</w:t>
      </w:r>
    </w:p>
    <w:p>
      <w:r>
        <w:rPr>
          <w:rFonts w:ascii="SimSun" w:hAnsi="SimSun" w:eastAsia="宋体"/>
        </w:rPr>
        <w:t>3. 能够运用时间序列预测、文本情感分析、聚类画像、AHP、TOPSIS和可视化仪表盘等方法分析旅游管理问题。</w:t>
      </w:r>
    </w:p>
    <w:p>
      <w:r>
        <w:rPr>
          <w:rFonts w:ascii="SimSun" w:hAnsi="SimSun" w:eastAsia="宋体"/>
        </w:rPr>
        <w:t>4. 能够结合黄果树投资预测、景区扩容、安顺山地旅游和贵州智慧旅游数据平台，设计预测与决策支持方案。</w:t>
      </w:r>
    </w:p>
    <w:p>
      <w:r>
        <w:rPr>
          <w:rFonts w:ascii="SimSun" w:hAnsi="SimSun" w:eastAsia="宋体"/>
        </w:rPr>
        <w:t>5. 能够识别数据偏差、模型误用、指标幻觉、算法黑箱和过度依赖数据等风险。</w:t>
      </w:r>
    </w:p>
    <w:p>
      <w:r>
        <w:rPr>
          <w:rFonts w:ascii="SimSun" w:hAnsi="SimSun" w:eastAsia="宋体"/>
        </w:rPr>
        <w:t>6. 能够把分析结果转化为排班、分流、营销、投资、服务和应急等管理行动。</w:t>
      </w:r>
    </w:p>
    <w:p>
      <w:pPr>
        <w:pStyle w:val="Heading2"/>
      </w:pPr>
      <w:r>
        <w:rPr>
          <w:rFonts w:ascii="SimSun" w:hAnsi="SimSun" w:eastAsia="宋体"/>
        </w:rPr>
        <w:t>思政园地：用数据提高科学决策能力</w:t>
      </w:r>
    </w:p>
    <w:p>
      <w:r>
        <w:rPr>
          <w:rFonts w:ascii="SimSun" w:hAnsi="SimSun" w:eastAsia="宋体"/>
        </w:rPr>
        <w:t>旅游大数据分析的价值，不在于让管理看起来更“高级”，而在于提高科学决策、精准服务和公共治理能力。地方旅游发展涉及资源保护、公共安全、产业带动、社区利益和游客体验，不能只凭经验和短期流量做判断。数据分析可以帮助管理者看清趋势、发现问题、评估政策和优化资源配置。</w:t>
      </w:r>
    </w:p>
    <w:p>
      <w:r>
        <w:rPr>
          <w:rFonts w:ascii="SimSun" w:hAnsi="SimSun" w:eastAsia="宋体"/>
        </w:rPr>
        <w:t>但数据也可能被误用。片面追求游客量和收入，可能忽视生态压力、居民感受和文化保护；过度相信模型，可能掩盖样本偏差和现实复杂性。学生应形成负责任的数据决策观：数据服务人民、服务地方发展、服务公共利益，同时尊重事实、尊重规律、尊重人的判断。</w:t>
      </w:r>
    </w:p>
    <w:p>
      <w:r>
        <w:rPr>
          <w:rFonts w:ascii="SimSun" w:hAnsi="SimSun" w:eastAsia="宋体"/>
        </w:rPr>
        <w:t>课堂讨论可设置问题：如果客流预测模型显示节假日仍可增加售票，但现场工作人员判断核心步道和观景点已接近安全压力上限，管理者应如何决策？学生应从数据、经验、安全底线和责任机制综合分析。</w:t>
      </w:r>
    </w:p>
    <w:p>
      <w:pPr>
        <w:pStyle w:val="Heading2"/>
      </w:pPr>
      <w:r>
        <w:rPr>
          <w:rFonts w:ascii="SimSun" w:hAnsi="SimSun" w:eastAsia="宋体"/>
        </w:rPr>
        <w:t>案例导入：黄果树投资预测项目的教学转化</w:t>
      </w:r>
    </w:p>
    <w:p>
      <w:r>
        <w:rPr>
          <w:rFonts w:ascii="SimSun" w:hAnsi="SimSun" w:eastAsia="宋体"/>
        </w:rPr>
        <w:t>黄果树投资预测和景区扩容相关资料，为旅游大数据分析教学提供了典型场景。景区投资和扩容不是简单看游客量增长，而要综合分析客源市场、季节波动、空间容量、交通条件、消费结构、设施瓶颈、生态约束和投资回报。</w:t>
      </w:r>
    </w:p>
    <w:p>
      <w:r>
        <w:rPr>
          <w:rFonts w:ascii="SimSun" w:hAnsi="SimSun" w:eastAsia="宋体"/>
        </w:rPr>
        <w:t>在教学中，可以把该类项目转化为一个问题链：未来客流如何变化？哪些时段和区域最容易拥堵？扩容应优先投向停车、换乘、步道、卫生间、夜游、文创还是数字平台？投资能否提升游客停留时间和二次消费？哪些指标能够评价扩容效果？这些问题需要数据分析，更需要管理解释。</w:t>
      </w:r>
    </w:p>
    <w:p>
      <w:r>
        <w:rPr>
          <w:rFonts w:ascii="SimSun" w:hAnsi="SimSun" w:eastAsia="宋体"/>
        </w:rPr>
        <w:t>本章强调：大数据分析不是为了得到一个漂亮模型，而是为了让管理者能够更早发现问题、更稳做出选择、更清楚评价效果。</w:t>
      </w:r>
    </w:p>
    <w:p>
      <w:pPr>
        <w:pStyle w:val="Heading2"/>
      </w:pPr>
      <w:r>
        <w:rPr>
          <w:rFonts w:ascii="SimSun" w:hAnsi="SimSun" w:eastAsia="宋体"/>
        </w:rPr>
        <w:t>8.1 旅游大数据分析的基本流程</w:t>
      </w:r>
    </w:p>
    <w:p>
      <w:pPr>
        <w:pStyle w:val="Heading3"/>
      </w:pPr>
      <w:r>
        <w:rPr>
          <w:rFonts w:ascii="SimSun" w:hAnsi="SimSun" w:eastAsia="宋体"/>
        </w:rPr>
        <w:t>8.1.1 从问题开始</w:t>
      </w:r>
    </w:p>
    <w:p>
      <w:r>
        <w:rPr>
          <w:rFonts w:ascii="SimSun" w:hAnsi="SimSun" w:eastAsia="宋体"/>
        </w:rPr>
        <w:t>旅游大数据分析的第一步是定义管理问题。常见问题包括客流预测、容量规划、市场细分、游客画像、营销转化、服务质量、投诉诊断、舆情预警、投资评估和绩效评价。若没有明确问题，数据分析容易变成“有什么数据就画什么图”。</w:t>
      </w:r>
    </w:p>
    <w:p>
      <w:r>
        <w:rPr>
          <w:rFonts w:ascii="SimSun" w:hAnsi="SimSun" w:eastAsia="宋体"/>
        </w:rPr>
        <w:t>一个好的分析问题应具备四个条件：有明确管理对象，有可获得数据，有可解释指标，有可采取行动。例如，“节假日核心景点拥堵如何提前预警”就比“分析游客数据”更适合建模。</w:t>
      </w:r>
    </w:p>
    <w:p>
      <w:pPr>
        <w:pStyle w:val="Heading3"/>
      </w:pPr>
      <w:r>
        <w:rPr>
          <w:rFonts w:ascii="SimSun" w:hAnsi="SimSun" w:eastAsia="宋体"/>
        </w:rPr>
        <w:t>8.1.2 数据准备</w:t>
      </w:r>
    </w:p>
    <w:p>
      <w:r>
        <w:rPr>
          <w:rFonts w:ascii="SimSun" w:hAnsi="SimSun" w:eastAsia="宋体"/>
        </w:rPr>
        <w:t>数据准备包括数据获取、清洗、标准化、关联和质量检查。旅游数据常来自票务、闸机、停车、订单、评价、搜索、气象、交通、传感器和问卷。数据清洗要处理缺失值、重复值、异常值、口径不一致、时间格式错误和样本偏差。</w:t>
      </w:r>
    </w:p>
    <w:p>
      <w:r>
        <w:rPr>
          <w:rFonts w:ascii="SimSun" w:hAnsi="SimSun" w:eastAsia="宋体"/>
        </w:rPr>
        <w:t>旅游管理学生不一定要掌握复杂编程，但必须理解数据质量会影响结论。若闸机离线导致入园数据偏低，预测模型再复杂也会出错。</w:t>
      </w:r>
    </w:p>
    <w:p>
      <w:pPr>
        <w:pStyle w:val="Heading3"/>
      </w:pPr>
      <w:r>
        <w:rPr>
          <w:rFonts w:ascii="SimSun" w:hAnsi="SimSun" w:eastAsia="宋体"/>
        </w:rPr>
        <w:t>8.1.3 分析解释与决策应用</w:t>
      </w:r>
    </w:p>
    <w:p>
      <w:r>
        <w:rPr>
          <w:rFonts w:ascii="SimSun" w:hAnsi="SimSun" w:eastAsia="宋体"/>
        </w:rPr>
        <w:t>模型结果必须转化为管理语言。预测结果要说明高峰何时出现、影响哪些区域、需要哪些岗位行动；画像结果要说明目标客群需求和服务策略；评价分析要说明哪些触点导致不满意；投资评价要说明优先顺序和风险。</w:t>
      </w:r>
    </w:p>
    <w:p>
      <w:r>
        <w:rPr>
          <w:rFonts w:ascii="SimSun" w:hAnsi="SimSun" w:eastAsia="宋体"/>
        </w:rPr>
        <w:t>分析流程可概括为“问题—数据—方法—结果—解释—行动—评价”。</w:t>
      </w:r>
    </w:p>
    <w:p>
      <w:pPr>
        <w:pStyle w:val="Heading2"/>
      </w:pPr>
      <w:r>
        <w:rPr>
          <w:rFonts w:ascii="SimSun" w:hAnsi="SimSun" w:eastAsia="宋体"/>
        </w:rPr>
        <w:t>8.2 客流预测与容量决策</w:t>
      </w:r>
    </w:p>
    <w:p>
      <w:pPr>
        <w:pStyle w:val="Heading3"/>
      </w:pPr>
      <w:r>
        <w:rPr>
          <w:rFonts w:ascii="SimSun" w:hAnsi="SimSun" w:eastAsia="宋体"/>
        </w:rPr>
        <w:t>8.2.1 客流预测数据</w:t>
      </w:r>
    </w:p>
    <w:p>
      <w:r>
        <w:rPr>
          <w:rFonts w:ascii="SimSun" w:hAnsi="SimSun" w:eastAsia="宋体"/>
        </w:rPr>
        <w:t>客流预测常用数据包括历史入园人数、预约订单、节假日、星期、天气、交通、活动安排、搜索热度、短视频传播、酒店预订和周边景区联动。不同预测目标需要不同时间粒度：年度投资决策关注月度和季度趋势，节假日运营关注日和小时级数据，现场调度关注分钟级客流。</w:t>
      </w:r>
    </w:p>
    <w:p>
      <w:pPr>
        <w:pStyle w:val="Heading3"/>
      </w:pPr>
      <w:r>
        <w:rPr>
          <w:rFonts w:ascii="SimSun" w:hAnsi="SimSun" w:eastAsia="宋体"/>
        </w:rPr>
        <w:t>8.2.2 时间序列预测</w:t>
      </w:r>
    </w:p>
    <w:p>
      <w:r>
        <w:rPr>
          <w:rFonts w:ascii="SimSun" w:hAnsi="SimSun" w:eastAsia="宋体"/>
        </w:rPr>
        <w:t>时间序列预测通过历史数据分析趋势、季节性和周期波动。旅游客流具有明显节假日效应、天气效应和活动效应。简单移动平均、指数平滑、ARIMA和机器学习模型都可用于教学，但课程重点应放在结果解释和管理应用。</w:t>
      </w:r>
    </w:p>
    <w:p>
      <w:r>
        <w:rPr>
          <w:rFonts w:ascii="SimSun" w:hAnsi="SimSun" w:eastAsia="宋体"/>
        </w:rPr>
        <w:t>预测结果应进入五类行动：门票预约和限流，人员排班和车辆调度，设备和物资准备，营销节奏调整，应急预案启动。</w:t>
      </w:r>
    </w:p>
    <w:p>
      <w:pPr>
        <w:pStyle w:val="Heading3"/>
      </w:pPr>
      <w:r>
        <w:rPr>
          <w:rFonts w:ascii="SimSun" w:hAnsi="SimSun" w:eastAsia="宋体"/>
        </w:rPr>
        <w:t>8.2.3 容量与投资决策</w:t>
      </w:r>
    </w:p>
    <w:p>
      <w:r>
        <w:rPr>
          <w:rFonts w:ascii="SimSun" w:hAnsi="SimSun" w:eastAsia="宋体"/>
        </w:rPr>
        <w:t>客流增长并不意味着所有环节都要扩容。扩容应根据瓶颈判断。若停车先满，应优化停车和接驳；若核心观景点过密，应优化动线和分流；若夜游消费不足，应优化内容和商业配套；若投诉集中在卫生间和休憩，应优先改善基础服务。</w:t>
      </w:r>
    </w:p>
    <w:p>
      <w:r>
        <w:rPr>
          <w:rFonts w:ascii="SimSun" w:hAnsi="SimSun" w:eastAsia="宋体"/>
        </w:rPr>
        <w:t>投资预测应综合需求、容量、成本、收益、风险和生态约束。旅游投资决策不能只看游客量，还要看客单价、停留时间、二次消费、满意度、环境承载和长期品牌。</w:t>
      </w:r>
    </w:p>
    <w:p>
      <w:pPr>
        <w:pStyle w:val="Heading2"/>
      </w:pPr>
      <w:r>
        <w:rPr>
          <w:rFonts w:ascii="SimSun" w:hAnsi="SimSun" w:eastAsia="宋体"/>
        </w:rPr>
        <w:t>8.3 游客画像与市场细分</w:t>
      </w:r>
    </w:p>
    <w:p>
      <w:pPr>
        <w:pStyle w:val="Heading3"/>
      </w:pPr>
      <w:r>
        <w:rPr>
          <w:rFonts w:ascii="SimSun" w:hAnsi="SimSun" w:eastAsia="宋体"/>
        </w:rPr>
        <w:t>8.3.1 游客画像方法</w:t>
      </w:r>
    </w:p>
    <w:p>
      <w:r>
        <w:rPr>
          <w:rFonts w:ascii="SimSun" w:hAnsi="SimSun" w:eastAsia="宋体"/>
        </w:rPr>
        <w:t>游客画像通过整合客源地、年龄、出行方式、同行结构、消费偏好、停留时间、评价文本和复购行为，形成对游客群体的理解。画像可以采用描述统计、交叉分析、聚类分析和标签体系。</w:t>
      </w:r>
    </w:p>
    <w:p>
      <w:r>
        <w:rPr>
          <w:rFonts w:ascii="SimSun" w:hAnsi="SimSun" w:eastAsia="宋体"/>
        </w:rPr>
        <w:t>画像标签应服务管理行动。例如，“周边亲子周末游客”对应亲子线路、停车便利、餐饮和研学内容；“年轻夜游拍照游客”对应夜间场景、社交传播和文创消费；“银发康养游客”对应慢节奏路线、人工服务和安全提示。</w:t>
      </w:r>
    </w:p>
    <w:p>
      <w:pPr>
        <w:pStyle w:val="Heading3"/>
      </w:pPr>
      <w:r>
        <w:rPr>
          <w:rFonts w:ascii="SimSun" w:hAnsi="SimSun" w:eastAsia="宋体"/>
        </w:rPr>
        <w:t>8.3.2 市场细分与产品匹配</w:t>
      </w:r>
    </w:p>
    <w:p>
      <w:r>
        <w:rPr>
          <w:rFonts w:ascii="SimSun" w:hAnsi="SimSun" w:eastAsia="宋体"/>
        </w:rPr>
        <w:t>市场细分不是给游客贴标签，而是为了更好地设计产品和服务。安顺可围绕黄果树观光、屯堡文化研学、山地避暑康养、乡村休闲、夜游演艺和亲子科普形成不同产品组合。每类产品应对应不同渠道、内容、价格、服务和评价指标。</w:t>
      </w:r>
    </w:p>
    <w:p>
      <w:pPr>
        <w:pStyle w:val="Heading2"/>
      </w:pPr>
      <w:r>
        <w:rPr>
          <w:rFonts w:ascii="SimSun" w:hAnsi="SimSun" w:eastAsia="宋体"/>
        </w:rPr>
        <w:t>8.4 评论文本分析与舆情预警</w:t>
      </w:r>
    </w:p>
    <w:p>
      <w:pPr>
        <w:pStyle w:val="Heading3"/>
      </w:pPr>
      <w:r>
        <w:rPr>
          <w:rFonts w:ascii="SimSun" w:hAnsi="SimSun" w:eastAsia="宋体"/>
        </w:rPr>
        <w:t>8.4.1 文本数据来源</w:t>
      </w:r>
    </w:p>
    <w:p>
      <w:r>
        <w:rPr>
          <w:rFonts w:ascii="SimSun" w:hAnsi="SimSun" w:eastAsia="宋体"/>
        </w:rPr>
        <w:t>游客评论、投诉、短视频评论、社交媒体帖子和问卷开放题是重要文本数据。文本数据能反映游客情绪和服务触点问题，是结构化数据的补充。</w:t>
      </w:r>
    </w:p>
    <w:p>
      <w:pPr>
        <w:pStyle w:val="Heading3"/>
      </w:pPr>
      <w:r>
        <w:rPr>
          <w:rFonts w:ascii="SimSun" w:hAnsi="SimSun" w:eastAsia="宋体"/>
        </w:rPr>
        <w:t>8.4.2 情感与主题分析</w:t>
      </w:r>
    </w:p>
    <w:p>
      <w:r>
        <w:rPr>
          <w:rFonts w:ascii="SimSun" w:hAnsi="SimSun" w:eastAsia="宋体"/>
        </w:rPr>
        <w:t>文本分析可识别正面、负面和中性情绪，也可提取高频主题，如排队、交通、服务态度、价格、卫生、讲解、安全、拍照、餐饮等。教学中可用简单词频、主题归类和情绪标注完成，不必一开始追求复杂模型。</w:t>
      </w:r>
    </w:p>
    <w:p>
      <w:pPr>
        <w:pStyle w:val="Heading3"/>
      </w:pPr>
      <w:r>
        <w:rPr>
          <w:rFonts w:ascii="SimSun" w:hAnsi="SimSun" w:eastAsia="宋体"/>
        </w:rPr>
        <w:t>8.4.3 舆情预警</w:t>
      </w:r>
    </w:p>
    <w:p>
      <w:r>
        <w:rPr>
          <w:rFonts w:ascii="SimSun" w:hAnsi="SimSun" w:eastAsia="宋体"/>
        </w:rPr>
        <w:t>当负面评论在短时间集中出现，或涉及安全、价格、虚假宣传、服务态度和公共事件时，应进入舆情预警流程。预警不是只让宣传部门回应，还要让运营部门查原因、客服部门处理游客、管理层修正规则。</w:t>
      </w:r>
    </w:p>
    <w:p>
      <w:pPr>
        <w:pStyle w:val="Heading2"/>
      </w:pPr>
      <w:r>
        <w:rPr>
          <w:rFonts w:ascii="SimSun" w:hAnsi="SimSun" w:eastAsia="宋体"/>
        </w:rPr>
        <w:t>8.5 多指标评价与智能决策</w:t>
      </w:r>
    </w:p>
    <w:p>
      <w:pPr>
        <w:pStyle w:val="Heading3"/>
      </w:pPr>
      <w:r>
        <w:rPr>
          <w:rFonts w:ascii="SimSun" w:hAnsi="SimSun" w:eastAsia="宋体"/>
        </w:rPr>
        <w:t>8.5.1 AHP与TOPSIS</w:t>
      </w:r>
    </w:p>
    <w:p>
      <w:r>
        <w:rPr>
          <w:rFonts w:ascii="SimSun" w:hAnsi="SimSun" w:eastAsia="宋体"/>
        </w:rPr>
        <w:t>AHP可用于确定评价指标权重，TOPSIS可用于多方案排序。旅游管理中可用于景区扩容方案选择、数字化项目优先级排序、供应商评价、服务质量评价和目的地竞争力评价。</w:t>
      </w:r>
    </w:p>
    <w:p>
      <w:r>
        <w:rPr>
          <w:rFonts w:ascii="SimSun" w:hAnsi="SimSun" w:eastAsia="宋体"/>
        </w:rPr>
        <w:t>例如，景区扩容方案可设置游客体验、投资成本、运营效率、安全提升、生态影响和收益潜力六类指标。AHP帮助确定权重，TOPSIS帮助比较停车扩容、换乘优化、夜游提升、数字导览和卫生设施改造等方案。</w:t>
      </w:r>
    </w:p>
    <w:p>
      <w:pPr>
        <w:pStyle w:val="Heading3"/>
      </w:pPr>
      <w:r>
        <w:rPr>
          <w:rFonts w:ascii="SimSun" w:hAnsi="SimSun" w:eastAsia="宋体"/>
        </w:rPr>
        <w:t>8.5.2 决策支持系统</w:t>
      </w:r>
    </w:p>
    <w:p>
      <w:r>
        <w:rPr>
          <w:rFonts w:ascii="SimSun" w:hAnsi="SimSun" w:eastAsia="宋体"/>
        </w:rPr>
        <w:t>决策支持系统不是替代管理者，而是把数据、模型、指标和情景模拟整合起来，辅助管理者判断。旅游决策支持系统可包括客流预测、经营分析、舆情监测、风险预警、项目评价和政策评估模块。</w:t>
      </w:r>
    </w:p>
    <w:p>
      <w:r>
        <w:rPr>
          <w:rFonts w:ascii="SimSun" w:hAnsi="SimSun" w:eastAsia="宋体"/>
        </w:rPr>
        <w:t>智能决策应坚持“人机协同”。系统给出建议，管理者结合现场经验、安全底线、政策要求和社会影响做最终决策。</w:t>
      </w:r>
    </w:p>
    <w:p>
      <w:pPr>
        <w:pStyle w:val="Heading2"/>
      </w:pPr>
      <w:r>
        <w:rPr>
          <w:rFonts w:ascii="SimSun" w:hAnsi="SimSun" w:eastAsia="宋体"/>
        </w:rPr>
        <w:t>8.6 仪表盘与数据可视化</w:t>
      </w:r>
    </w:p>
    <w:p>
      <w:pPr>
        <w:pStyle w:val="Heading3"/>
      </w:pPr>
      <w:r>
        <w:rPr>
          <w:rFonts w:ascii="SimSun" w:hAnsi="SimSun" w:eastAsia="宋体"/>
        </w:rPr>
        <w:t>8.6.1 仪表盘设计原则</w:t>
      </w:r>
    </w:p>
    <w:p>
      <w:r>
        <w:rPr>
          <w:rFonts w:ascii="SimSun" w:hAnsi="SimSun" w:eastAsia="宋体"/>
        </w:rPr>
        <w:t>仪表盘应服务具体角色。景区总经理关注整体收入、客流、安全和满意度；运营经理关注入园、排队、车辆、设备和工单；营销经理关注曝光、转化、客群和评价；政府管理者关注产业运行、公共服务、市场秩序和风险。</w:t>
      </w:r>
    </w:p>
    <w:p>
      <w:r>
        <w:rPr>
          <w:rFonts w:ascii="SimSun" w:hAnsi="SimSun" w:eastAsia="宋体"/>
        </w:rPr>
        <w:t>仪表盘设计要少而准，避免堆砌图表。每个指标都应回答“异常后谁采取什么行动”。</w:t>
      </w:r>
    </w:p>
    <w:p>
      <w:pPr>
        <w:pStyle w:val="Heading3"/>
      </w:pPr>
      <w:r>
        <w:rPr>
          <w:rFonts w:ascii="SimSun" w:hAnsi="SimSun" w:eastAsia="宋体"/>
        </w:rPr>
        <w:t>8.6.2 常用图表</w:t>
      </w:r>
    </w:p>
    <w:p>
      <w:r>
        <w:rPr>
          <w:rFonts w:ascii="SimSun" w:hAnsi="SimSun" w:eastAsia="宋体"/>
        </w:rPr>
        <w:t>时间趋势图用于客流和收入变化；柱状图用于渠道和产品比较；地图用于空间分布；漏斗图用于营销转化；热力图用于拥堵和投诉；词云和主题图用于评论分析；雷达图用于服务质量维度比较。</w:t>
      </w:r>
    </w:p>
    <w:p>
      <w:pPr>
        <w:pStyle w:val="Heading3"/>
      </w:pPr>
      <w:r>
        <w:rPr>
          <w:rFonts w:ascii="SimSun" w:hAnsi="SimSun" w:eastAsia="宋体"/>
        </w:rPr>
        <w:t>8.6.3 数据故事</w:t>
      </w:r>
    </w:p>
    <w:p>
      <w:r>
        <w:rPr>
          <w:rFonts w:ascii="SimSun" w:hAnsi="SimSun" w:eastAsia="宋体"/>
        </w:rPr>
        <w:t>数据可视化不只是画图，还要讲清楚“发生了什么、为什么发生、影响什么、怎么办”。好的数据故事应有问题、证据、解释和建议。</w:t>
      </w:r>
    </w:p>
    <w:p>
      <w:pPr>
        <w:pStyle w:val="Heading2"/>
      </w:pPr>
      <w:r>
        <w:rPr>
          <w:rFonts w:ascii="SimSun" w:hAnsi="SimSun" w:eastAsia="宋体"/>
        </w:rPr>
        <w:t>本土案例：黄果树客流预测与扩容决策支持</w:t>
      </w:r>
    </w:p>
    <w:p>
      <w:pPr>
        <w:pStyle w:val="Heading3"/>
      </w:pPr>
      <w:r>
        <w:rPr>
          <w:rFonts w:ascii="SimSun" w:hAnsi="SimSun" w:eastAsia="宋体"/>
        </w:rPr>
        <w:t>场景任务</w:t>
      </w:r>
    </w:p>
    <w:p>
      <w:r>
        <w:rPr>
          <w:rFonts w:ascii="SimSun" w:hAnsi="SimSun" w:eastAsia="宋体"/>
        </w:rPr>
        <w:t>景区需要判断未来节假日客流压力，并为扩容投资确定优先顺序。可收集历史客流、票务预约、停车记录、观光车运力、天气、交通、评论投诉、消费和项目成本等数据。</w:t>
      </w:r>
    </w:p>
    <w:p>
      <w:pPr>
        <w:pStyle w:val="Heading3"/>
      </w:pPr>
      <w:r>
        <w:rPr>
          <w:rFonts w:ascii="SimSun" w:hAnsi="SimSun" w:eastAsia="宋体"/>
        </w:rPr>
        <w:t>分析路径</w:t>
      </w:r>
    </w:p>
    <w:p>
      <w:r>
        <w:rPr>
          <w:rFonts w:ascii="SimSun" w:hAnsi="SimSun" w:eastAsia="宋体"/>
        </w:rPr>
        <w:t>第一，进行客流趋势和季节性分析，识别高峰时段。第二，结合停车、换乘、入口、核心观景点和离园通道数据识别瓶颈。第三，分析游客评价，找出体验短板。第四，设计多个扩容方案，如停车优化、换乘提升、步道分流、夜游服务、卫生设施和数字导览。第五，用多指标评价方法比较方案。第六，把结论转化为投资计划、运营预案和绩效指标。</w:t>
      </w:r>
    </w:p>
    <w:p>
      <w:pPr>
        <w:pStyle w:val="Heading3"/>
      </w:pPr>
      <w:r>
        <w:rPr>
          <w:rFonts w:ascii="SimSun" w:hAnsi="SimSun" w:eastAsia="宋体"/>
        </w:rPr>
        <w:t>教学提示</w:t>
      </w:r>
    </w:p>
    <w:p>
      <w:r>
        <w:rPr>
          <w:rFonts w:ascii="SimSun" w:hAnsi="SimSun" w:eastAsia="宋体"/>
        </w:rPr>
        <w:t>该案例中的真实数据、投资规模和项目结论需依据授权材料使用。课堂可先采用模拟数据训练方法，再逐步引入核验后的本土资料。</w:t>
      </w:r>
    </w:p>
    <w:p>
      <w:pPr>
        <w:pStyle w:val="Heading2"/>
      </w:pPr>
      <w:r>
        <w:rPr>
          <w:rFonts w:ascii="SimSun" w:hAnsi="SimSun" w:eastAsia="宋体"/>
        </w:rPr>
        <w:t>章节案例</w:t>
      </w:r>
    </w:p>
    <w:p>
      <w:r>
        <w:rPr>
          <w:rFonts w:ascii="SimSun" w:hAnsi="SimSun" w:eastAsia="宋体"/>
        </w:rPr>
        <w:t>案例名称：黄果树投资预测项目的教学转化。</w:t>
      </w:r>
    </w:p>
    <w:p>
      <w:r>
        <w:rPr>
          <w:rFonts w:ascii="SimSun" w:hAnsi="SimSun" w:eastAsia="宋体"/>
        </w:rPr>
        <w:t>案例任务：</w:t>
      </w:r>
    </w:p>
    <w:p>
      <w:r>
        <w:rPr>
          <w:rFonts w:ascii="SimSun" w:hAnsi="SimSun" w:eastAsia="宋体"/>
        </w:rPr>
        <w:t>1. 明确一个预测或决策问题，如节假日客流预测或扩容方案选择。</w:t>
      </w:r>
    </w:p>
    <w:p>
      <w:r>
        <w:rPr>
          <w:rFonts w:ascii="SimSun" w:hAnsi="SimSun" w:eastAsia="宋体"/>
        </w:rPr>
        <w:t>2. 列出所需数据及其来源、字段和质量风险。</w:t>
      </w:r>
    </w:p>
    <w:p>
      <w:r>
        <w:rPr>
          <w:rFonts w:ascii="SimSun" w:hAnsi="SimSun" w:eastAsia="宋体"/>
        </w:rPr>
        <w:t>3. 选择一种预测方法或多指标评价方法。</w:t>
      </w:r>
    </w:p>
    <w:p>
      <w:r>
        <w:rPr>
          <w:rFonts w:ascii="SimSun" w:hAnsi="SimSun" w:eastAsia="宋体"/>
        </w:rPr>
        <w:t>4. 设计一个管理仪表盘。</w:t>
      </w:r>
    </w:p>
    <w:p>
      <w:r>
        <w:rPr>
          <w:rFonts w:ascii="SimSun" w:hAnsi="SimSun" w:eastAsia="宋体"/>
        </w:rPr>
        <w:t>5. 说明分析结果如何进入排班、分流、投资或营销决策。</w:t>
      </w:r>
    </w:p>
    <w:p>
      <w:r>
        <w:rPr>
          <w:rFonts w:ascii="SimSun" w:hAnsi="SimSun" w:eastAsia="宋体"/>
        </w:rPr>
        <w:t>6. 识别数据偏差和模型误用风险。</w:t>
      </w:r>
    </w:p>
    <w:p>
      <w:r>
        <w:rPr>
          <w:rFonts w:ascii="SimSun" w:hAnsi="SimSun" w:eastAsia="宋体"/>
        </w:rPr>
        <w:t>分析提示：不要把模型结果当作管理结论。数据分析必须经过业务解释、现场验证和责任决策。</w:t>
      </w:r>
    </w:p>
    <w:p>
      <w:pPr>
        <w:pStyle w:val="Heading2"/>
      </w:pPr>
      <w:r>
        <w:rPr>
          <w:rFonts w:ascii="SimSun" w:hAnsi="SimSun" w:eastAsia="宋体"/>
        </w:rPr>
        <w:t>本章小结</w:t>
      </w:r>
    </w:p>
    <w:p>
      <w:r>
        <w:rPr>
          <w:rFonts w:ascii="SimSun" w:hAnsi="SimSun" w:eastAsia="宋体"/>
        </w:rPr>
        <w:t>本章围绕旅游大数据分析与智能决策展开。旅游大数据分析应从管理问题出发，经过数据准备、模型分析、结果解释和行动转化，最终服务客流预测、市场细分、服务改进、舆情预警、投资评价和公共治理。时间序列预测、游客画像、文本分析、AHP、TOPSIS和仪表盘等方法，只有与旅游运营流程相连接，才能形成真实价值。</w:t>
      </w:r>
    </w:p>
    <w:p>
      <w:r>
        <w:rPr>
          <w:rFonts w:ascii="SimSun" w:hAnsi="SimSun" w:eastAsia="宋体"/>
        </w:rPr>
        <w:t>对安顺、黄果树和贵州山地旅游而言，大数据分析应服务高峰运行、扩容投资、数字营销、文化体验和安全治理。智能决策不是让机器替人负责，而是让管理者在更充分证据基础上做出更稳健选择。</w:t>
      </w:r>
    </w:p>
    <w:p>
      <w:pPr>
        <w:pStyle w:val="Heading2"/>
      </w:pPr>
      <w:r>
        <w:rPr>
          <w:rFonts w:ascii="SimSun" w:hAnsi="SimSun" w:eastAsia="宋体"/>
        </w:rPr>
        <w:t>课后练习与实践</w:t>
      </w:r>
    </w:p>
    <w:p>
      <w:r>
        <w:rPr>
          <w:rFonts w:ascii="SimSun" w:hAnsi="SimSun" w:eastAsia="宋体"/>
        </w:rPr>
        <w:t>1. 名词解释：游客画像、客流预测、文本情感分析、决策支持系统、仪表盘。</w:t>
      </w:r>
    </w:p>
    <w:p>
      <w:r>
        <w:rPr>
          <w:rFonts w:ascii="SimSun" w:hAnsi="SimSun" w:eastAsia="宋体"/>
        </w:rPr>
        <w:t>2. 简答题：为什么旅游大数据分析必须从管理问题开始？</w:t>
      </w:r>
    </w:p>
    <w:p>
      <w:r>
        <w:rPr>
          <w:rFonts w:ascii="SimSun" w:hAnsi="SimSun" w:eastAsia="宋体"/>
        </w:rPr>
        <w:t>3. 分析题：节假日客流预测需要哪些数据？各自可能有什么质量风险？</w:t>
      </w:r>
    </w:p>
    <w:p>
      <w:r>
        <w:rPr>
          <w:rFonts w:ascii="SimSun" w:hAnsi="SimSun" w:eastAsia="宋体"/>
        </w:rPr>
        <w:t>4. 讨论题：模型预测与现场经验冲突时，管理者应如何决策？</w:t>
      </w:r>
    </w:p>
    <w:p>
      <w:r>
        <w:rPr>
          <w:rFonts w:ascii="SimSun" w:hAnsi="SimSun" w:eastAsia="宋体"/>
        </w:rPr>
        <w:t>5. 设计题：为黄果树景区设计一个运营仪表盘。</w:t>
      </w:r>
    </w:p>
    <w:p>
      <w:r>
        <w:rPr>
          <w:rFonts w:ascii="SimSun" w:hAnsi="SimSun" w:eastAsia="宋体"/>
        </w:rPr>
        <w:t>6. 实践题：使用模拟数据完成一次景区扩容方案多指标评价。</w:t>
      </w:r>
    </w:p>
    <w:p>
      <w:pPr>
        <w:pStyle w:val="Heading2"/>
      </w:pPr>
      <w:r>
        <w:rPr>
          <w:rFonts w:ascii="SimSun" w:hAnsi="SimSun" w:eastAsia="宋体"/>
        </w:rPr>
        <w:t>项目实训：旅游数据分析与决策支持方案</w:t>
      </w:r>
    </w:p>
    <w:p>
      <w:pPr>
        <w:pStyle w:val="Heading3"/>
      </w:pPr>
      <w:r>
        <w:rPr>
          <w:rFonts w:ascii="SimSun" w:hAnsi="SimSun" w:eastAsia="宋体"/>
        </w:rPr>
        <w:t>实训目标</w:t>
      </w:r>
    </w:p>
    <w:p>
      <w:r>
        <w:rPr>
          <w:rFonts w:ascii="SimSun" w:hAnsi="SimSun" w:eastAsia="宋体"/>
        </w:rPr>
        <w:t>学生选择一个旅游管理问题，完成数据分析与决策支持方案。</w:t>
      </w:r>
    </w:p>
    <w:p>
      <w:pPr>
        <w:pStyle w:val="Heading3"/>
      </w:pPr>
      <w:r>
        <w:rPr>
          <w:rFonts w:ascii="SimSun" w:hAnsi="SimSun" w:eastAsia="宋体"/>
        </w:rPr>
        <w:t>成果要求</w:t>
      </w:r>
    </w:p>
    <w:p>
      <w:r>
        <w:rPr>
          <w:rFonts w:ascii="SimSun" w:hAnsi="SimSun" w:eastAsia="宋体"/>
        </w:rPr>
        <w:t>1. 问题定义表。</w:t>
      </w:r>
    </w:p>
    <w:p>
      <w:r>
        <w:rPr>
          <w:rFonts w:ascii="SimSun" w:hAnsi="SimSun" w:eastAsia="宋体"/>
        </w:rPr>
        <w:t>2. 数据资源清单。</w:t>
      </w:r>
    </w:p>
    <w:p>
      <w:r>
        <w:rPr>
          <w:rFonts w:ascii="SimSun" w:hAnsi="SimSun" w:eastAsia="宋体"/>
        </w:rPr>
        <w:t>3. 数据质量检查表。</w:t>
      </w:r>
    </w:p>
    <w:p>
      <w:r>
        <w:rPr>
          <w:rFonts w:ascii="SimSun" w:hAnsi="SimSun" w:eastAsia="宋体"/>
        </w:rPr>
        <w:t>4. 分析方法说明。</w:t>
      </w:r>
    </w:p>
    <w:p>
      <w:r>
        <w:rPr>
          <w:rFonts w:ascii="SimSun" w:hAnsi="SimSun" w:eastAsia="宋体"/>
        </w:rPr>
        <w:t>5. 可视化仪表盘草图。</w:t>
      </w:r>
    </w:p>
    <w:p>
      <w:r>
        <w:rPr>
          <w:rFonts w:ascii="SimSun" w:hAnsi="SimSun" w:eastAsia="宋体"/>
        </w:rPr>
        <w:t>6. 决策建议和风险说明。</w:t>
      </w:r>
    </w:p>
    <w:p>
      <w:pPr>
        <w:pStyle w:val="Heading3"/>
      </w:pPr>
      <w:r>
        <w:rPr>
          <w:rFonts w:ascii="SimSun" w:hAnsi="SimSun" w:eastAsia="宋体"/>
        </w:rPr>
        <w:t>评价量规</w:t>
      </w:r>
    </w:p>
    <w:p>
      <w:r>
        <w:rPr>
          <w:rFonts w:ascii="SimSun" w:hAnsi="SimSun" w:eastAsia="宋体"/>
        </w:rPr>
        <w:t>| 评价维度 | 优秀 | 合格 | 需改进 |</w:t>
      </w:r>
    </w:p>
    <w:p>
      <w:r>
        <w:rPr>
          <w:rFonts w:ascii="SimSun" w:hAnsi="SimSun" w:eastAsia="宋体"/>
        </w:rPr>
        <w:t>|---|---|---|---|</w:t>
      </w:r>
    </w:p>
    <w:p>
      <w:r>
        <w:rPr>
          <w:rFonts w:ascii="SimSun" w:hAnsi="SimSun" w:eastAsia="宋体"/>
        </w:rPr>
        <w:t>| 问题定义 | 管理问题清楚且可行动 | 问题基本明确 | 问题泛化 |</w:t>
      </w:r>
    </w:p>
    <w:p>
      <w:r>
        <w:rPr>
          <w:rFonts w:ascii="SimSun" w:hAnsi="SimSun" w:eastAsia="宋体"/>
        </w:rPr>
        <w:t>| 数据设计 | 数据来源、字段和质量风险清楚 | 数据基本完整 | 数据支撑不足 |</w:t>
      </w:r>
    </w:p>
    <w:p>
      <w:r>
        <w:rPr>
          <w:rFonts w:ascii="SimSun" w:hAnsi="SimSun" w:eastAsia="宋体"/>
        </w:rPr>
        <w:t>| 方法选择 | 方法与问题匹配，解释清楚 | 方法基本可用 | 只堆模型 |</w:t>
      </w:r>
    </w:p>
    <w:p>
      <w:r>
        <w:rPr>
          <w:rFonts w:ascii="SimSun" w:hAnsi="SimSun" w:eastAsia="宋体"/>
        </w:rPr>
        <w:t>| 结果解释 | 能转化为管理语言 | 有基本解释 | 只有图表无解释 |</w:t>
      </w:r>
    </w:p>
    <w:p>
      <w:r>
        <w:rPr>
          <w:rFonts w:ascii="SimSun" w:hAnsi="SimSun" w:eastAsia="宋体"/>
        </w:rPr>
        <w:t>| 决策应用 | 建议能进入流程和岗位 | 建议基本可用 | 与管理脱节 |</w:t>
      </w:r>
    </w:p>
    <w:p>
      <w:r>
        <w:rPr>
          <w:rFonts w:ascii="SimSun" w:hAnsi="SimSun" w:eastAsia="宋体"/>
        </w:rPr>
        <w:t>| 风险意识 | 能识别偏差、合规和模型风险 | 有风险提示 | 忽视风险 |</w:t>
      </w:r>
    </w:p>
    <w:p>
      <w:r>
        <w:rPr>
          <w:rFonts w:ascii="SimSun" w:hAnsi="SimSun" w:eastAsia="宋体"/>
        </w:rPr>
        <w:t>| 本土结合 | 能结合黄果树、安顺或贵州材料 | 有本土元素 | 缺少地方情境 |</w:t>
      </w:r>
    </w:p>
    <w:p>
      <w:pPr>
        <w:pStyle w:val="Heading2"/>
      </w:pPr>
      <w:r>
        <w:rPr>
          <w:rFonts w:ascii="SimSun" w:hAnsi="SimSun" w:eastAsia="宋体"/>
        </w:rPr>
        <w:t>延伸阅读与证据提示</w:t>
      </w:r>
    </w:p>
    <w:p>
      <w:r>
        <w:rPr>
          <w:rFonts w:ascii="SimSun" w:hAnsi="SimSun" w:eastAsia="宋体"/>
        </w:rPr>
        <w:t>1. 建议结合“大数据与旅游业课程实践”材料补充数据分析作业案例。</w:t>
      </w:r>
    </w:p>
    <w:p>
      <w:r>
        <w:rPr>
          <w:rFonts w:ascii="SimSun" w:hAnsi="SimSun" w:eastAsia="宋体"/>
        </w:rPr>
        <w:t>2. 建议结合“黄果树投资预测项目”和“黄果树景区扩容相关资料”补充预测、容量和投资决策素材。</w:t>
      </w:r>
    </w:p>
    <w:p>
      <w:r>
        <w:rPr>
          <w:rFonts w:ascii="SimSun" w:hAnsi="SimSun" w:eastAsia="宋体"/>
        </w:rPr>
        <w:t>3. 建议结合“复旦帮扶论文分享”材料补充游客画像、评论分析和智能决策前沿研究。</w:t>
      </w:r>
    </w:p>
    <w:p>
      <w:r>
        <w:rPr>
          <w:rFonts w:ascii="SimSun" w:hAnsi="SimSun" w:eastAsia="宋体"/>
        </w:rPr>
        <w:t>4. 若用于正式出版，本章涉及真实投资、客流、收入和扩容数据时必须补充授权来源。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