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SimSun" w:hAnsi="SimSun" w:eastAsia="宋体"/>
        </w:rPr>
        <w:t>第7章 游客体验与数字化服务管理</w:t>
      </w:r>
    </w:p>
    <w:p>
      <w:pPr>
        <w:pStyle w:val="Heading2"/>
      </w:pPr>
      <w:r>
        <w:rPr>
          <w:rFonts w:ascii="SimSun" w:hAnsi="SimSun" w:eastAsia="宋体"/>
        </w:rPr>
        <w:t>学习目标</w:t>
      </w:r>
    </w:p>
    <w:p>
      <w:r>
        <w:rPr>
          <w:rFonts w:ascii="SimSun" w:hAnsi="SimSun" w:eastAsia="宋体"/>
        </w:rPr>
        <w:t>通过本章学习，学生应达到以下目标：</w:t>
      </w:r>
    </w:p>
    <w:p>
      <w:r>
        <w:rPr>
          <w:rFonts w:ascii="SimSun" w:hAnsi="SimSun" w:eastAsia="宋体"/>
        </w:rPr>
        <w:t>1. 理解游客体验、服务接触点、游客旅程、智慧导览、智能客服、服务补救、数字包容和服务质量等核心概念。</w:t>
      </w:r>
    </w:p>
    <w:p>
      <w:r>
        <w:rPr>
          <w:rFonts w:ascii="SimSun" w:hAnsi="SimSun" w:eastAsia="宋体"/>
        </w:rPr>
        <w:t>2. 掌握行前、行中、行后全流程数字化服务管理的基本内容。</w:t>
      </w:r>
    </w:p>
    <w:p>
      <w:r>
        <w:rPr>
          <w:rFonts w:ascii="SimSun" w:hAnsi="SimSun" w:eastAsia="宋体"/>
        </w:rPr>
        <w:t>3. 能够运用SERVQUAL、游客旅程地图、服务蓝图、触点管理、满意度分析和投诉闭环方法诊断游客体验问题。</w:t>
      </w:r>
    </w:p>
    <w:p>
      <w:r>
        <w:rPr>
          <w:rFonts w:ascii="SimSun" w:hAnsi="SimSun" w:eastAsia="宋体"/>
        </w:rPr>
        <w:t>4. 能够结合黄果树、安顺山地旅游、屯堡文化体验、夜游和研学场景设计数字化服务改进方案。</w:t>
      </w:r>
    </w:p>
    <w:p>
      <w:r>
        <w:rPr>
          <w:rFonts w:ascii="SimSun" w:hAnsi="SimSun" w:eastAsia="宋体"/>
        </w:rPr>
        <w:t>5. 能够识别数字化服务中的老年游客数字鸿沟、过度自助化、隐私风险、算法推荐偏差和服务人情味不足等问题。</w:t>
      </w:r>
    </w:p>
    <w:p>
      <w:r>
        <w:rPr>
          <w:rFonts w:ascii="SimSun" w:hAnsi="SimSun" w:eastAsia="宋体"/>
        </w:rPr>
        <w:t>6. 能够建立游客体验指标体系，并把评价数据转化为服务改进和运营优化。</w:t>
      </w:r>
    </w:p>
    <w:p>
      <w:pPr>
        <w:pStyle w:val="Heading2"/>
      </w:pPr>
      <w:r>
        <w:rPr>
          <w:rFonts w:ascii="SimSun" w:hAnsi="SimSun" w:eastAsia="宋体"/>
        </w:rPr>
        <w:t>思政园地：数字化服务不能让任何游客被落下</w:t>
      </w:r>
    </w:p>
    <w:p>
      <w:r>
        <w:rPr>
          <w:rFonts w:ascii="SimSun" w:hAnsi="SimSun" w:eastAsia="宋体"/>
        </w:rPr>
        <w:t>数字化服务让旅游更加便捷，但也可能让一部分游客感到不便。不会使用智能手机的老年游客、残障游客、儿童家庭、外地游客、入境游客和网络条件较差地区的游客，都可能在扫码、预约、支付、导航和投诉过程中遇到困难。旅游服务的数字化，不应以牺牲公共服务可及性为代价。</w:t>
      </w:r>
    </w:p>
    <w:p>
      <w:r>
        <w:rPr>
          <w:rFonts w:ascii="SimSun" w:hAnsi="SimSun" w:eastAsia="宋体"/>
        </w:rPr>
        <w:t>本章教学应引导学生认识：旅游业是服务人的行业，数字技术应增强人的获得感，而不是把服务责任推给机器。智慧导览、智能客服、线上预约和电子支付都应与人工服务、清晰标识、现场咨询、无障碍设施和应急帮助结合起来。对地方高校学生而言，数字化服务管理能力不仅体现为会使用系统，更体现为能从不同游客群体的真实需求出发改进服务。</w:t>
      </w:r>
    </w:p>
    <w:p>
      <w:r>
        <w:rPr>
          <w:rFonts w:ascii="SimSun" w:hAnsi="SimSun" w:eastAsia="宋体"/>
        </w:rPr>
        <w:t>课堂讨论可设置问题：景区为了提高效率取消人工售票窗口，只保留线上预约和扫码入园，这样是否合理？学生应从效率、成本、公共服务、公平性和特殊群体需求等角度分析。</w:t>
      </w:r>
    </w:p>
    <w:p>
      <w:pPr>
        <w:pStyle w:val="Heading2"/>
      </w:pPr>
      <w:r>
        <w:rPr>
          <w:rFonts w:ascii="SimSun" w:hAnsi="SimSun" w:eastAsia="宋体"/>
        </w:rPr>
        <w:t>案例导入：行前、行中、行后的全流程智慧服务</w:t>
      </w:r>
    </w:p>
    <w:p>
      <w:r>
        <w:rPr>
          <w:rFonts w:ascii="SimSun" w:hAnsi="SimSun" w:eastAsia="宋体"/>
        </w:rPr>
        <w:t>游客到安顺旅游，体验并不是从进入景区才开始，也不是离开景区就结束。行前，游客会搜索信息、比较产品、预约购票、规划交通；行中，游客会停车换乘、入园检票、寻找路线、听取讲解、排队等待、餐饮购物、处理突发问题；行后，游客会评价、投诉、分享、复购或推荐。</w:t>
      </w:r>
    </w:p>
    <w:p>
      <w:r>
        <w:rPr>
          <w:rFonts w:ascii="SimSun" w:hAnsi="SimSun" w:eastAsia="宋体"/>
        </w:rPr>
        <w:t>山地旅游目的地服务链条更复杂。交通衔接、天气变化、地形高差、客流波动、安全风险和文化理解都会影响体验。如果数字化服务只覆盖购票环节，而不覆盖导览、排队、应急、投诉和评价，就难以真正提升游客满意度。</w:t>
      </w:r>
    </w:p>
    <w:p>
      <w:r>
        <w:rPr>
          <w:rFonts w:ascii="SimSun" w:hAnsi="SimSun" w:eastAsia="宋体"/>
        </w:rPr>
        <w:t>本章以全流程游客体验为主线，讨论数字化服务如何从“单点便利”走向“旅程管理”。</w:t>
      </w:r>
    </w:p>
    <w:p>
      <w:pPr>
        <w:pStyle w:val="Heading2"/>
      </w:pPr>
      <w:r>
        <w:rPr>
          <w:rFonts w:ascii="SimSun" w:hAnsi="SimSun" w:eastAsia="宋体"/>
        </w:rPr>
        <w:t>7.1 游客体验与数字化服务的内涵</w:t>
      </w:r>
    </w:p>
    <w:p>
      <w:pPr>
        <w:pStyle w:val="Heading3"/>
      </w:pPr>
      <w:r>
        <w:rPr>
          <w:rFonts w:ascii="SimSun" w:hAnsi="SimSun" w:eastAsia="宋体"/>
        </w:rPr>
        <w:t>7.1.1 游客体验的构成</w:t>
      </w:r>
    </w:p>
    <w:p>
      <w:r>
        <w:rPr>
          <w:rFonts w:ascii="SimSun" w:hAnsi="SimSun" w:eastAsia="宋体"/>
        </w:rPr>
        <w:t>游客体验是游客在旅游全过程中对目的地资源、服务、环境、文化、价格、安全和情感氛围的综合感受。它既包括功能体验，如是否方便、是否安全、是否清楚；也包括情感体验，如是否愉悦、是否被尊重、是否有记忆点；还包括价值体验，如是否物有所值、是否理解地方文化、是否愿意推荐。</w:t>
      </w:r>
    </w:p>
    <w:p>
      <w:r>
        <w:rPr>
          <w:rFonts w:ascii="SimSun" w:hAnsi="SimSun" w:eastAsia="宋体"/>
        </w:rPr>
        <w:t>数字化服务对游客体验的影响体现在三方面。第一，降低不确定性，如提供准确攻略、预约信息、排队提示和天气提醒。第二，提高服务效率，如电子票务、智能导览、在线客服和移动支付。第三，增强体验深度，如AR讲解、个性化推荐、互动任务和数字内容。</w:t>
      </w:r>
    </w:p>
    <w:p>
      <w:pPr>
        <w:pStyle w:val="Heading3"/>
      </w:pPr>
      <w:r>
        <w:rPr>
          <w:rFonts w:ascii="SimSun" w:hAnsi="SimSun" w:eastAsia="宋体"/>
        </w:rPr>
        <w:t>7.1.2 数字化服务的边界</w:t>
      </w:r>
    </w:p>
    <w:p>
      <w:r>
        <w:rPr>
          <w:rFonts w:ascii="SimSun" w:hAnsi="SimSun" w:eastAsia="宋体"/>
        </w:rPr>
        <w:t>数字化服务不是把所有服务都转移到线上。旅游服务具有情境性和情感性，很多问题需要现场判断和人际沟通。游客迷路、生病、证件异常、老人不会扫码、孩子走失、突发天气和投诉争议，都需要人工服务介入。</w:t>
      </w:r>
    </w:p>
    <w:p>
      <w:r>
        <w:rPr>
          <w:rFonts w:ascii="SimSun" w:hAnsi="SimSun" w:eastAsia="宋体"/>
        </w:rPr>
        <w:t>因此，数字化服务应坚持“线上便利+线下兜底+人工关怀”的原则。系统处理标准化、高频、可自动化的问题；人工处理复杂、情绪化、特殊和风险较高的问题。</w:t>
      </w:r>
    </w:p>
    <w:p>
      <w:pPr>
        <w:pStyle w:val="Heading2"/>
      </w:pPr>
      <w:r>
        <w:rPr>
          <w:rFonts w:ascii="SimSun" w:hAnsi="SimSun" w:eastAsia="宋体"/>
        </w:rPr>
        <w:t>7.2 游客旅程与触点管理</w:t>
      </w:r>
    </w:p>
    <w:p>
      <w:pPr>
        <w:pStyle w:val="Heading3"/>
      </w:pPr>
      <w:r>
        <w:rPr>
          <w:rFonts w:ascii="SimSun" w:hAnsi="SimSun" w:eastAsia="宋体"/>
        </w:rPr>
        <w:t>7.2.1 行前服务</w:t>
      </w:r>
    </w:p>
    <w:p>
      <w:r>
        <w:rPr>
          <w:rFonts w:ascii="SimSun" w:hAnsi="SimSun" w:eastAsia="宋体"/>
        </w:rPr>
        <w:t>行前服务包括目的地信息、交通路线、开放时间、票价政策、预约规则、天气提醒、适游人群、风险提示和产品推荐。行前信息不准确，是游客不满意的重要来源。例如，宣传内容没有说明步行距离、换乘方式或夜间温差，游客到达后就会产生落差。</w:t>
      </w:r>
    </w:p>
    <w:p>
      <w:r>
        <w:rPr>
          <w:rFonts w:ascii="SimSun" w:hAnsi="SimSun" w:eastAsia="宋体"/>
        </w:rPr>
        <w:t>数字化工具可提供官方攻略、小程序预约、智能问答、路线规划、个性化推荐和出行提醒。行前服务的评价指标包括信息准确率、咨询响应时间、预约成功率、内容点击率和行前退改率。</w:t>
      </w:r>
    </w:p>
    <w:p>
      <w:pPr>
        <w:pStyle w:val="Heading3"/>
      </w:pPr>
      <w:r>
        <w:rPr>
          <w:rFonts w:ascii="SimSun" w:hAnsi="SimSun" w:eastAsia="宋体"/>
        </w:rPr>
        <w:t>7.2.2 行中服务</w:t>
      </w:r>
    </w:p>
    <w:p>
      <w:r>
        <w:rPr>
          <w:rFonts w:ascii="SimSun" w:hAnsi="SimSun" w:eastAsia="宋体"/>
        </w:rPr>
        <w:t>行中服务是游客体验最密集的阶段，包括停车、换乘、检票、导览、排队、讲解、消费、休憩、卫生间、安全求助和投诉处理。数字化服务应帮助游客“少等待、少迷路、少焦虑、多理解、多参与、多消费”。</w:t>
      </w:r>
    </w:p>
    <w:p>
      <w:r>
        <w:rPr>
          <w:rFonts w:ascii="SimSun" w:hAnsi="SimSun" w:eastAsia="宋体"/>
        </w:rPr>
        <w:t>典型工具包括电子地图、智慧导览、排队查询、智能客服、电子屏、广播、AR讲解、无障碍导航、移动支付和应急提醒。行中服务要特别关注现场标识和人工协同。手机导航再完善，如果现场导视混乱，游客仍会迷路。</w:t>
      </w:r>
    </w:p>
    <w:p>
      <w:pPr>
        <w:pStyle w:val="Heading3"/>
      </w:pPr>
      <w:r>
        <w:rPr>
          <w:rFonts w:ascii="SimSun" w:hAnsi="SimSun" w:eastAsia="宋体"/>
        </w:rPr>
        <w:t>7.2.3 行后服务</w:t>
      </w:r>
    </w:p>
    <w:p>
      <w:r>
        <w:rPr>
          <w:rFonts w:ascii="SimSun" w:hAnsi="SimSun" w:eastAsia="宋体"/>
        </w:rPr>
        <w:t>行后服务包括评价邀请、投诉跟踪、照片分享、会员维护、复购推荐和服务改进反馈。很多景区把行后服务理解为“让游客打好评”，这是狭隘的。行后数据是发现服务问题、改进产品和维护关系的重要来源。</w:t>
      </w:r>
    </w:p>
    <w:p>
      <w:r>
        <w:rPr>
          <w:rFonts w:ascii="SimSun" w:hAnsi="SimSun" w:eastAsia="宋体"/>
        </w:rPr>
        <w:t>行后服务应做到评价可反馈、投诉有结果、会员有价值、分享有激励、改进有回应。</w:t>
      </w:r>
    </w:p>
    <w:p>
      <w:pPr>
        <w:pStyle w:val="Heading2"/>
      </w:pPr>
      <w:r>
        <w:rPr>
          <w:rFonts w:ascii="SimSun" w:hAnsi="SimSun" w:eastAsia="宋体"/>
        </w:rPr>
        <w:t>7.3 服务质量评价方法</w:t>
      </w:r>
    </w:p>
    <w:p>
      <w:pPr>
        <w:pStyle w:val="Heading3"/>
      </w:pPr>
      <w:r>
        <w:rPr>
          <w:rFonts w:ascii="SimSun" w:hAnsi="SimSun" w:eastAsia="宋体"/>
        </w:rPr>
        <w:t>7.3.1 SERVQUAL模型</w:t>
      </w:r>
    </w:p>
    <w:p>
      <w:r>
        <w:rPr>
          <w:rFonts w:ascii="SimSun" w:hAnsi="SimSun" w:eastAsia="宋体"/>
        </w:rPr>
        <w:t>SERVQUAL从有形性、可靠性、响应性、保证性和移情性五个维度评价服务质量。有形性关注设施、标识、环境和服务人员形象；可靠性关注承诺是否兑现；响应性关注是否及时帮助游客；保证性关注专业能力和安全感；移情性关注是否理解游客个别需求。</w:t>
      </w:r>
    </w:p>
    <w:p>
      <w:r>
        <w:rPr>
          <w:rFonts w:ascii="SimSun" w:hAnsi="SimSun" w:eastAsia="宋体"/>
        </w:rPr>
        <w:t>在数字化服务中，SERVQUAL可转化为具体问题：小程序界面是否清晰，预约规则是否可靠，客服是否及时响应，数据使用是否让游客放心，系统是否照顾特殊群体。</w:t>
      </w:r>
    </w:p>
    <w:p>
      <w:pPr>
        <w:pStyle w:val="Heading3"/>
      </w:pPr>
      <w:r>
        <w:rPr>
          <w:rFonts w:ascii="SimSun" w:hAnsi="SimSun" w:eastAsia="宋体"/>
        </w:rPr>
        <w:t>7.3.2 满意度分析</w:t>
      </w:r>
    </w:p>
    <w:p>
      <w:r>
        <w:rPr>
          <w:rFonts w:ascii="SimSun" w:hAnsi="SimSun" w:eastAsia="宋体"/>
        </w:rPr>
        <w:t>游客满意度可通过问卷、评价文本、投诉记录、现场访谈和行为数据综合判断。满意度分析不应只看平均分，还要分析不同游客群体、不同时间、不同空间和不同服务触点的差异。</w:t>
      </w:r>
    </w:p>
    <w:p>
      <w:r>
        <w:rPr>
          <w:rFonts w:ascii="SimSun" w:hAnsi="SimSun" w:eastAsia="宋体"/>
        </w:rPr>
        <w:t>例如，整体满意度较高，但老年游客对电子导览评价低，说明数字包容不足；夜游评分高但离园交通差评集中，说明体验后段存在短板；亲子游客对卫生间和休憩设施抱怨多，说明设施配置影响体验。</w:t>
      </w:r>
    </w:p>
    <w:p>
      <w:pPr>
        <w:pStyle w:val="Heading3"/>
      </w:pPr>
      <w:r>
        <w:rPr>
          <w:rFonts w:ascii="SimSun" w:hAnsi="SimSun" w:eastAsia="宋体"/>
        </w:rPr>
        <w:t>7.3.3 体验指标体系</w:t>
      </w:r>
    </w:p>
    <w:p>
      <w:r>
        <w:rPr>
          <w:rFonts w:ascii="SimSun" w:hAnsi="SimSun" w:eastAsia="宋体"/>
        </w:rPr>
        <w:t>游客体验指标可包括：行前咨询响应时间、预约成功率、平均入园等待时间、导览使用率、迷路求助次数、卫生间排队时间、投诉办结时长、服务补救满意度、评价分、复游意愿、推荐意愿和差评主题占比。</w:t>
      </w:r>
    </w:p>
    <w:p>
      <w:r>
        <w:rPr>
          <w:rFonts w:ascii="SimSun" w:hAnsi="SimSun" w:eastAsia="宋体"/>
        </w:rPr>
        <w:t>指标不能只用于汇报，应进入责任部门和改进流程。</w:t>
      </w:r>
    </w:p>
    <w:p>
      <w:pPr>
        <w:pStyle w:val="Heading2"/>
      </w:pPr>
      <w:r>
        <w:rPr>
          <w:rFonts w:ascii="SimSun" w:hAnsi="SimSun" w:eastAsia="宋体"/>
        </w:rPr>
        <w:t>7.4 智慧导览、智能客服与个性化服务</w:t>
      </w:r>
    </w:p>
    <w:p>
      <w:pPr>
        <w:pStyle w:val="Heading3"/>
      </w:pPr>
      <w:r>
        <w:rPr>
          <w:rFonts w:ascii="SimSun" w:hAnsi="SimSun" w:eastAsia="宋体"/>
        </w:rPr>
        <w:t>7.4.1 智慧导览</w:t>
      </w:r>
    </w:p>
    <w:p>
      <w:r>
        <w:rPr>
          <w:rFonts w:ascii="SimSun" w:hAnsi="SimSun" w:eastAsia="宋体"/>
        </w:rPr>
        <w:t>智慧导览包括电子地图、路线推荐、语音讲解、AR互动、无障碍导航和位置提醒。它的目标不是替代导游，而是让游客在不同场景中获得合适信息。对于文化资源丰富的场景，导览应讲清历史、人物、工艺、空间和地方意义。</w:t>
      </w:r>
    </w:p>
    <w:p>
      <w:r>
        <w:rPr>
          <w:rFonts w:ascii="SimSun" w:hAnsi="SimSun" w:eastAsia="宋体"/>
        </w:rPr>
        <w:t>黄果树导览应关注路线、观景点、换乘和安全提示；屯堡文化导览应关注历史背景、建筑形态、服饰、语言、仪式和社区生活；研学导览应关注任务、问题和知识点。</w:t>
      </w:r>
    </w:p>
    <w:p>
      <w:pPr>
        <w:pStyle w:val="Heading3"/>
      </w:pPr>
      <w:r>
        <w:rPr>
          <w:rFonts w:ascii="SimSun" w:hAnsi="SimSun" w:eastAsia="宋体"/>
        </w:rPr>
        <w:t>7.4.2 智能客服</w:t>
      </w:r>
    </w:p>
    <w:p>
      <w:r>
        <w:rPr>
          <w:rFonts w:ascii="SimSun" w:hAnsi="SimSun" w:eastAsia="宋体"/>
        </w:rPr>
        <w:t>智能客服适合处理开放时间、票价、交通、预约、退改、路线和常见问题。它可以提高响应效率，但不能完全替代人工。复杂投诉、情绪安抚、安全事件、特殊群体求助应快速转人工。</w:t>
      </w:r>
    </w:p>
    <w:p>
      <w:r>
        <w:rPr>
          <w:rFonts w:ascii="SimSun" w:hAnsi="SimSun" w:eastAsia="宋体"/>
        </w:rPr>
        <w:t>智能客服管理应关注知识库维护、回答准确率、转人工率、游客满意度和问题闭环。知识库过期会导致错误回答，必须定期更新。</w:t>
      </w:r>
    </w:p>
    <w:p>
      <w:pPr>
        <w:pStyle w:val="Heading3"/>
      </w:pPr>
      <w:r>
        <w:rPr>
          <w:rFonts w:ascii="SimSun" w:hAnsi="SimSun" w:eastAsia="宋体"/>
        </w:rPr>
        <w:t>7.4.3 个性化推荐</w:t>
      </w:r>
    </w:p>
    <w:p>
      <w:r>
        <w:rPr>
          <w:rFonts w:ascii="SimSun" w:hAnsi="SimSun" w:eastAsia="宋体"/>
        </w:rPr>
        <w:t>个性化推荐可根据游客兴趣、同行结构、时间预算、位置和消费偏好推荐路线、讲解、活动和产品。推荐应服务游客需求，而不是只推高利润产品。算法推荐应透明、可选择、不过度打扰。</w:t>
      </w:r>
    </w:p>
    <w:p>
      <w:pPr>
        <w:pStyle w:val="Heading2"/>
      </w:pPr>
      <w:r>
        <w:rPr>
          <w:rFonts w:ascii="SimSun" w:hAnsi="SimSun" w:eastAsia="宋体"/>
        </w:rPr>
        <w:t>7.5 投诉闭环与服务补救</w:t>
      </w:r>
    </w:p>
    <w:p>
      <w:pPr>
        <w:pStyle w:val="Heading3"/>
      </w:pPr>
      <w:r>
        <w:rPr>
          <w:rFonts w:ascii="SimSun" w:hAnsi="SimSun" w:eastAsia="宋体"/>
        </w:rPr>
        <w:t>7.5.1 投诉的管理价值</w:t>
      </w:r>
    </w:p>
    <w:p>
      <w:r>
        <w:rPr>
          <w:rFonts w:ascii="SimSun" w:hAnsi="SimSun" w:eastAsia="宋体"/>
        </w:rPr>
        <w:t>投诉不是麻烦，而是游客主动提供的服务改进线索。数字化投诉系统可以记录问题类型、发生地点、责任部门、处理时限、处理过程和满意度。没有系统记录，投诉容易停留在电话、微信群和个人经验中。</w:t>
      </w:r>
    </w:p>
    <w:p>
      <w:pPr>
        <w:pStyle w:val="Heading3"/>
      </w:pPr>
      <w:r>
        <w:rPr>
          <w:rFonts w:ascii="SimSun" w:hAnsi="SimSun" w:eastAsia="宋体"/>
        </w:rPr>
        <w:t>7.5.2 投诉闭环</w:t>
      </w:r>
    </w:p>
    <w:p>
      <w:r>
        <w:rPr>
          <w:rFonts w:ascii="SimSun" w:hAnsi="SimSun" w:eastAsia="宋体"/>
        </w:rPr>
        <w:t>投诉闭环包括受理、分类、分派、处理、反馈、评价和复盘。系统应支持限时提醒、责任追踪、重复投诉识别和高频问题分析。</w:t>
      </w:r>
    </w:p>
    <w:p>
      <w:r>
        <w:rPr>
          <w:rFonts w:ascii="SimSun" w:hAnsi="SimSun" w:eastAsia="宋体"/>
        </w:rPr>
        <w:t>例如，若游客反复投诉某换乘点排队混乱，不能只逐条回复“感谢反馈”，而应分析客流、标识、人员、车辆和调度规则，进行流程改进。</w:t>
      </w:r>
    </w:p>
    <w:p>
      <w:pPr>
        <w:pStyle w:val="Heading3"/>
      </w:pPr>
      <w:r>
        <w:rPr>
          <w:rFonts w:ascii="SimSun" w:hAnsi="SimSun" w:eastAsia="宋体"/>
        </w:rPr>
        <w:t>7.5.3 服务补救</w:t>
      </w:r>
    </w:p>
    <w:p>
      <w:r>
        <w:rPr>
          <w:rFonts w:ascii="SimSun" w:hAnsi="SimSun" w:eastAsia="宋体"/>
        </w:rPr>
        <w:t>服务补救是服务失败后的修复行动，包括解释、道歉、协助、补偿、替代方案和后续跟进。有效补救可以降低负面评价，甚至提高游客信任。数字系统可以帮助记录补救过程，但补救效果仍依赖服务人员的判断、态度和权限。</w:t>
      </w:r>
    </w:p>
    <w:p>
      <w:pPr>
        <w:pStyle w:val="Heading2"/>
      </w:pPr>
      <w:r>
        <w:rPr>
          <w:rFonts w:ascii="SimSun" w:hAnsi="SimSun" w:eastAsia="宋体"/>
        </w:rPr>
        <w:t>7.6 数字包容与无障碍服务</w:t>
      </w:r>
    </w:p>
    <w:p>
      <w:pPr>
        <w:pStyle w:val="Heading3"/>
      </w:pPr>
      <w:r>
        <w:rPr>
          <w:rFonts w:ascii="SimSun" w:hAnsi="SimSun" w:eastAsia="宋体"/>
        </w:rPr>
        <w:t>7.6.1 数字鸿沟</w:t>
      </w:r>
    </w:p>
    <w:p>
      <w:r>
        <w:rPr>
          <w:rFonts w:ascii="SimSun" w:hAnsi="SimSun" w:eastAsia="宋体"/>
        </w:rPr>
        <w:t>数字鸿沟在旅游中表现为不会预约、不会扫码、不会导航、看不懂界面、没有智能手机、网络不稳定或语言不通。数字化服务如果不考虑这些问题，会让部分游客被排除在便利之外。</w:t>
      </w:r>
    </w:p>
    <w:p>
      <w:pPr>
        <w:pStyle w:val="Heading3"/>
      </w:pPr>
      <w:r>
        <w:rPr>
          <w:rFonts w:ascii="SimSun" w:hAnsi="SimSun" w:eastAsia="宋体"/>
        </w:rPr>
        <w:t>7.6.2 包容性设计</w:t>
      </w:r>
    </w:p>
    <w:p>
      <w:r>
        <w:rPr>
          <w:rFonts w:ascii="SimSun" w:hAnsi="SimSun" w:eastAsia="宋体"/>
        </w:rPr>
        <w:t>包容性设计包括保留人工窗口、设置现场咨询、提供大字版和多语言说明、优化界面、减少复杂步骤、支持亲友代办、设置无障碍路线、提供语音导览和应急帮助。</w:t>
      </w:r>
    </w:p>
    <w:p>
      <w:r>
        <w:rPr>
          <w:rFonts w:ascii="SimSun" w:hAnsi="SimSun" w:eastAsia="宋体"/>
        </w:rPr>
        <w:t>智慧景区越数字化，越要保留对特殊群体的服务温度。</w:t>
      </w:r>
    </w:p>
    <w:p>
      <w:pPr>
        <w:pStyle w:val="Heading2"/>
      </w:pPr>
      <w:r>
        <w:rPr>
          <w:rFonts w:ascii="SimSun" w:hAnsi="SimSun" w:eastAsia="宋体"/>
        </w:rPr>
        <w:t>本土案例：黄果树游客体验数字化服务改进</w:t>
      </w:r>
    </w:p>
    <w:p>
      <w:pPr>
        <w:pStyle w:val="Heading3"/>
      </w:pPr>
      <w:r>
        <w:rPr>
          <w:rFonts w:ascii="SimSun" w:hAnsi="SimSun" w:eastAsia="宋体"/>
        </w:rPr>
        <w:t>场景诊断</w:t>
      </w:r>
    </w:p>
    <w:p>
      <w:r>
        <w:rPr>
          <w:rFonts w:ascii="SimSun" w:hAnsi="SimSun" w:eastAsia="宋体"/>
        </w:rPr>
        <w:t>黄果树游客体验可能受到交通到达、停车换乘、入口排队、核心观景点拥挤、天气变化、步道湿滑、夜游离园、老人扫码困难和投诉响应等因素影响。数字化服务改进应围绕这些真实触点展开。</w:t>
      </w:r>
    </w:p>
    <w:p>
      <w:pPr>
        <w:pStyle w:val="Heading3"/>
      </w:pPr>
      <w:r>
        <w:rPr>
          <w:rFonts w:ascii="SimSun" w:hAnsi="SimSun" w:eastAsia="宋体"/>
        </w:rPr>
        <w:t>改进方案</w:t>
      </w:r>
    </w:p>
    <w:p>
      <w:r>
        <w:rPr>
          <w:rFonts w:ascii="SimSun" w:hAnsi="SimSun" w:eastAsia="宋体"/>
        </w:rPr>
        <w:t>第一，行前提供分时预约、天气提醒、交通换乘和适游人群提示。第二，行中提供电子地图、拥堵提醒、观景点讲解、安全提示、卫生间查询和人工服务点引导。第三，设置老年游客绿色服务和人工兜底。第四，投诉系统工单化，重复问题进入服务质量复盘。第五，行后分析评价文本，识别高频服务短板并反馈到运营部门。</w:t>
      </w:r>
    </w:p>
    <w:p>
      <w:pPr>
        <w:pStyle w:val="Heading3"/>
      </w:pPr>
      <w:r>
        <w:rPr>
          <w:rFonts w:ascii="SimSun" w:hAnsi="SimSun" w:eastAsia="宋体"/>
        </w:rPr>
        <w:t>评价指标</w:t>
      </w:r>
    </w:p>
    <w:p>
      <w:r>
        <w:rPr>
          <w:rFonts w:ascii="SimSun" w:hAnsi="SimSun" w:eastAsia="宋体"/>
        </w:rPr>
        <w:t>可设置平均等待时间、导览使用率、老年游客求助响应时间、投诉办结率、服务补救满意度、差评主题下降率、复游意愿和推荐意愿。</w:t>
      </w:r>
    </w:p>
    <w:p>
      <w:pPr>
        <w:pStyle w:val="Heading2"/>
      </w:pPr>
      <w:r>
        <w:rPr>
          <w:rFonts w:ascii="SimSun" w:hAnsi="SimSun" w:eastAsia="宋体"/>
        </w:rPr>
        <w:t>章节案例</w:t>
      </w:r>
    </w:p>
    <w:p>
      <w:r>
        <w:rPr>
          <w:rFonts w:ascii="SimSun" w:hAnsi="SimSun" w:eastAsia="宋体"/>
        </w:rPr>
        <w:t>案例名称：行前、行中、行后的全流程智慧服务。</w:t>
      </w:r>
    </w:p>
    <w:p>
      <w:r>
        <w:rPr>
          <w:rFonts w:ascii="SimSun" w:hAnsi="SimSun" w:eastAsia="宋体"/>
        </w:rPr>
        <w:t>案例任务：</w:t>
      </w:r>
    </w:p>
    <w:p>
      <w:r>
        <w:rPr>
          <w:rFonts w:ascii="SimSun" w:hAnsi="SimSun" w:eastAsia="宋体"/>
        </w:rPr>
        <w:t>1. 绘制黄果树或安顺某景区的游客旅程地图。</w:t>
      </w:r>
    </w:p>
    <w:p>
      <w:r>
        <w:rPr>
          <w:rFonts w:ascii="SimSun" w:hAnsi="SimSun" w:eastAsia="宋体"/>
        </w:rPr>
        <w:t>2. 找出至少六个关键服务触点，判断哪些适合数字化、哪些必须保留人工。</w:t>
      </w:r>
    </w:p>
    <w:p>
      <w:r>
        <w:rPr>
          <w:rFonts w:ascii="SimSun" w:hAnsi="SimSun" w:eastAsia="宋体"/>
        </w:rPr>
        <w:t>3. 用SERVQUAL分析该景区数字化服务质量。</w:t>
      </w:r>
    </w:p>
    <w:p>
      <w:r>
        <w:rPr>
          <w:rFonts w:ascii="SimSun" w:hAnsi="SimSun" w:eastAsia="宋体"/>
        </w:rPr>
        <w:t>4. 设计投诉闭环流程和服务补救规则。</w:t>
      </w:r>
    </w:p>
    <w:p>
      <w:r>
        <w:rPr>
          <w:rFonts w:ascii="SimSun" w:hAnsi="SimSun" w:eastAsia="宋体"/>
        </w:rPr>
        <w:t>5. 提出面向老年游客、亲子游客或研学团队的包容性服务方案。</w:t>
      </w:r>
    </w:p>
    <w:p>
      <w:r>
        <w:rPr>
          <w:rFonts w:ascii="SimSun" w:hAnsi="SimSun" w:eastAsia="宋体"/>
        </w:rPr>
        <w:t>分析提示：游客体验管理不能只看技术效率，还要看服务公平、情感温度和改进闭环。</w:t>
      </w:r>
    </w:p>
    <w:p>
      <w:pPr>
        <w:pStyle w:val="Heading2"/>
      </w:pPr>
      <w:r>
        <w:rPr>
          <w:rFonts w:ascii="SimSun" w:hAnsi="SimSun" w:eastAsia="宋体"/>
        </w:rPr>
        <w:t>本章小结</w:t>
      </w:r>
    </w:p>
    <w:p>
      <w:r>
        <w:rPr>
          <w:rFonts w:ascii="SimSun" w:hAnsi="SimSun" w:eastAsia="宋体"/>
        </w:rPr>
        <w:t>本章围绕游客体验与数字化服务管理展开。游客体验贯穿行前、行中和行后，数字化服务应围绕游客旅程和服务触点展开。SERVQUAL、游客旅程地图、服务蓝图、满意度分析和投诉闭环等方法，可以帮助旅游组织发现体验问题并推动改进。智慧导览、智能客服和个性化推荐能够提高服务效率和体验深度，但必须与人工服务、数字包容和隐私保护结合。</w:t>
      </w:r>
    </w:p>
    <w:p>
      <w:r>
        <w:rPr>
          <w:rFonts w:ascii="SimSun" w:hAnsi="SimSun" w:eastAsia="宋体"/>
        </w:rPr>
        <w:t>对安顺和黄果树等山地旅游目的地而言，数字化服务的重点是解决交通衔接、排队等待、路线导览、天气安全、文化理解、投诉补救和特殊群体服务等真实问题。技术越深入服务，越要坚持以游客为中心。</w:t>
      </w:r>
    </w:p>
    <w:p>
      <w:pPr>
        <w:pStyle w:val="Heading2"/>
      </w:pPr>
      <w:r>
        <w:rPr>
          <w:rFonts w:ascii="SimSun" w:hAnsi="SimSun" w:eastAsia="宋体"/>
        </w:rPr>
        <w:t>课后练习与实践</w:t>
      </w:r>
    </w:p>
    <w:p>
      <w:r>
        <w:rPr>
          <w:rFonts w:ascii="SimSun" w:hAnsi="SimSun" w:eastAsia="宋体"/>
        </w:rPr>
        <w:t>1. 名词解释：游客体验、服务触点、智慧导览、服务补救、数字包容。</w:t>
      </w:r>
    </w:p>
    <w:p>
      <w:r>
        <w:rPr>
          <w:rFonts w:ascii="SimSun" w:hAnsi="SimSun" w:eastAsia="宋体"/>
        </w:rPr>
        <w:t>2. 简答题：为什么数字化服务不能完全替代人工服务？</w:t>
      </w:r>
    </w:p>
    <w:p>
      <w:r>
        <w:rPr>
          <w:rFonts w:ascii="SimSun" w:hAnsi="SimSun" w:eastAsia="宋体"/>
        </w:rPr>
        <w:t>3. 分析题：用SERVQUAL分析某景区小程序服务质量。</w:t>
      </w:r>
    </w:p>
    <w:p>
      <w:r>
        <w:rPr>
          <w:rFonts w:ascii="SimSun" w:hAnsi="SimSun" w:eastAsia="宋体"/>
        </w:rPr>
        <w:t>4. 讨论题：景区取消人工窗口可能带来哪些效率和公平问题？</w:t>
      </w:r>
    </w:p>
    <w:p>
      <w:r>
        <w:rPr>
          <w:rFonts w:ascii="SimSun" w:hAnsi="SimSun" w:eastAsia="宋体"/>
        </w:rPr>
        <w:t>5. 设计题：为黄果树景区设计行前、行中、行后的数字化服务清单。</w:t>
      </w:r>
    </w:p>
    <w:p>
      <w:r>
        <w:rPr>
          <w:rFonts w:ascii="SimSun" w:hAnsi="SimSun" w:eastAsia="宋体"/>
        </w:rPr>
        <w:t>6. 实践题：选择一个本地景区，绘制游客旅程地图并提出三个服务改进方案。</w:t>
      </w:r>
    </w:p>
    <w:p>
      <w:pPr>
        <w:pStyle w:val="Heading2"/>
      </w:pPr>
      <w:r>
        <w:rPr>
          <w:rFonts w:ascii="SimSun" w:hAnsi="SimSun" w:eastAsia="宋体"/>
        </w:rPr>
        <w:t>项目实训：游客体验数字化服务诊断</w:t>
      </w:r>
    </w:p>
    <w:p>
      <w:pPr>
        <w:pStyle w:val="Heading3"/>
      </w:pPr>
      <w:r>
        <w:rPr>
          <w:rFonts w:ascii="SimSun" w:hAnsi="SimSun" w:eastAsia="宋体"/>
        </w:rPr>
        <w:t>实训目标</w:t>
      </w:r>
    </w:p>
    <w:p>
      <w:r>
        <w:rPr>
          <w:rFonts w:ascii="SimSun" w:hAnsi="SimSun" w:eastAsia="宋体"/>
        </w:rPr>
        <w:t>学生选择一个景区、文博场馆、夜游项目或乡村旅游点，完成游客体验数字化服务诊断。</w:t>
      </w:r>
    </w:p>
    <w:p>
      <w:pPr>
        <w:pStyle w:val="Heading3"/>
      </w:pPr>
      <w:r>
        <w:rPr>
          <w:rFonts w:ascii="SimSun" w:hAnsi="SimSun" w:eastAsia="宋体"/>
        </w:rPr>
        <w:t>成果要求</w:t>
      </w:r>
    </w:p>
    <w:p>
      <w:r>
        <w:rPr>
          <w:rFonts w:ascii="SimSun" w:hAnsi="SimSun" w:eastAsia="宋体"/>
        </w:rPr>
        <w:t>1. 游客旅程地图。</w:t>
      </w:r>
    </w:p>
    <w:p>
      <w:r>
        <w:rPr>
          <w:rFonts w:ascii="SimSun" w:hAnsi="SimSun" w:eastAsia="宋体"/>
        </w:rPr>
        <w:t>2. 服务触点清单。</w:t>
      </w:r>
    </w:p>
    <w:p>
      <w:r>
        <w:rPr>
          <w:rFonts w:ascii="SimSun" w:hAnsi="SimSun" w:eastAsia="宋体"/>
        </w:rPr>
        <w:t>3. SERVQUAL评价表。</w:t>
      </w:r>
    </w:p>
    <w:p>
      <w:r>
        <w:rPr>
          <w:rFonts w:ascii="SimSun" w:hAnsi="SimSun" w:eastAsia="宋体"/>
        </w:rPr>
        <w:t>4. 投诉闭环流程图。</w:t>
      </w:r>
    </w:p>
    <w:p>
      <w:r>
        <w:rPr>
          <w:rFonts w:ascii="SimSun" w:hAnsi="SimSun" w:eastAsia="宋体"/>
        </w:rPr>
        <w:t>5. 数字包容改进方案。</w:t>
      </w:r>
    </w:p>
    <w:p>
      <w:r>
        <w:rPr>
          <w:rFonts w:ascii="SimSun" w:hAnsi="SimSun" w:eastAsia="宋体"/>
        </w:rPr>
        <w:t>6. 体验指标体系。</w:t>
      </w:r>
    </w:p>
    <w:p>
      <w:pPr>
        <w:pStyle w:val="Heading3"/>
      </w:pPr>
      <w:r>
        <w:rPr>
          <w:rFonts w:ascii="SimSun" w:hAnsi="SimSun" w:eastAsia="宋体"/>
        </w:rPr>
        <w:t>评价量规</w:t>
      </w:r>
    </w:p>
    <w:p>
      <w:r>
        <w:rPr>
          <w:rFonts w:ascii="SimSun" w:hAnsi="SimSun" w:eastAsia="宋体"/>
        </w:rPr>
        <w:t>| 评价维度 | 优秀 | 合格 | 需改进 |</w:t>
      </w:r>
    </w:p>
    <w:p>
      <w:r>
        <w:rPr>
          <w:rFonts w:ascii="SimSun" w:hAnsi="SimSun" w:eastAsia="宋体"/>
        </w:rPr>
        <w:t>|---|---|---|---|</w:t>
      </w:r>
    </w:p>
    <w:p>
      <w:r>
        <w:rPr>
          <w:rFonts w:ascii="SimSun" w:hAnsi="SimSun" w:eastAsia="宋体"/>
        </w:rPr>
        <w:t>| 游客旅程 | 行前、行中、行后完整清楚 | 主要阶段完整 | 阶段缺失 |</w:t>
      </w:r>
    </w:p>
    <w:p>
      <w:r>
        <w:rPr>
          <w:rFonts w:ascii="SimSun" w:hAnsi="SimSun" w:eastAsia="宋体"/>
        </w:rPr>
        <w:t>| 触点识别 | 能区分数字触点和人工触点 | 能列出主要触点 | 触点泛化 |</w:t>
      </w:r>
    </w:p>
    <w:p>
      <w:r>
        <w:rPr>
          <w:rFonts w:ascii="SimSun" w:hAnsi="SimSun" w:eastAsia="宋体"/>
        </w:rPr>
        <w:t>| 方法应用 | SERVQUAL和服务蓝图使用准确 | 能使用部分方法 | 方法与问题脱节 |</w:t>
      </w:r>
    </w:p>
    <w:p>
      <w:r>
        <w:rPr>
          <w:rFonts w:ascii="SimSun" w:hAnsi="SimSun" w:eastAsia="宋体"/>
        </w:rPr>
        <w:t>| 投诉闭环 | 流程、责任、时限和复盘清楚 | 有基本流程 | 只写受理不写改进 |</w:t>
      </w:r>
    </w:p>
    <w:p>
      <w:r>
        <w:rPr>
          <w:rFonts w:ascii="SimSun" w:hAnsi="SimSun" w:eastAsia="宋体"/>
        </w:rPr>
        <w:t>| 数字包容 | 特殊群体方案具体可行 | 有包容意识 | 忽视数字鸿沟 |</w:t>
      </w:r>
    </w:p>
    <w:p>
      <w:r>
        <w:rPr>
          <w:rFonts w:ascii="SimSun" w:hAnsi="SimSun" w:eastAsia="宋体"/>
        </w:rPr>
        <w:t>| 本土结合 | 能结合黄果树、安顺山地旅游或屯堡文化 | 有本土元素 | 缺少地方情境 |</w:t>
      </w:r>
    </w:p>
    <w:p>
      <w:r>
        <w:rPr>
          <w:rFonts w:ascii="SimSun" w:hAnsi="SimSun" w:eastAsia="宋体"/>
        </w:rPr>
        <w:t>| 可执行性 | 指标明确，能落到岗位和流程 | 基本可执行 | 建议空泛 |</w:t>
      </w:r>
    </w:p>
    <w:p>
      <w:pPr>
        <w:pStyle w:val="Heading2"/>
      </w:pPr>
      <w:r>
        <w:rPr>
          <w:rFonts w:ascii="SimSun" w:hAnsi="SimSun" w:eastAsia="宋体"/>
        </w:rPr>
        <w:t>延伸阅读与证据提示</w:t>
      </w:r>
    </w:p>
    <w:p>
      <w:r>
        <w:rPr>
          <w:rFonts w:ascii="SimSun" w:hAnsi="SimSun" w:eastAsia="宋体"/>
        </w:rPr>
        <w:t>1. 建议结合“运营管理课程”的服务蓝图、质量管理和流程改进方法深化本章实训。</w:t>
      </w:r>
    </w:p>
    <w:p>
      <w:r>
        <w:rPr>
          <w:rFonts w:ascii="SimSun" w:hAnsi="SimSun" w:eastAsia="宋体"/>
        </w:rPr>
        <w:t>2. 建议结合“党务工作-旅游管理学院”中服务地方和以人民为中心的材料优化思政案例。</w:t>
      </w:r>
    </w:p>
    <w:p>
      <w:r>
        <w:rPr>
          <w:rFonts w:ascii="SimSun" w:hAnsi="SimSun" w:eastAsia="宋体"/>
        </w:rPr>
        <w:t>3. 建议结合黄果树和安顺本地游客评价、投诉和调研资料补充真实案例。</w:t>
      </w:r>
    </w:p>
    <w:p>
      <w:r>
        <w:rPr>
          <w:rFonts w:ascii="SimSun" w:hAnsi="SimSun" w:eastAsia="宋体"/>
        </w:rPr>
        <w:t>4. 若用于正式出版，本章涉及具体景区服务问题和投诉数据，应获得授权或使用公开材料。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